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D9250" w14:textId="77777777" w:rsidR="00A8543E" w:rsidRDefault="007C7FF6">
      <w:pPr>
        <w:pStyle w:val="Heading1"/>
      </w:pPr>
      <w:bookmarkStart w:id="0" w:name="jarrod-bailey"/>
      <w:r>
        <w:t>JARROD BAILEY</w:t>
      </w:r>
    </w:p>
    <w:p w14:paraId="4BC2C614" w14:textId="77777777" w:rsidR="00A8543E" w:rsidRDefault="007C7FF6">
      <w:pPr>
        <w:pStyle w:val="Contact"/>
      </w:pPr>
      <w:r>
        <w:rPr>
          <w:b/>
          <w:bCs/>
        </w:rPr>
        <w:t>Software Engineer</w:t>
      </w:r>
    </w:p>
    <w:p w14:paraId="0A35BDE4" w14:textId="77777777" w:rsidR="00A8543E" w:rsidRDefault="007C7FF6">
      <w:pPr>
        <w:pStyle w:val="Contact"/>
      </w:pPr>
      <w:r>
        <w:t>Atlanta, Georgia · 770-202-0267</w:t>
      </w:r>
      <w:r>
        <w:br/>
        <w:t xml:space="preserve">JarrodNBailey@gmail.com · </w:t>
      </w:r>
      <w:hyperlink r:id="rId5">
        <w:r>
          <w:rPr>
            <w:rStyle w:val="Hyperlink"/>
          </w:rPr>
          <w:t>LinkedIn</w:t>
        </w:r>
      </w:hyperlink>
      <w:r>
        <w:t xml:space="preserve"> · </w:t>
      </w:r>
      <w:hyperlink r:id="rId6">
        <w:r>
          <w:rPr>
            <w:rStyle w:val="Hyperlink"/>
          </w:rPr>
          <w:t>GitHub</w:t>
        </w:r>
      </w:hyperlink>
    </w:p>
    <w:p w14:paraId="4AC29863" w14:textId="77777777" w:rsidR="00A8543E" w:rsidRDefault="007C7FF6">
      <w:pPr>
        <w:pStyle w:val="Heading2"/>
      </w:pPr>
      <w:bookmarkStart w:id="1" w:name="summary"/>
      <w:r>
        <w:t>SUMMARY</w:t>
      </w:r>
    </w:p>
    <w:p w14:paraId="265CEF86" w14:textId="77777777" w:rsidR="00A8543E" w:rsidRDefault="007C7FF6">
      <w:pPr>
        <w:pStyle w:val="FirstParagraph"/>
      </w:pPr>
      <w:r>
        <w:t>Full-stack software engineer with 7+ years building and operating a production fintech SaaS platform end to end. Grew from Rails feature work into larger projects, including building an LLM-powered financial assistant and taking ownership of cloud infrastructure by leading its migration off a third-party vendor onto self-managed AWS.</w:t>
      </w:r>
    </w:p>
    <w:p w14:paraId="565DAE30" w14:textId="77777777" w:rsidR="00A8543E" w:rsidRDefault="007C7FF6">
      <w:pPr>
        <w:pStyle w:val="BodyText"/>
      </w:pPr>
      <w:r>
        <w:t>Backend work spans Ruby on Rails, GraphQL, and Python/FastAPI. Frontend work spans three generations of the product’s UI: the original Ember.js application, a Vue.js/GraphQL mobile app built as a core team member, and the main product’s migration to React. Domain depth in banking synchronization, accounting, invoicing, card and ACH payments, payroll, and financial reporting, where correctness depends on keeping transactions, invoices, payments, and ledger entries consistent.</w:t>
      </w:r>
    </w:p>
    <w:p w14:paraId="62F03E5A" w14:textId="77777777" w:rsidR="00A8543E" w:rsidRDefault="007C7FF6">
      <w:pPr>
        <w:pStyle w:val="BodyText"/>
      </w:pPr>
      <w:r>
        <w:t>Built the company’s AI financial assistant largely single-handedly: FastAPI backend, Qdrant-based RAG with automated knowledge refresh, Langfuse for prompt management and observability, n8n workflow integration, and RabbitMQ event-driven architecture. Also handled the Rails side of the integration personally, building the application changes that connected the assistant to the existing platform and UI, so the project covered both the AI service and the core application. Built the assistant as a set of purpo</w:t>
      </w:r>
      <w:r>
        <w:t>se-specific agents behind a routing layer that directed each message to the right agent based on conversation and user context, with each agent supplied its own context, the business information from the user’s loan application, and knowledge-base content so responses were grounded in that application rather than in model assumptions. Checked quality and consistency with golden datasets and an LLM-as-judge, later adding Jev, a small model that returns a label or a yes/no instead of written text, as a judge,</w:t>
      </w:r>
      <w:r>
        <w:t xml:space="preserve"> and moved the router and guardrails onto Jev, cutting those decisions from an average of 3 seconds to under 1 second.</w:t>
      </w:r>
    </w:p>
    <w:p w14:paraId="3594F782" w14:textId="77777777" w:rsidR="00A8543E" w:rsidRDefault="007C7FF6">
      <w:pPr>
        <w:pStyle w:val="BodyText"/>
      </w:pPr>
      <w:r>
        <w:t>Brought the platform’s AI business canvas, business plan, and financial projections in-house. Rewrote the canvas so its backend and infrastructure matched the rest of the stack. When that work was months behind schedule, shipped a business-plan prototype in about 10 days, then rebuilt plan generation around a simpler API: sections are produced in parallel and returned one at a time for feedback, and model preambles are kept out of the customer-facing text. Financial projections are a separate final step. Ta</w:t>
      </w:r>
      <w:r>
        <w:t>bles such as cost of goods sold are drafted from the finished plan and industry-specific metrics, and the agent can search the web for industry figures and store them for later runs. Rebuilt that generation in-house, cutting it from over 2 minutes to under 30 seconds.</w:t>
      </w:r>
    </w:p>
    <w:p w14:paraId="2EE816E3" w14:textId="77777777" w:rsidR="00A8543E" w:rsidRDefault="007C7FF6">
      <w:pPr>
        <w:pStyle w:val="BodyText"/>
      </w:pPr>
      <w:r>
        <w:t>Migrated production, QA, and preview environments off DuploCloud onto self-managed AWS, rewriting GitHub Actions deployment pipelines to native AWS and working heavily in Kubernetes. Earned the AWS Certified Solutions Architect – Associate certification. On the Rails side, oversaw multiple major-version upgrades and kept the platform current on security advisories.</w:t>
      </w:r>
    </w:p>
    <w:p w14:paraId="18C2C215" w14:textId="77777777" w:rsidR="00A8543E" w:rsidRDefault="007C7FF6">
      <w:pPr>
        <w:pStyle w:val="BodyText"/>
      </w:pPr>
      <w:r>
        <w:t>Worked closely with customer support to keep turnaround on customer-reported issues short: reproducing failures across frontend, backend, background jobs, and third-party integrations, root-causing defects, and correcting corrupted data.</w:t>
      </w:r>
    </w:p>
    <w:p w14:paraId="029C5B47" w14:textId="77777777" w:rsidR="00A8543E" w:rsidRDefault="007C7FF6">
      <w:pPr>
        <w:pStyle w:val="BodyText"/>
      </w:pPr>
      <w:r>
        <w:t>U.S. Army veteran (Healthcare Specialist, 68W). Served four years in clinical and emergency medical roles, working independently under pressure, supervising and training small teams, and maintaining accountability for more than $5 million in equipment.</w:t>
      </w:r>
    </w:p>
    <w:p w14:paraId="43665662" w14:textId="77777777" w:rsidR="00A8543E" w:rsidRDefault="007C7FF6">
      <w:pPr>
        <w:pStyle w:val="Heading2"/>
      </w:pPr>
      <w:bookmarkStart w:id="2" w:name="technical-skills"/>
      <w:bookmarkEnd w:id="1"/>
      <w:r>
        <w:t>TECHNICAL SKILLS</w:t>
      </w:r>
    </w:p>
    <w:p w14:paraId="480CD228" w14:textId="77777777" w:rsidR="00A8543E" w:rsidRDefault="007C7FF6">
      <w:pPr>
        <w:pStyle w:val="FirstParagraph"/>
      </w:pPr>
      <w:r>
        <w:rPr>
          <w:b/>
          <w:bCs/>
        </w:rPr>
        <w:t>Languages:</w:t>
      </w:r>
      <w:r>
        <w:t xml:space="preserve"> Ruby, Python, JavaScript, SQL</w:t>
      </w:r>
      <w:r>
        <w:br/>
      </w:r>
      <w:r>
        <w:rPr>
          <w:b/>
          <w:bCs/>
        </w:rPr>
        <w:t>Backend:</w:t>
      </w:r>
      <w:r>
        <w:t xml:space="preserve"> Ruby on Rails, GraphQL, FastAPI, REST APIs, Sidekiq, RabbitMQ, RSpec, Pytest</w:t>
      </w:r>
      <w:r>
        <w:br/>
      </w:r>
      <w:r>
        <w:rPr>
          <w:b/>
          <w:bCs/>
        </w:rPr>
        <w:t>Frontend:</w:t>
      </w:r>
      <w:r>
        <w:t xml:space="preserve"> React, Vue.js, Ember.js, HTML, CSS</w:t>
      </w:r>
      <w:r>
        <w:br/>
      </w:r>
      <w:r>
        <w:rPr>
          <w:b/>
          <w:bCs/>
        </w:rPr>
        <w:t>Data:</w:t>
      </w:r>
      <w:r>
        <w:t xml:space="preserve"> PostgreSQL, Redis, Qdrant</w:t>
      </w:r>
      <w:r>
        <w:br/>
      </w:r>
      <w:r>
        <w:rPr>
          <w:b/>
          <w:bCs/>
        </w:rPr>
        <w:t>AI:</w:t>
      </w:r>
      <w:r>
        <w:t xml:space="preserve"> LLM agents and workflows, RAG, vector search, prompt management, evaluation (golden datasets, LLM-as-judge), Jev (small classification model), Langfuse, n8n</w:t>
      </w:r>
      <w:r>
        <w:br/>
      </w:r>
      <w:r>
        <w:rPr>
          <w:b/>
          <w:bCs/>
        </w:rPr>
        <w:t>Cloud &amp; DevOps:</w:t>
      </w:r>
      <w:r>
        <w:t xml:space="preserve"> AWS, Kubernetes, Docker, GitHub Actions, Sentry</w:t>
      </w:r>
      <w:r>
        <w:br/>
      </w:r>
      <w:r>
        <w:rPr>
          <w:b/>
          <w:bCs/>
        </w:rPr>
        <w:t>Integrations &amp; Domain:</w:t>
      </w:r>
      <w:r>
        <w:t xml:space="preserve"> </w:t>
      </w:r>
      <w:r>
        <w:t>Finicity, Plaid, Stripe, NMI; bank synchronization, accounting, invoicing, card and ACH payments, payroll, financial reporting</w:t>
      </w:r>
    </w:p>
    <w:p w14:paraId="2EE7303C" w14:textId="77777777" w:rsidR="00A8543E" w:rsidRDefault="007C7FF6">
      <w:pPr>
        <w:pStyle w:val="Heading2"/>
      </w:pPr>
      <w:bookmarkStart w:id="3" w:name="professional-experience"/>
      <w:bookmarkEnd w:id="2"/>
      <w:r>
        <w:lastRenderedPageBreak/>
        <w:t>PROFESSIONAL EXPERIENCE</w:t>
      </w:r>
    </w:p>
    <w:p w14:paraId="76323041" w14:textId="77777777" w:rsidR="00A8543E" w:rsidRDefault="007C7FF6">
      <w:pPr>
        <w:pStyle w:val="Heading3"/>
      </w:pPr>
      <w:bookmarkStart w:id="4" w:name="finsync-remote"/>
      <w:r>
        <w:t>FINSYNC | Remote</w:t>
      </w:r>
    </w:p>
    <w:p w14:paraId="7E72323C" w14:textId="77777777" w:rsidR="00A8543E" w:rsidRDefault="007C7FF6">
      <w:pPr>
        <w:pStyle w:val="FirstParagraph"/>
      </w:pPr>
      <w:r>
        <w:rPr>
          <w:b/>
          <w:bCs/>
        </w:rPr>
        <w:t>AI Integrations Engineer</w:t>
      </w:r>
      <w:r>
        <w:t xml:space="preserve"> | January 2025 – September 2026</w:t>
      </w:r>
      <w:r>
        <w:br/>
      </w:r>
      <w:r>
        <w:rPr>
          <w:b/>
          <w:bCs/>
        </w:rPr>
        <w:t>Software Developer</w:t>
      </w:r>
      <w:r>
        <w:t xml:space="preserve"> | January 2019 – December 2024</w:t>
      </w:r>
    </w:p>
    <w:p w14:paraId="7DFE151D" w14:textId="77777777" w:rsidR="00A8543E" w:rsidRDefault="007C7FF6">
      <w:pPr>
        <w:pStyle w:val="BodyText"/>
      </w:pPr>
      <w:r>
        <w:t>Full-stack engineer on a financial SaaS platform for small businesses covering banking, accounting, invoicing, payments, payroll, business planning, and financing. Progressed from Rails feature work into building the company’s AI assistant and migrating its cloud infrastructure.</w:t>
      </w:r>
    </w:p>
    <w:p w14:paraId="177CFA57" w14:textId="77777777" w:rsidR="00A8543E" w:rsidRDefault="007C7FF6">
      <w:pPr>
        <w:pStyle w:val="Heading4"/>
      </w:pPr>
      <w:bookmarkStart w:id="5" w:name="ai-financial-assistant"/>
      <w:r>
        <w:t>AI Financial Assistant</w:t>
      </w:r>
    </w:p>
    <w:p w14:paraId="309C9860" w14:textId="77777777" w:rsidR="00A8543E" w:rsidRDefault="007C7FF6" w:rsidP="00D27EE3">
      <w:pPr>
        <w:pStyle w:val="Compact"/>
        <w:numPr>
          <w:ilvl w:val="0"/>
          <w:numId w:val="2"/>
        </w:numPr>
        <w:ind w:left="320" w:hanging="220"/>
      </w:pPr>
      <w:r>
        <w:t>Built the company’s AI financial assistant largely single-handedly: designed and implemented the FastAPI backend and integrated it with the Rails platform, n8n workflows, and the product UI.</w:t>
      </w:r>
    </w:p>
    <w:p w14:paraId="028E5A45" w14:textId="77777777" w:rsidR="00A8543E" w:rsidRDefault="007C7FF6" w:rsidP="00D27EE3">
      <w:pPr>
        <w:pStyle w:val="Compact"/>
        <w:numPr>
          <w:ilvl w:val="0"/>
          <w:numId w:val="2"/>
        </w:numPr>
        <w:ind w:left="320" w:hanging="220"/>
      </w:pPr>
      <w:r>
        <w:t>Designed a multi-agent architecture in which a routing layer sends each message to a specialized agent based on what the user is trying to do, such as finding financing that fits their business, understanding their lender options, getting set up on the platform, or answering general financing questions. Each agent is supplied its own prompt, the business information from the user’s loan application, and matching knowledge-base content.</w:t>
      </w:r>
    </w:p>
    <w:p w14:paraId="2A29AFCE" w14:textId="77777777" w:rsidR="00A8543E" w:rsidRDefault="007C7FF6" w:rsidP="00D27EE3">
      <w:pPr>
        <w:pStyle w:val="Compact"/>
        <w:numPr>
          <w:ilvl w:val="0"/>
          <w:numId w:val="2"/>
        </w:numPr>
        <w:ind w:left="320" w:hanging="220"/>
      </w:pPr>
      <w:r>
        <w:t>Grounded agent responses in that loan-application information rather than in model assumptions: when the platform matched a business with lenders, the assistant explained each match using the real scoring criteria the business met or missed, and when no lender fit, it offered concrete alternatives and next steps.</w:t>
      </w:r>
    </w:p>
    <w:p w14:paraId="1C4A4828" w14:textId="77777777" w:rsidR="00A8543E" w:rsidRDefault="007C7FF6" w:rsidP="00D27EE3">
      <w:pPr>
        <w:pStyle w:val="Compact"/>
        <w:numPr>
          <w:ilvl w:val="0"/>
          <w:numId w:val="2"/>
        </w:numPr>
        <w:ind w:left="320" w:hanging="220"/>
      </w:pPr>
      <w:r>
        <w:t>Implemented retrieval-augmented generation on Qdrant, including an automated daily n8n job that detects new or changed knowledge-base content and refreshes the vector store; improved retrieval to handle spelling and phrasing variations that previously caused relevant content to be missed.</w:t>
      </w:r>
    </w:p>
    <w:p w14:paraId="68BEFA99" w14:textId="77777777" w:rsidR="00A8543E" w:rsidRDefault="007C7FF6" w:rsidP="00D27EE3">
      <w:pPr>
        <w:pStyle w:val="Compact"/>
        <w:numPr>
          <w:ilvl w:val="0"/>
          <w:numId w:val="2"/>
        </w:numPr>
        <w:ind w:left="320" w:hanging="220"/>
      </w:pPr>
      <w:r>
        <w:t>Introduced RabbitMQ to decouple assistant events from the UI, moving event handling to the more stable backend so frontend changes could no longer disrupt the assistant.</w:t>
      </w:r>
    </w:p>
    <w:p w14:paraId="01A0B825" w14:textId="77777777" w:rsidR="00A8543E" w:rsidRDefault="007C7FF6" w:rsidP="00D27EE3">
      <w:pPr>
        <w:pStyle w:val="Compact"/>
        <w:numPr>
          <w:ilvl w:val="0"/>
          <w:numId w:val="2"/>
        </w:numPr>
        <w:ind w:left="320" w:hanging="220"/>
      </w:pPr>
      <w:r>
        <w:t>Externalized prompts into Langfuse for versioning and iteration without deployments; added Sentry instrumentation for production observability.</w:t>
      </w:r>
    </w:p>
    <w:p w14:paraId="0DC520E3" w14:textId="77777777" w:rsidR="00A8543E" w:rsidRDefault="007C7FF6" w:rsidP="00D27EE3">
      <w:pPr>
        <w:pStyle w:val="Compact"/>
        <w:numPr>
          <w:ilvl w:val="0"/>
          <w:numId w:val="2"/>
        </w:numPr>
        <w:ind w:left="320" w:hanging="220"/>
      </w:pPr>
      <w:r>
        <w:t>Continuously monitored the assistant in production with an automatically generated daily report on the previous day’s conversations, including sentiment analysis, to assess customer satisfaction and surface questions the assistant couldn’t answer well; used those findings to fill gaps in the knowledge base.</w:t>
      </w:r>
    </w:p>
    <w:p w14:paraId="5E8B55D8" w14:textId="77777777" w:rsidR="00A8543E" w:rsidRDefault="007C7FF6">
      <w:pPr>
        <w:pStyle w:val="Heading4"/>
      </w:pPr>
      <w:bookmarkStart w:id="6" w:name="evaluation-guardrails"/>
      <w:bookmarkEnd w:id="5"/>
      <w:r>
        <w:t>Evaluation &amp; Guardrails</w:t>
      </w:r>
    </w:p>
    <w:p w14:paraId="22691959" w14:textId="77777777" w:rsidR="00A8543E" w:rsidRDefault="007C7FF6" w:rsidP="00D27EE3">
      <w:pPr>
        <w:pStyle w:val="Compact"/>
        <w:numPr>
          <w:ilvl w:val="0"/>
          <w:numId w:val="3"/>
        </w:numPr>
        <w:ind w:left="320" w:hanging="220"/>
      </w:pPr>
      <w:r>
        <w:t>Built evaluation around golden datasets and an LLM-as-judge so prompt and agent changes could be checked for quality and consistency before they shipped. Later used Jev, a small model that returns a label or a yes/no instead of written text, as the judge for those same checks.</w:t>
      </w:r>
    </w:p>
    <w:p w14:paraId="34FE2D45" w14:textId="77777777" w:rsidR="00A8543E" w:rsidRDefault="007C7FF6" w:rsidP="00D27EE3">
      <w:pPr>
        <w:pStyle w:val="Compact"/>
        <w:numPr>
          <w:ilvl w:val="0"/>
          <w:numId w:val="3"/>
        </w:numPr>
        <w:ind w:left="320" w:hanging="220"/>
      </w:pPr>
      <w:r>
        <w:t>Moved the router and guardrails from full LLM calls onto Jev, cutting those checks from an average of 3 seconds to under 1 second.</w:t>
      </w:r>
    </w:p>
    <w:p w14:paraId="161B83EA" w14:textId="77777777" w:rsidR="00A8543E" w:rsidRDefault="007C7FF6">
      <w:pPr>
        <w:pStyle w:val="Heading4"/>
      </w:pPr>
      <w:bookmarkStart w:id="7" w:name="Xa018679be5a769aef106d919e19616c3e1aba8d"/>
      <w:bookmarkEnd w:id="6"/>
      <w:r>
        <w:t>AI Business Canvas, Plan &amp; Financial Projections</w:t>
      </w:r>
    </w:p>
    <w:p w14:paraId="38A0654D" w14:textId="77777777" w:rsidR="00A8543E" w:rsidRDefault="007C7FF6" w:rsidP="00D27EE3">
      <w:pPr>
        <w:pStyle w:val="Compact"/>
        <w:numPr>
          <w:ilvl w:val="0"/>
          <w:numId w:val="4"/>
        </w:numPr>
        <w:ind w:left="320" w:hanging="220"/>
      </w:pPr>
      <w:r>
        <w:t>Brought the business canvas in-house and aligned its backend and infrastructure with the company’s stack.</w:t>
      </w:r>
    </w:p>
    <w:p w14:paraId="7C5B04C6" w14:textId="77777777" w:rsidR="00A8543E" w:rsidRDefault="007C7FF6" w:rsidP="00D27EE3">
      <w:pPr>
        <w:pStyle w:val="Compact"/>
        <w:numPr>
          <w:ilvl w:val="0"/>
          <w:numId w:val="4"/>
        </w:numPr>
        <w:ind w:left="320" w:hanging="220"/>
      </w:pPr>
      <w:r>
        <w:t>When business-plan work was months behind schedule, shipped a working prototype in about 10 days, then brought generation in-house. The shipped version uses a simpler API, generates sections in parallel, returns them one at a time for feedback and regeneration, and keeps model preambles out of the customer-facing text.</w:t>
      </w:r>
    </w:p>
    <w:p w14:paraId="4AD31CE9" w14:textId="77777777" w:rsidR="00A8543E" w:rsidRDefault="007C7FF6" w:rsidP="00D27EE3">
      <w:pPr>
        <w:pStyle w:val="Compact"/>
        <w:numPr>
          <w:ilvl w:val="0"/>
          <w:numId w:val="4"/>
        </w:numPr>
        <w:ind w:left="320" w:hanging="220"/>
      </w:pPr>
      <w:r>
        <w:t>Built financial projections as a separate final step and rebuilt generation in-house, cutting it from over 2 minutes to under 30 seconds. The agent fills tables such as cost of goods sold from the finished plan and industry-specific financial metrics, and can search the web for industry figures and store them for later runs.</w:t>
      </w:r>
    </w:p>
    <w:p w14:paraId="2008EF96" w14:textId="77777777" w:rsidR="00A8543E" w:rsidRDefault="007C7FF6">
      <w:pPr>
        <w:pStyle w:val="Heading4"/>
      </w:pPr>
      <w:bookmarkStart w:id="8" w:name="cloud-infrastructure-devops"/>
      <w:bookmarkEnd w:id="7"/>
      <w:r>
        <w:t>Cloud Infrastructure &amp; DevOps</w:t>
      </w:r>
    </w:p>
    <w:p w14:paraId="11DC1846" w14:textId="77777777" w:rsidR="00A8543E" w:rsidRDefault="007C7FF6" w:rsidP="00D27EE3">
      <w:pPr>
        <w:pStyle w:val="Compact"/>
        <w:numPr>
          <w:ilvl w:val="0"/>
          <w:numId w:val="5"/>
        </w:numPr>
        <w:ind w:left="320" w:hanging="220"/>
      </w:pPr>
      <w:r>
        <w:t>Migrated production, QA, and preview (PR review-app) environments off a third-party AWS management vendor (DuploCloud) onto self-managed AWS infrastructure, reducing vendor lock-in and saving thousands per year.</w:t>
      </w:r>
    </w:p>
    <w:p w14:paraId="439BF38C" w14:textId="77777777" w:rsidR="00A8543E" w:rsidRDefault="007C7FF6" w:rsidP="00D27EE3">
      <w:pPr>
        <w:pStyle w:val="Compact"/>
        <w:numPr>
          <w:ilvl w:val="0"/>
          <w:numId w:val="5"/>
        </w:numPr>
        <w:ind w:left="320" w:hanging="220"/>
      </w:pPr>
      <w:r>
        <w:t>Rewrote and tested GitHub Actions deployment workflows to target native AWS, with heavy Kubernetes work across ingress, services, and deployments.</w:t>
      </w:r>
    </w:p>
    <w:p w14:paraId="50DB0B97" w14:textId="77777777" w:rsidR="00A8543E" w:rsidRDefault="007C7FF6" w:rsidP="00D27EE3">
      <w:pPr>
        <w:pStyle w:val="Compact"/>
        <w:numPr>
          <w:ilvl w:val="0"/>
          <w:numId w:val="5"/>
        </w:numPr>
        <w:ind w:left="320" w:hanging="220"/>
      </w:pPr>
      <w:r>
        <w:lastRenderedPageBreak/>
        <w:t>Reworked production load balancing (ALB, target groups, health checks, Route 53 DNS) to remove dependence on vendor-managed EC2 instance registration, and debugged networking across ingress controllers, NodePorts, and target health during the production cutover.</w:t>
      </w:r>
    </w:p>
    <w:p w14:paraId="7E586F80" w14:textId="77777777" w:rsidR="00A8543E" w:rsidRDefault="007C7FF6" w:rsidP="00D27EE3">
      <w:pPr>
        <w:pStyle w:val="Compact"/>
        <w:numPr>
          <w:ilvl w:val="0"/>
          <w:numId w:val="5"/>
        </w:numPr>
        <w:ind w:left="320" w:hanging="220"/>
      </w:pPr>
      <w:r>
        <w:t>Built review-app lifecycle automation: stale-environment detection, Slack notifications, automatic teardown when the PR label is removed, and a reduced preview footprint leading to a lower cost.</w:t>
      </w:r>
    </w:p>
    <w:p w14:paraId="21BA84ED" w14:textId="77777777" w:rsidR="00A8543E" w:rsidRDefault="007C7FF6">
      <w:pPr>
        <w:pStyle w:val="Heading4"/>
      </w:pPr>
      <w:bookmarkStart w:id="9" w:name="rails-platform-modernization"/>
      <w:bookmarkEnd w:id="8"/>
      <w:r>
        <w:t>Rails Platform &amp; Modernization</w:t>
      </w:r>
    </w:p>
    <w:p w14:paraId="0B8A42A8" w14:textId="77777777" w:rsidR="00A8543E" w:rsidRDefault="007C7FF6" w:rsidP="00D27EE3">
      <w:pPr>
        <w:pStyle w:val="Compact"/>
        <w:numPr>
          <w:ilvl w:val="0"/>
          <w:numId w:val="6"/>
        </w:numPr>
        <w:ind w:left="320" w:hanging="220"/>
      </w:pPr>
      <w:r>
        <w:t>Oversaw multiple Rails major-version upgrades (5.x through 7.x), including strong-parameter adoption across all controllers, deprecation cleanup, and upgrade testing.</w:t>
      </w:r>
    </w:p>
    <w:p w14:paraId="522BD03E" w14:textId="77777777" w:rsidR="00A8543E" w:rsidRDefault="007C7FF6" w:rsidP="00D27EE3">
      <w:pPr>
        <w:pStyle w:val="Compact"/>
        <w:numPr>
          <w:ilvl w:val="0"/>
          <w:numId w:val="6"/>
        </w:numPr>
        <w:ind w:left="320" w:hanging="220"/>
      </w:pPr>
      <w:r>
        <w:t>Kept the application current on Dependabot security alerts; remediated high-severity vulnerabilities in the mobile client’s Node and Apollo dependencies.</w:t>
      </w:r>
    </w:p>
    <w:p w14:paraId="75E0B09D" w14:textId="77777777" w:rsidR="00A8543E" w:rsidRDefault="007C7FF6" w:rsidP="00D27EE3">
      <w:pPr>
        <w:pStyle w:val="Compact"/>
        <w:numPr>
          <w:ilvl w:val="0"/>
          <w:numId w:val="6"/>
        </w:numPr>
        <w:ind w:left="320" w:hanging="220"/>
      </w:pPr>
      <w:r>
        <w:t>Improved query performance by double-digit percentages by eliminating redundant queries, rewriting expensive subqueries, and converting PostgreSQL views into functions.</w:t>
      </w:r>
    </w:p>
    <w:p w14:paraId="47E46BEC" w14:textId="77777777" w:rsidR="00A8543E" w:rsidRDefault="007C7FF6" w:rsidP="00D27EE3">
      <w:pPr>
        <w:pStyle w:val="Compact"/>
        <w:numPr>
          <w:ilvl w:val="0"/>
          <w:numId w:val="6"/>
        </w:numPr>
        <w:ind w:left="320" w:hanging="220"/>
      </w:pPr>
      <w:r>
        <w:t>Built and maintained GraphQL APIs (sharing, UX event tracking, knowledge-base synchronization) and Rails service objects backing financial projections and LLM integrations.</w:t>
      </w:r>
    </w:p>
    <w:p w14:paraId="210D245D" w14:textId="77777777" w:rsidR="00A8543E" w:rsidRDefault="007C7FF6" w:rsidP="00D27EE3">
      <w:pPr>
        <w:pStyle w:val="Compact"/>
        <w:numPr>
          <w:ilvl w:val="0"/>
          <w:numId w:val="6"/>
        </w:numPr>
        <w:ind w:left="320" w:hanging="220"/>
      </w:pPr>
      <w:r>
        <w:t>Worked on the modernization of the main product from Ember.js to React.</w:t>
      </w:r>
    </w:p>
    <w:p w14:paraId="1038BF48" w14:textId="77777777" w:rsidR="00A8543E" w:rsidRDefault="007C7FF6">
      <w:pPr>
        <w:pStyle w:val="Heading4"/>
      </w:pPr>
      <w:bookmarkStart w:id="10" w:name="payments-bank-synchronization"/>
      <w:bookmarkEnd w:id="9"/>
      <w:r>
        <w:t>Payments &amp; Bank Synchronization</w:t>
      </w:r>
    </w:p>
    <w:p w14:paraId="6C0EE92C" w14:textId="77777777" w:rsidR="00A8543E" w:rsidRDefault="007C7FF6" w:rsidP="00D27EE3">
      <w:pPr>
        <w:pStyle w:val="Compact"/>
        <w:numPr>
          <w:ilvl w:val="0"/>
          <w:numId w:val="7"/>
        </w:numPr>
        <w:ind w:left="320" w:hanging="220"/>
      </w:pPr>
      <w:r>
        <w:t>Core engineer on the product’s mobile payments app (Vue.js, GraphQL) used by small-business owners to take payments, send invoices, and manage bank accounts; third-largest contributor to the codebase and built its two largest features largely single-handedly.</w:t>
      </w:r>
    </w:p>
    <w:p w14:paraId="131429C9" w14:textId="77777777" w:rsidR="00A8543E" w:rsidRDefault="007C7FF6" w:rsidP="00D27EE3">
      <w:pPr>
        <w:pStyle w:val="Compact"/>
        <w:numPr>
          <w:ilvl w:val="0"/>
          <w:numId w:val="7"/>
        </w:numPr>
        <w:ind w:left="320" w:hanging="220"/>
      </w:pPr>
      <w:r>
        <w:t>Built in-app card payments using the processor’s tokenized hosted fields (NMI Collect.js), so raw card data never touched company code or servers and PCI scope stayed minimal; also built merchant gateway onboarding, card confirmation, and email receipts.</w:t>
      </w:r>
    </w:p>
    <w:p w14:paraId="0793AD9C" w14:textId="77777777" w:rsidR="00A8543E" w:rsidRDefault="007C7FF6" w:rsidP="00D27EE3">
      <w:pPr>
        <w:pStyle w:val="Compact"/>
        <w:numPr>
          <w:ilvl w:val="0"/>
          <w:numId w:val="7"/>
        </w:numPr>
        <w:ind w:left="320" w:hanging="220"/>
      </w:pPr>
      <w:r>
        <w:t>Built mobile bank synchronization on the Finicity Connect widget, including sync limits with manual-account fallback, resync, unlink, and delete, real-time status updates via GraphQL subscriptions, and a repair flow that walked users through fixing broken bank connections.</w:t>
      </w:r>
    </w:p>
    <w:p w14:paraId="4777E5E1" w14:textId="77777777" w:rsidR="00A8543E" w:rsidRDefault="007C7FF6" w:rsidP="00D27EE3">
      <w:pPr>
        <w:pStyle w:val="Compact"/>
        <w:numPr>
          <w:ilvl w:val="0"/>
          <w:numId w:val="7"/>
        </w:numPr>
        <w:ind w:left="320" w:hanging="220"/>
      </w:pPr>
      <w:r>
        <w:t>Fixed money-correctness defects in invoicing and payments: stored line-item prices in integer cents so later catalog price changes no longer altered issued invoices, moved charge-off calculations from the client to the server, and centralized routing-number checksum validation for ACH customer bank details.</w:t>
      </w:r>
    </w:p>
    <w:p w14:paraId="5DBAC905" w14:textId="77777777" w:rsidR="00A8543E" w:rsidRDefault="007C7FF6" w:rsidP="00D27EE3">
      <w:pPr>
        <w:pStyle w:val="Compact"/>
        <w:numPr>
          <w:ilvl w:val="0"/>
          <w:numId w:val="7"/>
        </w:numPr>
        <w:ind w:left="320" w:hanging="220"/>
      </w:pPr>
      <w:r>
        <w:t>Built a cross-tab inactivity logout for financial data on mobile devices, using a shared wall-clock idle timer that stays accurate when mobile browsers suspend background tabs, plus a throttled server heartbeat to keep active sessions alive.</w:t>
      </w:r>
    </w:p>
    <w:p w14:paraId="61BEAE50" w14:textId="77777777" w:rsidR="00A8543E" w:rsidRDefault="007C7FF6">
      <w:pPr>
        <w:pStyle w:val="Heading4"/>
      </w:pPr>
      <w:bookmarkStart w:id="11" w:name="production-support-reliability"/>
      <w:bookmarkEnd w:id="10"/>
      <w:r>
        <w:t>Production Support &amp; Reliability</w:t>
      </w:r>
    </w:p>
    <w:p w14:paraId="6B3229AC" w14:textId="77777777" w:rsidR="00A8543E" w:rsidRDefault="007C7FF6" w:rsidP="00D27EE3">
      <w:pPr>
        <w:pStyle w:val="Compact"/>
        <w:numPr>
          <w:ilvl w:val="0"/>
          <w:numId w:val="8"/>
        </w:numPr>
        <w:ind w:left="320" w:hanging="220"/>
      </w:pPr>
      <w:r>
        <w:t>Partnered with customer support to keep turnaround on customer-reported issues short: reproduced problems, traced root causes across the frontend, backend, background jobs, and third-party banking and payment integrations, and shipped fixes.</w:t>
      </w:r>
    </w:p>
    <w:p w14:paraId="7E7599ED" w14:textId="77777777" w:rsidR="00A8543E" w:rsidRDefault="007C7FF6" w:rsidP="00D27EE3">
      <w:pPr>
        <w:pStyle w:val="Compact"/>
        <w:numPr>
          <w:ilvl w:val="0"/>
          <w:numId w:val="8"/>
        </w:numPr>
        <w:ind w:left="320" w:hanging="220"/>
      </w:pPr>
      <w:r>
        <w:t>Resolved data inconsistencies in customers’ financial records, such as reports that disagreed with the underlying books, by tracing them to the specific transactions and entries responsible and correcting the data safely.</w:t>
      </w:r>
    </w:p>
    <w:p w14:paraId="009F0F6A" w14:textId="77777777" w:rsidR="00A8543E" w:rsidRDefault="007C7FF6" w:rsidP="00D27EE3">
      <w:pPr>
        <w:pStyle w:val="Compact"/>
        <w:numPr>
          <w:ilvl w:val="0"/>
          <w:numId w:val="8"/>
        </w:numPr>
        <w:ind w:left="320" w:hanging="220"/>
      </w:pPr>
      <w:r>
        <w:t>Debugged production issues using Sentry, Airbrake, FullStory session replay, network traces, and application logs.</w:t>
      </w:r>
    </w:p>
    <w:p w14:paraId="711F01CA" w14:textId="77777777" w:rsidR="00A8543E" w:rsidRDefault="007C7FF6">
      <w:pPr>
        <w:pStyle w:val="Heading3"/>
      </w:pPr>
      <w:bookmarkStart w:id="12" w:name="student-assistant-tutor"/>
      <w:bookmarkEnd w:id="4"/>
      <w:bookmarkEnd w:id="11"/>
      <w:r>
        <w:t>Student Assistant Tutor</w:t>
      </w:r>
    </w:p>
    <w:p w14:paraId="4D9489A2" w14:textId="77777777" w:rsidR="00A8543E" w:rsidRDefault="007C7FF6">
      <w:pPr>
        <w:pStyle w:val="FirstParagraph"/>
      </w:pPr>
      <w:r>
        <w:rPr>
          <w:b/>
          <w:bCs/>
        </w:rPr>
        <w:t>Georgia Gwinnett College</w:t>
      </w:r>
      <w:r>
        <w:t xml:space="preserve"> | August 2018 – December 2018</w:t>
      </w:r>
    </w:p>
    <w:p w14:paraId="5670FCC4" w14:textId="77777777" w:rsidR="00A8543E" w:rsidRDefault="007C7FF6" w:rsidP="00D27EE3">
      <w:pPr>
        <w:pStyle w:val="Compact"/>
        <w:numPr>
          <w:ilvl w:val="0"/>
          <w:numId w:val="9"/>
        </w:numPr>
        <w:ind w:left="320" w:hanging="220"/>
      </w:pPr>
      <w:r>
        <w:t>Tutored students in mathematics and technology courses.</w:t>
      </w:r>
    </w:p>
    <w:p w14:paraId="479DE124" w14:textId="77777777" w:rsidR="00A8543E" w:rsidRDefault="007C7FF6">
      <w:pPr>
        <w:pStyle w:val="Heading3"/>
      </w:pPr>
      <w:bookmarkStart w:id="13" w:name="healthcare-specialist-68w"/>
      <w:bookmarkEnd w:id="12"/>
      <w:r>
        <w:t>Healthcare Specialist (68W)</w:t>
      </w:r>
    </w:p>
    <w:p w14:paraId="0ED2F82D" w14:textId="77777777" w:rsidR="00A8543E" w:rsidRDefault="007C7FF6">
      <w:pPr>
        <w:pStyle w:val="FirstParagraph"/>
      </w:pPr>
      <w:r>
        <w:rPr>
          <w:b/>
          <w:bCs/>
        </w:rPr>
        <w:t>U.S. Army</w:t>
      </w:r>
      <w:r>
        <w:t xml:space="preserve"> | June 2012 – June 2016</w:t>
      </w:r>
    </w:p>
    <w:p w14:paraId="4E877E82" w14:textId="77777777" w:rsidR="00A8543E" w:rsidRDefault="007C7FF6" w:rsidP="00D27EE3">
      <w:pPr>
        <w:pStyle w:val="Compact"/>
        <w:numPr>
          <w:ilvl w:val="0"/>
          <w:numId w:val="10"/>
        </w:numPr>
        <w:ind w:left="320" w:hanging="220"/>
      </w:pPr>
      <w:r>
        <w:t>Worked autonomously in clinical and emergency medical positions.</w:t>
      </w:r>
    </w:p>
    <w:p w14:paraId="3F0D28DA" w14:textId="77777777" w:rsidR="00A8543E" w:rsidRDefault="007C7FF6" w:rsidP="00D27EE3">
      <w:pPr>
        <w:pStyle w:val="Compact"/>
        <w:numPr>
          <w:ilvl w:val="0"/>
          <w:numId w:val="10"/>
        </w:numPr>
        <w:ind w:left="320" w:hanging="220"/>
      </w:pPr>
      <w:r>
        <w:t>Supervised and trained teams of 3–5 personnel.</w:t>
      </w:r>
    </w:p>
    <w:p w14:paraId="76E5150C" w14:textId="77777777" w:rsidR="00A8543E" w:rsidRDefault="007C7FF6" w:rsidP="00D27EE3">
      <w:pPr>
        <w:pStyle w:val="Compact"/>
        <w:numPr>
          <w:ilvl w:val="0"/>
          <w:numId w:val="10"/>
        </w:numPr>
        <w:ind w:left="320" w:hanging="220"/>
      </w:pPr>
      <w:r>
        <w:t>Maintained 100% accountability and security of more than $5 million in equipment.</w:t>
      </w:r>
    </w:p>
    <w:p w14:paraId="4D65761A" w14:textId="77777777" w:rsidR="00A8543E" w:rsidRDefault="007C7FF6">
      <w:pPr>
        <w:pStyle w:val="Heading2"/>
      </w:pPr>
      <w:bookmarkStart w:id="14" w:name="education"/>
      <w:bookmarkEnd w:id="3"/>
      <w:bookmarkEnd w:id="13"/>
      <w:r>
        <w:t>EDUCATION</w:t>
      </w:r>
    </w:p>
    <w:p w14:paraId="4870B051" w14:textId="77777777" w:rsidR="00A8543E" w:rsidRDefault="007C7FF6">
      <w:pPr>
        <w:pStyle w:val="Heading3"/>
      </w:pPr>
      <w:bookmarkStart w:id="15" w:name="Xbc596f2ed31d31885d1645447439b46fbd3fd56"/>
      <w:r>
        <w:t>Bachelor of Science in Software Development</w:t>
      </w:r>
    </w:p>
    <w:p w14:paraId="2628EA58" w14:textId="77777777" w:rsidR="00A8543E" w:rsidRDefault="007C7FF6">
      <w:pPr>
        <w:pStyle w:val="FirstParagraph"/>
      </w:pPr>
      <w:r>
        <w:rPr>
          <w:b/>
          <w:bCs/>
        </w:rPr>
        <w:t>Georgia Gwinnett College</w:t>
      </w:r>
      <w:r>
        <w:t xml:space="preserve"> | July 2019 | GPA: 3.9</w:t>
      </w:r>
    </w:p>
    <w:p w14:paraId="0AB3006C" w14:textId="77777777" w:rsidR="00A8543E" w:rsidRDefault="007C7FF6">
      <w:pPr>
        <w:pStyle w:val="Heading2"/>
      </w:pPr>
      <w:bookmarkStart w:id="16" w:name="certifications"/>
      <w:bookmarkEnd w:id="14"/>
      <w:bookmarkEnd w:id="15"/>
      <w:r>
        <w:t>CERTIFICATIONS</w:t>
      </w:r>
    </w:p>
    <w:p w14:paraId="1023E988" w14:textId="77777777" w:rsidR="00A8543E" w:rsidRDefault="007C7FF6" w:rsidP="00D27EE3">
      <w:pPr>
        <w:pStyle w:val="Compact"/>
        <w:numPr>
          <w:ilvl w:val="0"/>
          <w:numId w:val="11"/>
        </w:numPr>
        <w:ind w:left="320" w:hanging="220"/>
      </w:pPr>
      <w:r>
        <w:rPr>
          <w:b/>
          <w:bCs/>
        </w:rPr>
        <w:t>AWS Certified Solutions Architect – Associate</w:t>
      </w:r>
      <w:r>
        <w:t xml:space="preserve"> | 2024</w:t>
      </w:r>
      <w:bookmarkEnd w:id="0"/>
      <w:bookmarkEnd w:id="16"/>
    </w:p>
    <w:sectPr w:rsidR="00A8543E">
      <w:footnotePr>
        <w:numRestart w:val="eachSect"/>
      </w:footnotePr>
      <w:pgSz w:w="12240" w:h="15840"/>
      <w:pgMar w:top="720" w:right="864" w:bottom="720" w:left="864"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78B5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42C0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0074372">
    <w:abstractNumId w:val="0"/>
  </w:num>
  <w:num w:numId="2" w16cid:durableId="2141023907">
    <w:abstractNumId w:val="1"/>
  </w:num>
  <w:num w:numId="3" w16cid:durableId="1796408214">
    <w:abstractNumId w:val="1"/>
  </w:num>
  <w:num w:numId="4" w16cid:durableId="1893350338">
    <w:abstractNumId w:val="1"/>
  </w:num>
  <w:num w:numId="5" w16cid:durableId="45447067">
    <w:abstractNumId w:val="1"/>
  </w:num>
  <w:num w:numId="6" w16cid:durableId="1820534682">
    <w:abstractNumId w:val="1"/>
  </w:num>
  <w:num w:numId="7" w16cid:durableId="837159354">
    <w:abstractNumId w:val="1"/>
  </w:num>
  <w:num w:numId="8" w16cid:durableId="1054038953">
    <w:abstractNumId w:val="1"/>
  </w:num>
  <w:num w:numId="9" w16cid:durableId="2098818547">
    <w:abstractNumId w:val="1"/>
  </w:num>
  <w:num w:numId="10" w16cid:durableId="1222329557">
    <w:abstractNumId w:val="1"/>
  </w:num>
  <w:num w:numId="11" w16cid:durableId="327366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8543E"/>
    <w:rsid w:val="004C5506"/>
    <w:rsid w:val="007C7FF6"/>
    <w:rsid w:val="00A8543E"/>
    <w:rsid w:val="00D27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65A12"/>
  <w15:docId w15:val="{F4FA893B-23D8-462C-ADF5-9F82781A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pPr>
        <w:spacing w:line="252"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after="20"/>
      <w:jc w:val="center"/>
      <w:outlineLvl w:val="0"/>
    </w:pPr>
    <w:rPr>
      <w:b/>
      <w:bCs/>
      <w:color w:val="1F3864"/>
      <w:spacing w:val="20"/>
      <w:sz w:val="40"/>
      <w:szCs w:val="40"/>
    </w:rPr>
  </w:style>
  <w:style w:type="paragraph" w:styleId="Heading2">
    <w:name w:val="heading 2"/>
    <w:basedOn w:val="Normal"/>
    <w:next w:val="BodyText"/>
    <w:uiPriority w:val="9"/>
    <w:qFormat/>
    <w:pPr>
      <w:keepNext/>
      <w:keepLines/>
      <w:pBdr>
        <w:bottom w:val="single" w:sz="6" w:space="1" w:color="1F3864"/>
      </w:pBdr>
      <w:spacing w:before="200" w:after="80"/>
      <w:outlineLvl w:val="1"/>
    </w:pPr>
    <w:rPr>
      <w:b/>
      <w:bCs/>
      <w:color w:val="1F3864"/>
      <w:spacing w:val="10"/>
      <w:sz w:val="24"/>
      <w:szCs w:val="24"/>
    </w:rPr>
  </w:style>
  <w:style w:type="paragraph" w:styleId="Heading3">
    <w:name w:val="heading 3"/>
    <w:basedOn w:val="Normal"/>
    <w:next w:val="BodyText"/>
    <w:uiPriority w:val="9"/>
    <w:qFormat/>
    <w:pPr>
      <w:keepNext/>
      <w:keepLines/>
      <w:spacing w:before="120"/>
      <w:outlineLvl w:val="2"/>
    </w:pPr>
    <w:rPr>
      <w:b/>
      <w:bCs/>
      <w:color w:val="111111"/>
      <w:sz w:val="22"/>
      <w:szCs w:val="22"/>
    </w:rPr>
  </w:style>
  <w:style w:type="paragraph" w:styleId="Heading4">
    <w:name w:val="heading 4"/>
    <w:basedOn w:val="Normal"/>
    <w:next w:val="BodyText"/>
    <w:uiPriority w:val="9"/>
    <w:qFormat/>
    <w:pPr>
      <w:keepNext/>
      <w:keepLines/>
      <w:spacing w:before="100" w:after="30"/>
      <w:outlineLvl w:val="3"/>
    </w:pPr>
    <w:rPr>
      <w:b/>
      <w:bCs/>
      <w:i/>
      <w:iCs/>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60"/>
    </w:pPr>
  </w:style>
  <w:style w:type="paragraph" w:customStyle="1" w:styleId="FirstParagraph">
    <w:name w:val="First Paragraph"/>
    <w:basedOn w:val="BodyText"/>
    <w:next w:val="BodyText"/>
    <w:qFormat/>
  </w:style>
  <w:style w:type="paragraph" w:customStyle="1" w:styleId="Compact">
    <w:name w:val="Compact"/>
    <w:basedOn w:val="BodyText"/>
    <w:qFormat/>
    <w:pPr>
      <w:spacing w:after="30"/>
    </w:pPr>
  </w:style>
  <w:style w:type="paragraph" w:customStyle="1" w:styleId="Contact">
    <w:name w:val="Contact"/>
    <w:basedOn w:val="BodyText"/>
    <w:qFormat/>
    <w:pPr>
      <w:spacing w:after="20"/>
      <w:jc w:val="center"/>
    </w:pPr>
  </w:style>
  <w:style w:type="paragraph" w:styleId="BlockText">
    <w:name w:val="Block Text"/>
    <w:basedOn w:val="BodyText"/>
    <w:next w:val="BodyText"/>
    <w:qFormat/>
    <w:pPr>
      <w:ind w:left="360" w:right="360"/>
    </w:pPr>
    <w:rPr>
      <w:i/>
      <w:color w:val="666666"/>
    </w:rPr>
  </w:style>
  <w:style w:type="character" w:customStyle="1" w:styleId="BodyTextChar">
    <w:name w:val="Body Text Char"/>
    <w:basedOn w:val="DefaultParagraphFont"/>
    <w:link w:val="BodyText"/>
  </w:style>
  <w:style w:type="character" w:styleId="Hyperlink">
    <w:name w:val="Hyperlink"/>
    <w:basedOn w:val="BodyTextChar"/>
    <w:rPr>
      <w:color w:val="1F3864"/>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JarrodNB" TargetMode="External"/><Relationship Id="rId5" Type="http://schemas.openxmlformats.org/officeDocument/2006/relationships/hyperlink" Target="https://www.linkedin.com/in/jarrod-bailey-68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1810</Words>
  <Characters>10319</Characters>
  <Application>Microsoft Office Word</Application>
  <DocSecurity>0</DocSecurity>
  <Lines>85</Lines>
  <Paragraphs>24</Paragraphs>
  <ScaleCrop>false</ScaleCrop>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jarrod bailey</cp:lastModifiedBy>
  <cp:revision>2</cp:revision>
  <dcterms:created xsi:type="dcterms:W3CDTF">2026-10-06T09:36:00Z</dcterms:created>
  <dcterms:modified xsi:type="dcterms:W3CDTF">2026-10-06T09:36:00Z</dcterms:modified>
</cp:coreProperties>
</file>