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F8521" w14:textId="77777777" w:rsidR="002F4A73" w:rsidRPr="002F4A73" w:rsidRDefault="002F4A73" w:rsidP="002F4A73">
      <w:pPr>
        <w:rPr>
          <w:b/>
          <w:bCs/>
        </w:rPr>
      </w:pPr>
      <w:r w:rsidRPr="002F4A73">
        <w:rPr>
          <w:b/>
          <w:bCs/>
        </w:rPr>
        <w:t>Transformer Deep Learning Vibration Diagnosis (交流变压器深度学习振动诊断系统)</w:t>
      </w:r>
    </w:p>
    <w:p w14:paraId="02E309A6" w14:textId="77777777" w:rsidR="002F4A73" w:rsidRPr="002F4A73" w:rsidRDefault="002F4A73" w:rsidP="002F4A73">
      <w:pPr>
        <w:rPr>
          <w:b/>
          <w:bCs/>
        </w:rPr>
      </w:pPr>
      <w:r w:rsidRPr="002F4A73">
        <w:rPr>
          <w:rFonts w:ascii="Segoe UI Emoji" w:hAnsi="Segoe UI Emoji" w:cs="Segoe UI Emoji"/>
          <w:b/>
          <w:bCs/>
        </w:rPr>
        <w:t>📌</w:t>
      </w:r>
      <w:r w:rsidRPr="002F4A73">
        <w:rPr>
          <w:b/>
          <w:bCs/>
        </w:rPr>
        <w:t xml:space="preserve"> Project Overview (项目概述)</w:t>
      </w:r>
    </w:p>
    <w:p w14:paraId="5AF5E3CB" w14:textId="77777777" w:rsidR="002F4A73" w:rsidRPr="002F4A73" w:rsidRDefault="002F4A73" w:rsidP="002F4A73">
      <w:r w:rsidRPr="002F4A73">
        <w:t>本项目提供了一个端到端的深度学习流水线，用于基于多通道振动信号诊断交流变压器的故障状态。项目摒弃了将原始 1D 时序信号直接输入黑</w:t>
      </w:r>
      <w:proofErr w:type="gramStart"/>
      <w:r w:rsidRPr="002F4A73">
        <w:t>盒网络</w:t>
      </w:r>
      <w:proofErr w:type="gramEnd"/>
      <w:r w:rsidRPr="002F4A73">
        <w:t xml:space="preserve">的传统做法，而是通过严谨的物理特征工程提取多域特征（时域、STFT、PSD、高频段），并采用首创的 </w:t>
      </w:r>
      <w:r w:rsidRPr="002F4A73">
        <w:rPr>
          <w:b/>
          <w:bCs/>
        </w:rPr>
        <w:t>“无插值光栅条带 (Raster-Stripe)”</w:t>
      </w:r>
      <w:r w:rsidRPr="002F4A73">
        <w:t xml:space="preserve"> 布局将其映射为 2D 图像。最终，利用训练有素的高鲁棒性 ResNet18 模型，实现对变压器 正常 (Normal) 与 故障 (Fault) 状态的高精度分类。</w:t>
      </w:r>
    </w:p>
    <w:p w14:paraId="2630CF52" w14:textId="77777777" w:rsidR="002F4A73" w:rsidRPr="002F4A73" w:rsidRDefault="002F4A73" w:rsidP="002F4A73">
      <w:r w:rsidRPr="002F4A73">
        <w:t>项目集成了高级训练策略（EMA、SWA、多维度 Tie-break 选模）、丰富的多</w:t>
      </w:r>
      <w:proofErr w:type="gramStart"/>
      <w:r w:rsidRPr="002F4A73">
        <w:t>域数据</w:t>
      </w:r>
      <w:proofErr w:type="gramEnd"/>
      <w:r w:rsidRPr="002F4A73">
        <w:t>可视化，以及基于 Grad-CAM 的模型可解释性分析。</w:t>
      </w:r>
    </w:p>
    <w:p w14:paraId="398E4ED6" w14:textId="77777777" w:rsidR="002F4A73" w:rsidRPr="002F4A73" w:rsidRDefault="002F4A73" w:rsidP="002F4A73">
      <w:r w:rsidRPr="002F4A73">
        <w:pict w14:anchorId="5E49D103">
          <v:rect id="_x0000_i1055" style="width:0;height:1.5pt" o:hralign="center" o:hrstd="t" o:hr="t" fillcolor="#a0a0a0" stroked="f"/>
        </w:pict>
      </w:r>
    </w:p>
    <w:p w14:paraId="23733D9D" w14:textId="77777777" w:rsidR="002F4A73" w:rsidRPr="002F4A73" w:rsidRDefault="002F4A73" w:rsidP="002F4A73">
      <w:pPr>
        <w:rPr>
          <w:b/>
          <w:bCs/>
        </w:rPr>
      </w:pPr>
      <w:r w:rsidRPr="002F4A73">
        <w:rPr>
          <w:rFonts w:ascii="Segoe UI Emoji" w:hAnsi="Segoe UI Emoji" w:cs="Segoe UI Emoji"/>
          <w:b/>
          <w:bCs/>
        </w:rPr>
        <w:t>🧠</w:t>
      </w:r>
      <w:r w:rsidRPr="002F4A73">
        <w:rPr>
          <w:b/>
          <w:bCs/>
        </w:rPr>
        <w:t xml:space="preserve"> Feature Engineering Rationale &amp; Logic Chain (特征工程的逻辑链与去冗余分析)</w:t>
      </w:r>
    </w:p>
    <w:p w14:paraId="170F69A8" w14:textId="77777777" w:rsidR="002F4A73" w:rsidRPr="002F4A73" w:rsidRDefault="002F4A73" w:rsidP="002F4A73">
      <w:r w:rsidRPr="002F4A73">
        <w:t xml:space="preserve">在深度学习中，直接输入 8192 维的原始 1D 振动信号往往包含大量噪声且平移易变，导致 CNN 难以收敛并容易过拟合。本项目采用**“物理先验引导的特征降维与重组”**，提取了涵盖 4 </w:t>
      </w:r>
      <w:proofErr w:type="gramStart"/>
      <w:r w:rsidRPr="002F4A73">
        <w:t>个</w:t>
      </w:r>
      <w:proofErr w:type="gramEnd"/>
      <w:r w:rsidRPr="002F4A73">
        <w:t>维度的 2144 维特征。以下是特征选取的逻辑链与冗余性分析：</w:t>
      </w:r>
    </w:p>
    <w:p w14:paraId="45551FA8" w14:textId="77777777" w:rsidR="002F4A73" w:rsidRPr="002F4A73" w:rsidRDefault="002F4A73" w:rsidP="002F4A73">
      <w:pPr>
        <w:rPr>
          <w:b/>
          <w:bCs/>
        </w:rPr>
      </w:pPr>
      <w:r w:rsidRPr="002F4A73">
        <w:rPr>
          <w:b/>
          <w:bCs/>
        </w:rPr>
        <w:t>1. 为什么选择这些特征？(Feature Selection Logic)</w:t>
      </w:r>
    </w:p>
    <w:p w14:paraId="6DAC50C3" w14:textId="77777777" w:rsidR="002F4A73" w:rsidRPr="002F4A73" w:rsidRDefault="002F4A73" w:rsidP="002F4A73">
      <w:pPr>
        <w:numPr>
          <w:ilvl w:val="0"/>
          <w:numId w:val="1"/>
        </w:numPr>
      </w:pPr>
      <w:r w:rsidRPr="002F4A73">
        <w:rPr>
          <w:b/>
          <w:bCs/>
        </w:rPr>
        <w:t>时域统计量 (Time Domain, 15维)</w:t>
      </w:r>
      <w:r w:rsidRPr="002F4A73">
        <w:t>：包含 RMS、峰值因数、偏度、</w:t>
      </w:r>
      <w:proofErr w:type="gramStart"/>
      <w:r w:rsidRPr="002F4A73">
        <w:t>峭度等</w:t>
      </w:r>
      <w:proofErr w:type="gramEnd"/>
      <w:r w:rsidRPr="002F4A73">
        <w:t>。</w:t>
      </w:r>
    </w:p>
    <w:p w14:paraId="06A335CA" w14:textId="77777777" w:rsidR="002F4A73" w:rsidRPr="002F4A73" w:rsidRDefault="002F4A73" w:rsidP="002F4A73">
      <w:pPr>
        <w:numPr>
          <w:ilvl w:val="1"/>
          <w:numId w:val="1"/>
        </w:numPr>
      </w:pPr>
      <w:r w:rsidRPr="002F4A73">
        <w:rPr>
          <w:i/>
          <w:iCs/>
        </w:rPr>
        <w:t>逻辑</w:t>
      </w:r>
      <w:r w:rsidRPr="002F4A73">
        <w:t>：变压器的机械冲击（如突发性松动）会直接反映在峭度（Kurtosis）等高阶统计量上，而整体的振动烈度则由 RMS 捕捉。时域特征提供了信号的</w:t>
      </w:r>
      <w:r w:rsidRPr="002F4A73">
        <w:rPr>
          <w:b/>
          <w:bCs/>
        </w:rPr>
        <w:t>宏观能量基准</w:t>
      </w:r>
      <w:r w:rsidRPr="002F4A73">
        <w:t>。</w:t>
      </w:r>
    </w:p>
    <w:p w14:paraId="3E533E0E" w14:textId="77777777" w:rsidR="002F4A73" w:rsidRPr="002F4A73" w:rsidRDefault="002F4A73" w:rsidP="002F4A73">
      <w:pPr>
        <w:numPr>
          <w:ilvl w:val="0"/>
          <w:numId w:val="1"/>
        </w:numPr>
      </w:pPr>
      <w:r w:rsidRPr="002F4A73">
        <w:rPr>
          <w:b/>
          <w:bCs/>
        </w:rPr>
        <w:t>短时傅里叶变换段均值 (STFT, 127维)</w:t>
      </w:r>
      <w:r w:rsidRPr="002F4A73">
        <w:t>：</w:t>
      </w:r>
    </w:p>
    <w:p w14:paraId="1A80775B" w14:textId="77777777" w:rsidR="002F4A73" w:rsidRPr="002F4A73" w:rsidRDefault="002F4A73" w:rsidP="002F4A73">
      <w:pPr>
        <w:numPr>
          <w:ilvl w:val="1"/>
          <w:numId w:val="1"/>
        </w:numPr>
      </w:pPr>
      <w:r w:rsidRPr="002F4A73">
        <w:rPr>
          <w:i/>
          <w:iCs/>
        </w:rPr>
        <w:t>逻辑</w:t>
      </w:r>
      <w:r w:rsidRPr="002F4A73">
        <w:t>：变压器在负载波动或电网瞬态冲击下，振动是非平稳的。稳态频谱会抹平这些瞬态特征，而 STFT 能够捕捉频率随时间变化的</w:t>
      </w:r>
      <w:r w:rsidRPr="002F4A73">
        <w:rPr>
          <w:b/>
          <w:bCs/>
        </w:rPr>
        <w:t>非平稳动态特征</w:t>
      </w:r>
      <w:r w:rsidRPr="002F4A73">
        <w:t>。</w:t>
      </w:r>
    </w:p>
    <w:p w14:paraId="4D6F907C" w14:textId="77777777" w:rsidR="002F4A73" w:rsidRPr="002F4A73" w:rsidRDefault="002F4A73" w:rsidP="002F4A73">
      <w:pPr>
        <w:numPr>
          <w:ilvl w:val="0"/>
          <w:numId w:val="1"/>
        </w:numPr>
      </w:pPr>
      <w:r w:rsidRPr="002F4A73">
        <w:rPr>
          <w:b/>
          <w:bCs/>
        </w:rPr>
        <w:t>功率谱密度 (Welch PSD, 1050维)</w:t>
      </w:r>
      <w:r w:rsidRPr="002F4A73">
        <w:t>：1-1000Hz 密集采样，1001-2000Hz 稀疏采样。</w:t>
      </w:r>
    </w:p>
    <w:p w14:paraId="4C06C840" w14:textId="77777777" w:rsidR="002F4A73" w:rsidRPr="002F4A73" w:rsidRDefault="002F4A73" w:rsidP="002F4A73">
      <w:pPr>
        <w:numPr>
          <w:ilvl w:val="1"/>
          <w:numId w:val="1"/>
        </w:numPr>
      </w:pPr>
      <w:r w:rsidRPr="002F4A73">
        <w:rPr>
          <w:i/>
          <w:iCs/>
        </w:rPr>
        <w:t>逻辑</w:t>
      </w:r>
      <w:r w:rsidRPr="002F4A73">
        <w:t>：变压器铁心磁致伸缩和绕组电动</w:t>
      </w:r>
      <w:proofErr w:type="gramStart"/>
      <w:r w:rsidRPr="002F4A73">
        <w:t>力引起</w:t>
      </w:r>
      <w:proofErr w:type="gramEnd"/>
      <w:r w:rsidRPr="002F4A73">
        <w:t>的振动主要集中在基频的偶次谐波（如 100Hz, 200Hz...）。PSD 提供了极高分辨率的</w:t>
      </w:r>
      <w:r w:rsidRPr="002F4A73">
        <w:rPr>
          <w:b/>
          <w:bCs/>
        </w:rPr>
        <w:t>稳态共振指纹</w:t>
      </w:r>
      <w:r w:rsidRPr="002F4A73">
        <w:t>。采用分段</w:t>
      </w:r>
      <w:proofErr w:type="gramStart"/>
      <w:r w:rsidRPr="002F4A73">
        <w:t>采样既</w:t>
      </w:r>
      <w:proofErr w:type="gramEnd"/>
      <w:r w:rsidRPr="002F4A73">
        <w:t>突出了低频核心区，又压缩了高频维度的无效计算。</w:t>
      </w:r>
    </w:p>
    <w:p w14:paraId="3B3D2BF9" w14:textId="77777777" w:rsidR="002F4A73" w:rsidRPr="002F4A73" w:rsidRDefault="002F4A73" w:rsidP="002F4A73">
      <w:pPr>
        <w:numPr>
          <w:ilvl w:val="0"/>
          <w:numId w:val="1"/>
        </w:numPr>
      </w:pPr>
      <w:r w:rsidRPr="002F4A73">
        <w:rPr>
          <w:b/>
          <w:bCs/>
        </w:rPr>
        <w:t>高频能量占比 (High-Frequency, 8维)</w:t>
      </w:r>
      <w:r w:rsidRPr="002F4A73">
        <w:t>：</w:t>
      </w:r>
    </w:p>
    <w:p w14:paraId="34CCB870" w14:textId="77777777" w:rsidR="002F4A73" w:rsidRPr="002F4A73" w:rsidRDefault="002F4A73" w:rsidP="002F4A73">
      <w:pPr>
        <w:numPr>
          <w:ilvl w:val="1"/>
          <w:numId w:val="1"/>
        </w:numPr>
      </w:pPr>
      <w:r w:rsidRPr="002F4A73">
        <w:rPr>
          <w:i/>
          <w:iCs/>
        </w:rPr>
        <w:t>逻辑</w:t>
      </w:r>
      <w:r w:rsidRPr="002F4A73">
        <w:t>：变压器内部局部放电或极微小的机械摩擦往往只激发极高频段的微弱震荡。单独提取该频段的幅值比和功率占比，相当于为模型提供了一个</w:t>
      </w:r>
      <w:r w:rsidRPr="002F4A73">
        <w:rPr>
          <w:b/>
          <w:bCs/>
        </w:rPr>
        <w:t>高频放大镜</w:t>
      </w:r>
      <w:r w:rsidRPr="002F4A73">
        <w:t>。</w:t>
      </w:r>
    </w:p>
    <w:p w14:paraId="2CCC7762" w14:textId="77777777" w:rsidR="002F4A73" w:rsidRPr="002F4A73" w:rsidRDefault="002F4A73" w:rsidP="002F4A73">
      <w:pPr>
        <w:rPr>
          <w:b/>
          <w:bCs/>
        </w:rPr>
      </w:pPr>
      <w:r w:rsidRPr="002F4A73">
        <w:rPr>
          <w:b/>
          <w:bCs/>
        </w:rPr>
        <w:t>2. 这些特征是冗余信息吗？(Redundancy &amp; Orthogonality Analysis)</w:t>
      </w:r>
    </w:p>
    <w:p w14:paraId="3B0CA426" w14:textId="77777777" w:rsidR="002F4A73" w:rsidRPr="002F4A73" w:rsidRDefault="002F4A73" w:rsidP="002F4A73">
      <w:r w:rsidRPr="002F4A73">
        <w:t>乍看之下，从同一个 1D 信号提取出 2000 多维特征似乎存在冗余，但实际上它们在数学和物理意义上是**高度正交（Orthogonal）**的：</w:t>
      </w:r>
    </w:p>
    <w:p w14:paraId="6F020C76" w14:textId="77777777" w:rsidR="002F4A73" w:rsidRPr="002F4A73" w:rsidRDefault="002F4A73" w:rsidP="002F4A73">
      <w:pPr>
        <w:numPr>
          <w:ilvl w:val="0"/>
          <w:numId w:val="2"/>
        </w:numPr>
      </w:pPr>
      <w:r w:rsidRPr="002F4A73">
        <w:rPr>
          <w:b/>
          <w:bCs/>
        </w:rPr>
        <w:t>时域 vs. 频域</w:t>
      </w:r>
      <w:r w:rsidRPr="002F4A73">
        <w:t>：时域特征完全丢失了频率定位能力（无法区分是 100Hz 还是 500Hz 的振动），而 PSD 丢失了时间演化信息。两者互为补充。</w:t>
      </w:r>
    </w:p>
    <w:p w14:paraId="3CA4EFB9" w14:textId="77777777" w:rsidR="002F4A73" w:rsidRPr="002F4A73" w:rsidRDefault="002F4A73" w:rsidP="002F4A73">
      <w:pPr>
        <w:numPr>
          <w:ilvl w:val="0"/>
          <w:numId w:val="2"/>
        </w:numPr>
      </w:pPr>
      <w:r w:rsidRPr="002F4A73">
        <w:rPr>
          <w:b/>
          <w:bCs/>
        </w:rPr>
        <w:t>时域内部的低冗余性</w:t>
      </w:r>
      <w:r w:rsidRPr="002F4A73">
        <w:t>：从自动生成的 time_corr_test_en.png (时域特征相关性矩阵) 可以看出，除了极少数特征（如 RMS 与绝对平均值）存在强正相关外，大部分高阶统计量（如</w:t>
      </w:r>
      <w:proofErr w:type="gramStart"/>
      <w:r w:rsidRPr="002F4A73">
        <w:t>过零率</w:t>
      </w:r>
      <w:proofErr w:type="gramEnd"/>
      <w:r w:rsidRPr="002F4A73">
        <w:t>、偏度、波形因数）之间的相关系数极低，证明它们各自捕捉了独立的物理信息。</w:t>
      </w:r>
    </w:p>
    <w:p w14:paraId="1E8D5291" w14:textId="77777777" w:rsidR="002F4A73" w:rsidRPr="002F4A73" w:rsidRDefault="002F4A73" w:rsidP="002F4A73">
      <w:pPr>
        <w:numPr>
          <w:ilvl w:val="0"/>
          <w:numId w:val="2"/>
        </w:numPr>
      </w:pPr>
      <w:r w:rsidRPr="002F4A73">
        <w:rPr>
          <w:b/>
          <w:bCs/>
        </w:rPr>
        <w:t xml:space="preserve">为何不让 </w:t>
      </w:r>
      <w:proofErr w:type="spellStart"/>
      <w:r w:rsidRPr="002F4A73">
        <w:rPr>
          <w:b/>
          <w:bCs/>
        </w:rPr>
        <w:t>ResNet</w:t>
      </w:r>
      <w:proofErr w:type="spellEnd"/>
      <w:r w:rsidRPr="002F4A73">
        <w:rPr>
          <w:b/>
          <w:bCs/>
        </w:rPr>
        <w:t xml:space="preserve"> 自己学？</w:t>
      </w:r>
      <w:r w:rsidRPr="002F4A73">
        <w:t>：强制让 1D 卷积网络从头学习傅里叶变换效率极低。通过显式提取 PSD 和 STFT，我们极大</w:t>
      </w:r>
      <w:r w:rsidRPr="002F4A73">
        <w:rPr>
          <w:b/>
          <w:bCs/>
        </w:rPr>
        <w:t>压缩了假设空间 (Hypothesis Space)</w:t>
      </w:r>
      <w:r w:rsidRPr="002F4A73">
        <w:t xml:space="preserve">，迫使 </w:t>
      </w:r>
      <w:proofErr w:type="spellStart"/>
      <w:r w:rsidRPr="002F4A73">
        <w:t>ResNet</w:t>
      </w:r>
      <w:proofErr w:type="spellEnd"/>
      <w:r w:rsidRPr="002F4A73">
        <w:t xml:space="preserve"> 专注于寻找不同频段间的空间组合模式，而非在噪声中盲目拟合波形。</w:t>
      </w:r>
    </w:p>
    <w:p w14:paraId="2EA54DA8" w14:textId="77777777" w:rsidR="002F4A73" w:rsidRPr="002F4A73" w:rsidRDefault="002F4A73" w:rsidP="002F4A73">
      <w:pPr>
        <w:rPr>
          <w:b/>
          <w:bCs/>
        </w:rPr>
      </w:pPr>
      <w:r w:rsidRPr="002F4A73">
        <w:rPr>
          <w:b/>
          <w:bCs/>
        </w:rPr>
        <w:t>3. 光栅条带 2D 映射的巧妙之处 (Raster-Stripe Mapping)</w:t>
      </w:r>
    </w:p>
    <w:p w14:paraId="16A0FCBA" w14:textId="77777777" w:rsidR="002F4A73" w:rsidRPr="002F4A73" w:rsidRDefault="002F4A73" w:rsidP="002F4A73">
      <w:r w:rsidRPr="002F4A73">
        <w:t>如果只是把 2144 维向量排成一行，无法利用 CNN 的 2D 感受野。本项目将这些特征折</w:t>
      </w:r>
      <w:r w:rsidRPr="002F4A73">
        <w:lastRenderedPageBreak/>
        <w:t>叠成 2D 矩阵（无插值，确保数值绝对保真），使得 CNN 的卷积核在横向移动时能够捕捉</w:t>
      </w:r>
      <w:r w:rsidRPr="002F4A73">
        <w:rPr>
          <w:b/>
          <w:bCs/>
        </w:rPr>
        <w:t>不同特征域之间的跨域协同关系（Cross-domain correlations）</w:t>
      </w:r>
      <w:r w:rsidRPr="002F4A73">
        <w:t>，例如“某个特定的峭度突变”是否与“300Hz 的 PSD 尖峰”在空间上相邻。</w:t>
      </w:r>
    </w:p>
    <w:p w14:paraId="390C251E" w14:textId="77777777" w:rsidR="002F4A73" w:rsidRPr="002F4A73" w:rsidRDefault="002F4A73" w:rsidP="002F4A73">
      <w:r w:rsidRPr="002F4A73">
        <w:pict w14:anchorId="50E4434B">
          <v:rect id="_x0000_i1056" style="width:0;height:1.5pt" o:hralign="center" o:hrstd="t" o:hr="t" fillcolor="#a0a0a0" stroked="f"/>
        </w:pict>
      </w:r>
    </w:p>
    <w:p w14:paraId="21F8B68F" w14:textId="77777777" w:rsidR="002F4A73" w:rsidRPr="002F4A73" w:rsidRDefault="002F4A73" w:rsidP="002F4A73">
      <w:pPr>
        <w:rPr>
          <w:b/>
          <w:bCs/>
        </w:rPr>
      </w:pPr>
      <w:r w:rsidRPr="002F4A73">
        <w:rPr>
          <w:rFonts w:ascii="Segoe UI Emoji" w:hAnsi="Segoe UI Emoji" w:cs="Segoe UI Emoji"/>
          <w:b/>
          <w:bCs/>
        </w:rPr>
        <w:t>📊</w:t>
      </w:r>
      <w:r w:rsidRPr="002F4A73">
        <w:rPr>
          <w:b/>
          <w:bCs/>
        </w:rPr>
        <w:t xml:space="preserve"> Data Source &amp; Dataset Split (数据源与实验划分)</w:t>
      </w:r>
    </w:p>
    <w:p w14:paraId="5D804A70" w14:textId="77777777" w:rsidR="002F4A73" w:rsidRPr="002F4A73" w:rsidRDefault="002F4A73" w:rsidP="002F4A73">
      <w:r w:rsidRPr="002F4A73">
        <w:t>原始数据为多传感器交流变压器振动日志 (.</w:t>
      </w:r>
      <w:proofErr w:type="spellStart"/>
      <w:r w:rsidRPr="002F4A73">
        <w:t>jsonl</w:t>
      </w:r>
      <w:proofErr w:type="spellEnd"/>
      <w:r w:rsidRPr="002F4A73">
        <w:t xml:space="preserve"> 格式)，采样率为 8192 Hz。以下为本次实验的具体划分（基于 20251016 批次数据）：</w:t>
      </w:r>
    </w:p>
    <w:p w14:paraId="1DB49743" w14:textId="77777777" w:rsidR="002F4A73" w:rsidRPr="002F4A73" w:rsidRDefault="002F4A73" w:rsidP="002F4A73">
      <w:pPr>
        <w:numPr>
          <w:ilvl w:val="0"/>
          <w:numId w:val="3"/>
        </w:numPr>
      </w:pPr>
      <w:r w:rsidRPr="002F4A73">
        <w:rPr>
          <w:b/>
          <w:bCs/>
        </w:rPr>
        <w:t>总样本数</w:t>
      </w:r>
      <w:r w:rsidRPr="002F4A73">
        <w:t>: 4,499 组</w:t>
      </w:r>
    </w:p>
    <w:p w14:paraId="341BA062" w14:textId="77777777" w:rsidR="002F4A73" w:rsidRPr="002F4A73" w:rsidRDefault="002F4A73" w:rsidP="002F4A73">
      <w:pPr>
        <w:numPr>
          <w:ilvl w:val="0"/>
          <w:numId w:val="3"/>
        </w:numPr>
      </w:pPr>
      <w:r w:rsidRPr="002F4A73">
        <w:rPr>
          <w:b/>
          <w:bCs/>
        </w:rPr>
        <w:t>TRAIN 训练集 (3,844 组)</w:t>
      </w:r>
      <w:r w:rsidRPr="002F4A73">
        <w:t>: 正常 (1,595) | 故障 (2,249)</w:t>
      </w:r>
    </w:p>
    <w:p w14:paraId="22E4AE8A" w14:textId="77777777" w:rsidR="002F4A73" w:rsidRPr="002F4A73" w:rsidRDefault="002F4A73" w:rsidP="002F4A73">
      <w:pPr>
        <w:numPr>
          <w:ilvl w:val="0"/>
          <w:numId w:val="3"/>
        </w:numPr>
      </w:pPr>
      <w:r w:rsidRPr="002F4A73">
        <w:rPr>
          <w:b/>
          <w:bCs/>
        </w:rPr>
        <w:t>VAL 验证集 (255 组)</w:t>
      </w:r>
      <w:r w:rsidRPr="002F4A73">
        <w:t>: 正常 (91) | 故障 (164)</w:t>
      </w:r>
    </w:p>
    <w:p w14:paraId="3A089CEE" w14:textId="77777777" w:rsidR="002F4A73" w:rsidRPr="002F4A73" w:rsidRDefault="002F4A73" w:rsidP="002F4A73">
      <w:pPr>
        <w:numPr>
          <w:ilvl w:val="0"/>
          <w:numId w:val="3"/>
        </w:numPr>
      </w:pPr>
      <w:r w:rsidRPr="002F4A73">
        <w:rPr>
          <w:b/>
          <w:bCs/>
        </w:rPr>
        <w:t>TEST 测试集 (400 组)</w:t>
      </w:r>
      <w:r w:rsidRPr="002F4A73">
        <w:t>: 正常 (246) | 故障 (154)</w:t>
      </w:r>
    </w:p>
    <w:p w14:paraId="77792429" w14:textId="77777777" w:rsidR="002F4A73" w:rsidRPr="002F4A73" w:rsidRDefault="002F4A73" w:rsidP="002F4A73">
      <w:r w:rsidRPr="002F4A73">
        <w:pict w14:anchorId="5FF680F7">
          <v:rect id="_x0000_i1057" style="width:0;height:1.5pt" o:hralign="center" o:hrstd="t" o:hr="t" fillcolor="#a0a0a0" stroked="f"/>
        </w:pict>
      </w:r>
    </w:p>
    <w:p w14:paraId="7D6D2098" w14:textId="77777777" w:rsidR="002F4A73" w:rsidRPr="002F4A73" w:rsidRDefault="002F4A73" w:rsidP="002F4A73">
      <w:pPr>
        <w:rPr>
          <w:b/>
          <w:bCs/>
        </w:rPr>
      </w:pPr>
      <w:r w:rsidRPr="002F4A73">
        <w:rPr>
          <w:rFonts w:ascii="Segoe UI Symbol" w:hAnsi="Segoe UI Symbol" w:cs="Segoe UI Symbol"/>
          <w:b/>
          <w:bCs/>
        </w:rPr>
        <w:t>🏗</w:t>
      </w:r>
      <w:r w:rsidRPr="002F4A73">
        <w:rPr>
          <w:b/>
          <w:bCs/>
        </w:rPr>
        <w:t>️ Project Architecture &amp; Workflow (代码结构与执行流程)</w:t>
      </w:r>
    </w:p>
    <w:p w14:paraId="5E88500B" w14:textId="77777777" w:rsidR="002F4A73" w:rsidRPr="002F4A73" w:rsidRDefault="002F4A73" w:rsidP="002F4A73">
      <w:r w:rsidRPr="002F4A73">
        <w:t>项目代码环环相扣，每一步各司其职：</w:t>
      </w:r>
    </w:p>
    <w:p w14:paraId="2E739455" w14:textId="77777777" w:rsidR="002F4A73" w:rsidRPr="002F4A73" w:rsidRDefault="002F4A73" w:rsidP="002F4A73">
      <w:pPr>
        <w:rPr>
          <w:b/>
          <w:bCs/>
        </w:rPr>
      </w:pPr>
      <w:r w:rsidRPr="002F4A73">
        <w:rPr>
          <w:b/>
          <w:bCs/>
        </w:rPr>
        <w:t>Step 1: 核心配置 (config.py &amp; zerone_config.py)</w:t>
      </w:r>
    </w:p>
    <w:p w14:paraId="230E4EA8" w14:textId="77777777" w:rsidR="002F4A73" w:rsidRPr="002F4A73" w:rsidRDefault="002F4A73" w:rsidP="002F4A73">
      <w:pPr>
        <w:numPr>
          <w:ilvl w:val="0"/>
          <w:numId w:val="4"/>
        </w:numPr>
      </w:pPr>
      <w:r w:rsidRPr="002F4A73">
        <w:t>负责定义全局数据路径、训练验证测试集的划分规则、类别映射字典。</w:t>
      </w:r>
    </w:p>
    <w:p w14:paraId="76EC4B56" w14:textId="77777777" w:rsidR="002F4A73" w:rsidRPr="002F4A73" w:rsidRDefault="002F4A73" w:rsidP="002F4A73">
      <w:pPr>
        <w:numPr>
          <w:ilvl w:val="0"/>
          <w:numId w:val="4"/>
        </w:numPr>
      </w:pPr>
      <w:r w:rsidRPr="002F4A73">
        <w:t>控制特征提取的超参数（如 Welch 窗长、采样率 8192Hz）以及 2D 图像渲染的排版模式（LAYOUT_MODE = "raster"）。</w:t>
      </w:r>
    </w:p>
    <w:p w14:paraId="621306F2" w14:textId="77777777" w:rsidR="002F4A73" w:rsidRPr="002F4A73" w:rsidRDefault="002F4A73" w:rsidP="002F4A73">
      <w:pPr>
        <w:rPr>
          <w:b/>
          <w:bCs/>
        </w:rPr>
      </w:pPr>
      <w:r w:rsidRPr="002F4A73">
        <w:rPr>
          <w:b/>
          <w:bCs/>
        </w:rPr>
        <w:t>Step 2: 特征提取与多通道聚合 (zerone_features.py)</w:t>
      </w:r>
    </w:p>
    <w:p w14:paraId="0EFE508D" w14:textId="77777777" w:rsidR="002F4A73" w:rsidRPr="002F4A73" w:rsidRDefault="002F4A73" w:rsidP="002F4A73">
      <w:pPr>
        <w:numPr>
          <w:ilvl w:val="0"/>
          <w:numId w:val="5"/>
        </w:numPr>
      </w:pPr>
      <w:r w:rsidRPr="002F4A73">
        <w:rPr>
          <w:b/>
          <w:bCs/>
        </w:rPr>
        <w:t>输入</w:t>
      </w:r>
      <w:r w:rsidRPr="002F4A73">
        <w:t>：原始 8192 长度的 1D 时序数组。</w:t>
      </w:r>
    </w:p>
    <w:p w14:paraId="4D64F482" w14:textId="77777777" w:rsidR="002F4A73" w:rsidRPr="002F4A73" w:rsidRDefault="002F4A73" w:rsidP="002F4A73">
      <w:pPr>
        <w:numPr>
          <w:ilvl w:val="0"/>
          <w:numId w:val="5"/>
        </w:numPr>
      </w:pPr>
      <w:r w:rsidRPr="002F4A73">
        <w:rPr>
          <w:b/>
          <w:bCs/>
        </w:rPr>
        <w:t>处理</w:t>
      </w:r>
      <w:r w:rsidRPr="002F4A73">
        <w:t xml:space="preserve">：执行上述的“逻辑链”，提取 2144 维特征。针对多传感器数据，提供按能量加权（Energy-weighted）或 LSE </w:t>
      </w:r>
      <w:proofErr w:type="gramStart"/>
      <w:r w:rsidRPr="002F4A73">
        <w:t>等池化</w:t>
      </w:r>
      <w:proofErr w:type="gramEnd"/>
      <w:r w:rsidRPr="002F4A73">
        <w:t>方式，将多通道信号聚合成单一高信噪比样本。</w:t>
      </w:r>
    </w:p>
    <w:p w14:paraId="3504FD6A" w14:textId="77777777" w:rsidR="002F4A73" w:rsidRPr="002F4A73" w:rsidRDefault="002F4A73" w:rsidP="002F4A73">
      <w:pPr>
        <w:numPr>
          <w:ilvl w:val="0"/>
          <w:numId w:val="5"/>
        </w:numPr>
      </w:pPr>
      <w:r w:rsidRPr="002F4A73">
        <w:rPr>
          <w:b/>
          <w:bCs/>
        </w:rPr>
        <w:t>输出</w:t>
      </w:r>
      <w:r w:rsidRPr="002F4A73">
        <w:t xml:space="preserve">：结构化的特征 </w:t>
      </w:r>
      <w:proofErr w:type="spellStart"/>
      <w:r w:rsidRPr="002F4A73">
        <w:t>Numpy</w:t>
      </w:r>
      <w:proofErr w:type="spellEnd"/>
      <w:r w:rsidRPr="002F4A73">
        <w:t xml:space="preserve"> 数组。</w:t>
      </w:r>
    </w:p>
    <w:p w14:paraId="1B7A8B59" w14:textId="77777777" w:rsidR="002F4A73" w:rsidRPr="002F4A73" w:rsidRDefault="002F4A73" w:rsidP="002F4A73">
      <w:pPr>
        <w:rPr>
          <w:b/>
          <w:bCs/>
        </w:rPr>
      </w:pPr>
      <w:r w:rsidRPr="002F4A73">
        <w:rPr>
          <w:b/>
          <w:bCs/>
        </w:rPr>
        <w:t>Step 3: 数据集图像构建 (zerone_make_images.py)</w:t>
      </w:r>
    </w:p>
    <w:p w14:paraId="4740A5E1" w14:textId="77777777" w:rsidR="002F4A73" w:rsidRPr="002F4A73" w:rsidRDefault="002F4A73" w:rsidP="002F4A73">
      <w:pPr>
        <w:numPr>
          <w:ilvl w:val="0"/>
          <w:numId w:val="6"/>
        </w:numPr>
      </w:pPr>
      <w:r w:rsidRPr="002F4A73">
        <w:rPr>
          <w:b/>
          <w:bCs/>
        </w:rPr>
        <w:t>处理</w:t>
      </w:r>
      <w:r w:rsidRPr="002F4A73">
        <w:t>：遍历 JSONL 文件并调用特征提取逻辑。关键点在于</w:t>
      </w:r>
      <w:r w:rsidRPr="002F4A73">
        <w:rPr>
          <w:b/>
          <w:bCs/>
        </w:rPr>
        <w:t>严格的全局归一化（Min-Max Normalization）</w:t>
      </w:r>
      <w:r w:rsidRPr="002F4A73">
        <w:t>——仅使用 Train 集的统计量对所有数据进行归一化，绝对杜绝数据泄露。</w:t>
      </w:r>
    </w:p>
    <w:p w14:paraId="16288CB2" w14:textId="77777777" w:rsidR="002F4A73" w:rsidRPr="002F4A73" w:rsidRDefault="002F4A73" w:rsidP="002F4A73">
      <w:pPr>
        <w:numPr>
          <w:ilvl w:val="0"/>
          <w:numId w:val="6"/>
        </w:numPr>
      </w:pPr>
      <w:r w:rsidRPr="002F4A73">
        <w:rPr>
          <w:b/>
          <w:bCs/>
        </w:rPr>
        <w:t>输出</w:t>
      </w:r>
      <w:r w:rsidRPr="002F4A73">
        <w:t>：生成 2D 灰度/伪彩色 PNG 图像保存至 ./</w:t>
      </w:r>
      <w:proofErr w:type="spellStart"/>
      <w:r w:rsidRPr="002F4A73">
        <w:t>zerone_results</w:t>
      </w:r>
      <w:proofErr w:type="spellEnd"/>
      <w:r w:rsidRPr="002F4A73">
        <w:t xml:space="preserve">/images/，并同步生成 manifest.csv 与 </w:t>
      </w:r>
      <w:proofErr w:type="spellStart"/>
      <w:r w:rsidRPr="002F4A73">
        <w:t>meta.jsonl</w:t>
      </w:r>
      <w:proofErr w:type="spellEnd"/>
      <w:r w:rsidRPr="002F4A73">
        <w:t xml:space="preserve"> 记录数据溯源信息。</w:t>
      </w:r>
    </w:p>
    <w:p w14:paraId="2CAA47FB" w14:textId="77777777" w:rsidR="002F4A73" w:rsidRPr="002F4A73" w:rsidRDefault="002F4A73" w:rsidP="002F4A73">
      <w:pPr>
        <w:rPr>
          <w:b/>
          <w:bCs/>
        </w:rPr>
      </w:pPr>
      <w:r w:rsidRPr="002F4A73">
        <w:rPr>
          <w:b/>
          <w:bCs/>
        </w:rPr>
        <w:t>Step 4: 模型训练与评估 (zerone_train_resnet.py)</w:t>
      </w:r>
    </w:p>
    <w:p w14:paraId="1B982E52" w14:textId="77777777" w:rsidR="002F4A73" w:rsidRPr="002F4A73" w:rsidRDefault="002F4A73" w:rsidP="002F4A73">
      <w:pPr>
        <w:numPr>
          <w:ilvl w:val="0"/>
          <w:numId w:val="7"/>
        </w:numPr>
      </w:pPr>
      <w:r w:rsidRPr="002F4A73">
        <w:rPr>
          <w:b/>
          <w:bCs/>
        </w:rPr>
        <w:t>处理</w:t>
      </w:r>
      <w:r w:rsidRPr="002F4A73">
        <w:t>：构建针对光栅图优化的 ResNet18 模型。</w:t>
      </w:r>
    </w:p>
    <w:p w14:paraId="3835B3DD" w14:textId="77777777" w:rsidR="002F4A73" w:rsidRPr="002F4A73" w:rsidRDefault="002F4A73" w:rsidP="002F4A73">
      <w:pPr>
        <w:numPr>
          <w:ilvl w:val="1"/>
          <w:numId w:val="7"/>
        </w:numPr>
      </w:pPr>
      <w:r w:rsidRPr="002F4A73">
        <w:rPr>
          <w:b/>
          <w:bCs/>
        </w:rPr>
        <w:t>训练策略</w:t>
      </w:r>
      <w:r w:rsidRPr="002F4A73">
        <w:t xml:space="preserve">：结合 </w:t>
      </w:r>
      <w:proofErr w:type="spellStart"/>
      <w:r w:rsidRPr="002F4A73">
        <w:t>AdamW</w:t>
      </w:r>
      <w:proofErr w:type="spellEnd"/>
      <w:r w:rsidRPr="002F4A73">
        <w:t xml:space="preserve"> 优化器、标签平滑（Label Smoothing 0.05）、自适应类别权重应对类别不平衡。</w:t>
      </w:r>
    </w:p>
    <w:p w14:paraId="7F420856" w14:textId="77777777" w:rsidR="002F4A73" w:rsidRPr="002F4A73" w:rsidRDefault="002F4A73" w:rsidP="002F4A73">
      <w:pPr>
        <w:numPr>
          <w:ilvl w:val="1"/>
          <w:numId w:val="7"/>
        </w:numPr>
      </w:pPr>
      <w:r w:rsidRPr="002F4A73">
        <w:rPr>
          <w:b/>
          <w:bCs/>
        </w:rPr>
        <w:t>泛化增强</w:t>
      </w:r>
      <w:r w:rsidRPr="002F4A73">
        <w:t>：启用 EMA（指数移动平均）稳定验证集表现；在训练末期启用 SWA（随机权重平均）合成平滑的最优模型。</w:t>
      </w:r>
    </w:p>
    <w:p w14:paraId="2346D064" w14:textId="77777777" w:rsidR="002F4A73" w:rsidRPr="002F4A73" w:rsidRDefault="002F4A73" w:rsidP="002F4A73">
      <w:pPr>
        <w:numPr>
          <w:ilvl w:val="1"/>
          <w:numId w:val="7"/>
        </w:numPr>
      </w:pPr>
      <w:r w:rsidRPr="002F4A73">
        <w:rPr>
          <w:b/>
          <w:bCs/>
        </w:rPr>
        <w:t>严谨选模</w:t>
      </w:r>
      <w:r w:rsidRPr="002F4A73">
        <w:t xml:space="preserve">：采用综合 Tie-break 逻辑，综合 val_f1, </w:t>
      </w:r>
      <w:proofErr w:type="spellStart"/>
      <w:r w:rsidRPr="002F4A73">
        <w:t>val_loss</w:t>
      </w:r>
      <w:proofErr w:type="spellEnd"/>
      <w:r w:rsidRPr="002F4A73">
        <w:t xml:space="preserve"> 和所处 epoch 选取最优 Checkpoint。</w:t>
      </w:r>
    </w:p>
    <w:p w14:paraId="6EB55D9F" w14:textId="77777777" w:rsidR="002F4A73" w:rsidRPr="002F4A73" w:rsidRDefault="002F4A73" w:rsidP="002F4A73">
      <w:pPr>
        <w:numPr>
          <w:ilvl w:val="0"/>
          <w:numId w:val="7"/>
        </w:numPr>
      </w:pPr>
      <w:r w:rsidRPr="002F4A73">
        <w:rPr>
          <w:b/>
          <w:bCs/>
        </w:rPr>
        <w:t>输出</w:t>
      </w:r>
      <w:r w:rsidRPr="002F4A73">
        <w:t>：保存 resnet18_best.pt 等权重，并在 ./</w:t>
      </w:r>
      <w:proofErr w:type="spellStart"/>
      <w:r w:rsidRPr="002F4A73">
        <w:t>zerone_results</w:t>
      </w:r>
      <w:proofErr w:type="spellEnd"/>
      <w:r w:rsidRPr="002F4A73">
        <w:t>/viz/ 目录下全自动生成中英双语的全面分析图表。</w:t>
      </w:r>
    </w:p>
    <w:p w14:paraId="3ED5A009" w14:textId="77777777" w:rsidR="002F4A73" w:rsidRPr="002F4A73" w:rsidRDefault="002F4A73" w:rsidP="002F4A73">
      <w:pPr>
        <w:rPr>
          <w:b/>
          <w:bCs/>
        </w:rPr>
      </w:pPr>
      <w:r w:rsidRPr="002F4A73">
        <w:rPr>
          <w:b/>
          <w:bCs/>
        </w:rPr>
        <w:t>Step 5: 模型可解释性分析 (zerone_gradcam.py)</w:t>
      </w:r>
    </w:p>
    <w:p w14:paraId="24695C1A" w14:textId="77777777" w:rsidR="002F4A73" w:rsidRPr="002F4A73" w:rsidRDefault="002F4A73" w:rsidP="002F4A73">
      <w:pPr>
        <w:numPr>
          <w:ilvl w:val="0"/>
          <w:numId w:val="8"/>
        </w:numPr>
      </w:pPr>
      <w:r w:rsidRPr="002F4A73">
        <w:rPr>
          <w:b/>
          <w:bCs/>
        </w:rPr>
        <w:t>处理</w:t>
      </w:r>
      <w:r w:rsidRPr="002F4A73">
        <w:t>：并非把模型当黑盒，而是通过 Hook 提取 layer4 的特征图，使用 Grad-CAM、Score-CAM 等算法，将模型判定“故障”时的关注区域反向投影回 2D 光栅图。</w:t>
      </w:r>
    </w:p>
    <w:p w14:paraId="78FF1B52" w14:textId="77777777" w:rsidR="002F4A73" w:rsidRPr="002F4A73" w:rsidRDefault="002F4A73" w:rsidP="002F4A73">
      <w:pPr>
        <w:numPr>
          <w:ilvl w:val="0"/>
          <w:numId w:val="8"/>
        </w:numPr>
      </w:pPr>
      <w:r w:rsidRPr="002F4A73">
        <w:rPr>
          <w:b/>
          <w:bCs/>
        </w:rPr>
        <w:t>输出</w:t>
      </w:r>
      <w:r w:rsidRPr="002F4A73">
        <w:t>：热力图可视化文件，直接证明模型是依据真实的物理异常频段（而非背景噪</w:t>
      </w:r>
      <w:r w:rsidRPr="002F4A73">
        <w:lastRenderedPageBreak/>
        <w:t>声）做出的判断。</w:t>
      </w:r>
    </w:p>
    <w:p w14:paraId="6DC81CBC" w14:textId="77777777" w:rsidR="002F4A73" w:rsidRPr="002F4A73" w:rsidRDefault="002F4A73" w:rsidP="002F4A73">
      <w:r w:rsidRPr="002F4A73">
        <w:pict w14:anchorId="0EBE7314">
          <v:rect id="_x0000_i1058" style="width:0;height:1.5pt" o:hralign="center" o:hrstd="t" o:hr="t" fillcolor="#a0a0a0" stroked="f"/>
        </w:pict>
      </w:r>
    </w:p>
    <w:p w14:paraId="3103538E" w14:textId="77777777" w:rsidR="002F4A73" w:rsidRPr="002F4A73" w:rsidRDefault="002F4A73" w:rsidP="002F4A73">
      <w:pPr>
        <w:rPr>
          <w:b/>
          <w:bCs/>
        </w:rPr>
      </w:pPr>
      <w:r w:rsidRPr="002F4A73">
        <w:rPr>
          <w:rFonts w:ascii="Segoe UI Emoji" w:hAnsi="Segoe UI Emoji" w:cs="Segoe UI Emoji"/>
          <w:b/>
          <w:bCs/>
        </w:rPr>
        <w:t>🏆</w:t>
      </w:r>
      <w:r w:rsidRPr="002F4A73">
        <w:rPr>
          <w:b/>
          <w:bCs/>
        </w:rPr>
        <w:t xml:space="preserve"> Experimental Results &amp; Analysis (实验结果深度分析)</w:t>
      </w:r>
    </w:p>
    <w:p w14:paraId="67A940C8" w14:textId="77777777" w:rsidR="002F4A73" w:rsidRPr="002F4A73" w:rsidRDefault="002F4A73" w:rsidP="002F4A73">
      <w:r w:rsidRPr="002F4A73">
        <w:t>基于测试集（Test Set）的评估结果，模型展现出了极强的泛化能力和工业级诊断可靠性：</w:t>
      </w:r>
    </w:p>
    <w:p w14:paraId="63271C75" w14:textId="77777777" w:rsidR="002F4A73" w:rsidRPr="002F4A73" w:rsidRDefault="002F4A73" w:rsidP="002F4A73">
      <w:pPr>
        <w:rPr>
          <w:b/>
          <w:bCs/>
        </w:rPr>
      </w:pPr>
      <w:r w:rsidRPr="002F4A73">
        <w:rPr>
          <w:b/>
          <w:bCs/>
        </w:rPr>
        <w:t>1. 极致的故障召回率 (100% Fault Recall)</w:t>
      </w:r>
    </w:p>
    <w:p w14:paraId="6E7BB29B" w14:textId="77777777" w:rsidR="002F4A73" w:rsidRPr="002F4A73" w:rsidRDefault="002F4A73" w:rsidP="002F4A73">
      <w:pPr>
        <w:numPr>
          <w:ilvl w:val="0"/>
          <w:numId w:val="9"/>
        </w:numPr>
      </w:pPr>
      <w:r w:rsidRPr="002F4A73">
        <w:rPr>
          <w:b/>
          <w:bCs/>
        </w:rPr>
        <w:t>混淆矩阵</w:t>
      </w:r>
      <w:r w:rsidRPr="002F4A73">
        <w:t xml:space="preserve"> (confusion_matrix_test_en.png)：</w:t>
      </w:r>
    </w:p>
    <w:p w14:paraId="1A7FD90D" w14:textId="77777777" w:rsidR="002F4A73" w:rsidRPr="002F4A73" w:rsidRDefault="002F4A73" w:rsidP="002F4A73">
      <w:pPr>
        <w:numPr>
          <w:ilvl w:val="1"/>
          <w:numId w:val="9"/>
        </w:numPr>
      </w:pPr>
      <w:r w:rsidRPr="002F4A73">
        <w:rPr>
          <w:b/>
          <w:bCs/>
        </w:rPr>
        <w:t>真实故障 (154例)</w:t>
      </w:r>
      <w:r w:rsidRPr="002F4A73">
        <w:t xml:space="preserve">：模型预测正确 </w:t>
      </w:r>
      <w:r w:rsidRPr="002F4A73">
        <w:rPr>
          <w:b/>
          <w:bCs/>
        </w:rPr>
        <w:t>154</w:t>
      </w:r>
      <w:r w:rsidRPr="002F4A73">
        <w:t xml:space="preserve"> 例，</w:t>
      </w:r>
      <w:r w:rsidRPr="002F4A73">
        <w:rPr>
          <w:b/>
          <w:bCs/>
        </w:rPr>
        <w:t>漏报率为 0</w:t>
      </w:r>
      <w:r w:rsidRPr="002F4A73">
        <w:t>。</w:t>
      </w:r>
    </w:p>
    <w:p w14:paraId="35B67B33" w14:textId="77777777" w:rsidR="002F4A73" w:rsidRPr="002F4A73" w:rsidRDefault="002F4A73" w:rsidP="002F4A73">
      <w:pPr>
        <w:numPr>
          <w:ilvl w:val="1"/>
          <w:numId w:val="9"/>
        </w:numPr>
      </w:pPr>
      <w:r w:rsidRPr="002F4A73">
        <w:rPr>
          <w:b/>
          <w:bCs/>
        </w:rPr>
        <w:t>真实正常 (246例)</w:t>
      </w:r>
      <w:r w:rsidRPr="002F4A73">
        <w:t xml:space="preserve">：模型预测正确 </w:t>
      </w:r>
      <w:r w:rsidRPr="002F4A73">
        <w:rPr>
          <w:b/>
          <w:bCs/>
        </w:rPr>
        <w:t>223</w:t>
      </w:r>
      <w:r w:rsidRPr="002F4A73">
        <w:t xml:space="preserve"> 例，误报 23 例。</w:t>
      </w:r>
    </w:p>
    <w:p w14:paraId="34A12533" w14:textId="77777777" w:rsidR="002F4A73" w:rsidRPr="002F4A73" w:rsidRDefault="002F4A73" w:rsidP="002F4A73">
      <w:pPr>
        <w:numPr>
          <w:ilvl w:val="1"/>
          <w:numId w:val="9"/>
        </w:numPr>
      </w:pPr>
      <w:r w:rsidRPr="002F4A73">
        <w:rPr>
          <w:b/>
          <w:bCs/>
        </w:rPr>
        <w:t>工业意义</w:t>
      </w:r>
      <w:r w:rsidRPr="002F4A73">
        <w:t>：在工业变压器诊断中，漏报（False Negative）的代价通常是毁灭性的（可能导致设备烧毁或电网停电）。本系统实现了对故障的 100% 拦截，具有极高的实战价值。</w:t>
      </w:r>
    </w:p>
    <w:p w14:paraId="251CEEEB" w14:textId="77777777" w:rsidR="002F4A73" w:rsidRPr="002F4A73" w:rsidRDefault="002F4A73" w:rsidP="002F4A73">
      <w:pPr>
        <w:rPr>
          <w:b/>
          <w:bCs/>
        </w:rPr>
      </w:pPr>
      <w:r w:rsidRPr="002F4A73">
        <w:rPr>
          <w:b/>
          <w:bCs/>
        </w:rPr>
        <w:t>2. 完美的特征空间可分性</w:t>
      </w:r>
    </w:p>
    <w:p w14:paraId="62067B98" w14:textId="77777777" w:rsidR="002F4A73" w:rsidRPr="002F4A73" w:rsidRDefault="002F4A73" w:rsidP="002F4A73">
      <w:pPr>
        <w:numPr>
          <w:ilvl w:val="0"/>
          <w:numId w:val="10"/>
        </w:numPr>
      </w:pPr>
      <w:r w:rsidRPr="002F4A73">
        <w:rPr>
          <w:b/>
          <w:bCs/>
        </w:rPr>
        <w:t xml:space="preserve">t-SNE </w:t>
      </w:r>
      <w:proofErr w:type="gramStart"/>
      <w:r w:rsidRPr="002F4A73">
        <w:rPr>
          <w:b/>
          <w:bCs/>
        </w:rPr>
        <w:t>降维聚类</w:t>
      </w:r>
      <w:proofErr w:type="gramEnd"/>
      <w:r w:rsidRPr="002F4A73">
        <w:t xml:space="preserve"> (tsne_test_en.png)：</w:t>
      </w:r>
    </w:p>
    <w:p w14:paraId="2DC06856" w14:textId="77777777" w:rsidR="002F4A73" w:rsidRPr="002F4A73" w:rsidRDefault="002F4A73" w:rsidP="002F4A73">
      <w:pPr>
        <w:numPr>
          <w:ilvl w:val="1"/>
          <w:numId w:val="10"/>
        </w:numPr>
      </w:pPr>
      <w:r w:rsidRPr="002F4A73">
        <w:t>提取 ResNet18 倒数第二层的高维特征绘制 t-SNE 图，可以清晰地看到代表正常（蓝点）与故障（橙点）的样本在空间中形成了</w:t>
      </w:r>
      <w:r w:rsidRPr="002F4A73">
        <w:rPr>
          <w:b/>
          <w:bCs/>
        </w:rPr>
        <w:t>两个距离极远、边界清晰的独立簇</w:t>
      </w:r>
      <w:r w:rsidRPr="002F4A73">
        <w:t>。这证明上述“特征工程逻辑链”成功地将</w:t>
      </w:r>
      <w:proofErr w:type="gramStart"/>
      <w:r w:rsidRPr="002F4A73">
        <w:t>原始乱序信号</w:t>
      </w:r>
      <w:proofErr w:type="gramEnd"/>
      <w:r w:rsidRPr="002F4A73">
        <w:t>映射到了线性可分的特征空间。</w:t>
      </w:r>
    </w:p>
    <w:p w14:paraId="496F7738" w14:textId="77777777" w:rsidR="002F4A73" w:rsidRPr="002F4A73" w:rsidRDefault="002F4A73" w:rsidP="002F4A73">
      <w:pPr>
        <w:rPr>
          <w:b/>
          <w:bCs/>
        </w:rPr>
      </w:pPr>
      <w:r w:rsidRPr="002F4A73">
        <w:rPr>
          <w:b/>
          <w:bCs/>
        </w:rPr>
        <w:t>3. 高度可靠的概率校准</w:t>
      </w:r>
    </w:p>
    <w:p w14:paraId="543D803A" w14:textId="77777777" w:rsidR="002F4A73" w:rsidRPr="002F4A73" w:rsidRDefault="002F4A73" w:rsidP="002F4A73">
      <w:pPr>
        <w:numPr>
          <w:ilvl w:val="0"/>
          <w:numId w:val="11"/>
        </w:numPr>
      </w:pPr>
      <w:r w:rsidRPr="002F4A73">
        <w:rPr>
          <w:b/>
          <w:bCs/>
        </w:rPr>
        <w:t>ROC/PR 曲线</w:t>
      </w:r>
      <w:r w:rsidRPr="002F4A73">
        <w:t xml:space="preserve"> (roc_test_en.png, pr_test_en.png)：</w:t>
      </w:r>
    </w:p>
    <w:p w14:paraId="566D0597" w14:textId="77777777" w:rsidR="002F4A73" w:rsidRPr="002F4A73" w:rsidRDefault="002F4A73" w:rsidP="002F4A73">
      <w:pPr>
        <w:numPr>
          <w:ilvl w:val="1"/>
          <w:numId w:val="11"/>
        </w:numPr>
      </w:pPr>
      <w:r w:rsidRPr="002F4A73">
        <w:t xml:space="preserve">两类的 AUC 均高达 </w:t>
      </w:r>
      <w:r w:rsidRPr="002F4A73">
        <w:rPr>
          <w:b/>
          <w:bCs/>
        </w:rPr>
        <w:t>0.989</w:t>
      </w:r>
      <w:r w:rsidRPr="002F4A73">
        <w:t>。故障类的平均精确率（AP）达到 0.960。</w:t>
      </w:r>
    </w:p>
    <w:p w14:paraId="2F7C4780" w14:textId="77777777" w:rsidR="002F4A73" w:rsidRPr="002F4A73" w:rsidRDefault="002F4A73" w:rsidP="002F4A73">
      <w:pPr>
        <w:numPr>
          <w:ilvl w:val="0"/>
          <w:numId w:val="11"/>
        </w:numPr>
      </w:pPr>
      <w:r w:rsidRPr="002F4A73">
        <w:rPr>
          <w:b/>
          <w:bCs/>
        </w:rPr>
        <w:t>可靠性/校准曲线</w:t>
      </w:r>
      <w:r w:rsidRPr="002F4A73">
        <w:t xml:space="preserve"> (reliability_test_en.png)：</w:t>
      </w:r>
    </w:p>
    <w:p w14:paraId="4DCFC494" w14:textId="77777777" w:rsidR="002F4A73" w:rsidRPr="002F4A73" w:rsidRDefault="002F4A73" w:rsidP="002F4A73">
      <w:pPr>
        <w:numPr>
          <w:ilvl w:val="1"/>
          <w:numId w:val="11"/>
        </w:numPr>
      </w:pPr>
      <w:r w:rsidRPr="002F4A73">
        <w:t xml:space="preserve">模型的预期校准误差 (ECE) 仅为 </w:t>
      </w:r>
      <w:r w:rsidRPr="002F4A73">
        <w:rPr>
          <w:b/>
          <w:bCs/>
        </w:rPr>
        <w:t>0.128</w:t>
      </w:r>
      <w:r w:rsidRPr="002F4A73">
        <w:t>。这意味着当模型输出“90% 概率为故障”时，其实际准确率非常贴近 90%。模型“不盲目自信”，输出的置信度可直接作为现场运维的预警等级参考。</w:t>
      </w:r>
    </w:p>
    <w:p w14:paraId="36B53BC1" w14:textId="77777777" w:rsidR="002F4A73" w:rsidRPr="002F4A73" w:rsidRDefault="002F4A73" w:rsidP="002F4A73">
      <w:pPr>
        <w:rPr>
          <w:b/>
          <w:bCs/>
        </w:rPr>
      </w:pPr>
      <w:r w:rsidRPr="002F4A73">
        <w:rPr>
          <w:b/>
          <w:bCs/>
        </w:rPr>
        <w:t>4. 物理指纹的直观验证</w:t>
      </w:r>
    </w:p>
    <w:p w14:paraId="61C23AB8" w14:textId="77777777" w:rsidR="002F4A73" w:rsidRPr="002F4A73" w:rsidRDefault="002F4A73" w:rsidP="002F4A73">
      <w:pPr>
        <w:numPr>
          <w:ilvl w:val="0"/>
          <w:numId w:val="12"/>
        </w:numPr>
      </w:pPr>
      <w:r w:rsidRPr="002F4A73">
        <w:rPr>
          <w:b/>
          <w:bCs/>
        </w:rPr>
        <w:t>频段差异统计</w:t>
      </w:r>
      <w:r w:rsidRPr="002F4A73">
        <w:t xml:space="preserve"> (psd_stats_test_en.png, stft_stats_test_en.png)：</w:t>
      </w:r>
    </w:p>
    <w:p w14:paraId="73539C5A" w14:textId="77777777" w:rsidR="002F4A73" w:rsidRPr="002F4A73" w:rsidRDefault="002F4A73" w:rsidP="002F4A73">
      <w:pPr>
        <w:numPr>
          <w:ilvl w:val="1"/>
          <w:numId w:val="12"/>
        </w:numPr>
      </w:pPr>
      <w:r w:rsidRPr="002F4A73">
        <w:t>逐频点的 μ±1σ 统计图显示，在特定的频率 Bin（如中高频段），故障组的功率谱密度显著高于正常组（绿色差分曲线出现明显尖峰），完美对应了机械松动引发的高频谐波能量泄漏。</w:t>
      </w:r>
    </w:p>
    <w:p w14:paraId="69A21E08" w14:textId="77777777" w:rsidR="002F4A73" w:rsidRPr="002F4A73" w:rsidRDefault="002F4A73" w:rsidP="002F4A73">
      <w:pPr>
        <w:numPr>
          <w:ilvl w:val="0"/>
          <w:numId w:val="12"/>
        </w:numPr>
      </w:pPr>
      <w:r w:rsidRPr="002F4A73">
        <w:rPr>
          <w:b/>
          <w:bCs/>
        </w:rPr>
        <w:t>PSD 瀑布图</w:t>
      </w:r>
      <w:r w:rsidRPr="002F4A73">
        <w:t xml:space="preserve"> (waterfall_test_en.png)：</w:t>
      </w:r>
    </w:p>
    <w:p w14:paraId="0B670422" w14:textId="77777777" w:rsidR="002F4A73" w:rsidRPr="002F4A73" w:rsidRDefault="002F4A73" w:rsidP="002F4A73">
      <w:pPr>
        <w:numPr>
          <w:ilvl w:val="1"/>
          <w:numId w:val="12"/>
        </w:numPr>
      </w:pPr>
      <w:r w:rsidRPr="002F4A73">
        <w:t>横纵对比清晰可见，故障样本的图谱中出现了明显的纵向贯穿高亮亮线，这些正是模型 CNN 卷积</w:t>
      </w:r>
      <w:proofErr w:type="gramStart"/>
      <w:r w:rsidRPr="002F4A73">
        <w:t>核重点</w:t>
      </w:r>
      <w:proofErr w:type="gramEnd"/>
      <w:r w:rsidRPr="002F4A73">
        <w:t>捕捉的异常特征纹理。</w:t>
      </w:r>
    </w:p>
    <w:p w14:paraId="0A163D0F" w14:textId="77777777" w:rsidR="002F4A73" w:rsidRPr="002F4A73" w:rsidRDefault="002F4A73" w:rsidP="002F4A73">
      <w:r w:rsidRPr="002F4A73">
        <w:pict w14:anchorId="3B517698">
          <v:rect id="_x0000_i1059" style="width:0;height:1.5pt" o:hralign="center" o:hrstd="t" o:hr="t" fillcolor="#a0a0a0" stroked="f"/>
        </w:pict>
      </w:r>
    </w:p>
    <w:p w14:paraId="12311E7A" w14:textId="77777777" w:rsidR="002F4A73" w:rsidRPr="002F4A73" w:rsidRDefault="002F4A73" w:rsidP="002F4A73">
      <w:pPr>
        <w:rPr>
          <w:b/>
          <w:bCs/>
        </w:rPr>
      </w:pPr>
      <w:r w:rsidRPr="002F4A73">
        <w:rPr>
          <w:rFonts w:ascii="Segoe UI Emoji" w:hAnsi="Segoe UI Emoji" w:cs="Segoe UI Emoji"/>
          <w:b/>
          <w:bCs/>
        </w:rPr>
        <w:t>🚀</w:t>
      </w:r>
      <w:r w:rsidRPr="002F4A73">
        <w:rPr>
          <w:b/>
          <w:bCs/>
        </w:rPr>
        <w:t xml:space="preserve"> Quick Start (快速开始)</w:t>
      </w:r>
    </w:p>
    <w:p w14:paraId="016AE060" w14:textId="77777777" w:rsidR="002F4A73" w:rsidRPr="002F4A73" w:rsidRDefault="002F4A73" w:rsidP="002F4A73">
      <w:r w:rsidRPr="002F4A73">
        <w:rPr>
          <w:b/>
          <w:bCs/>
        </w:rPr>
        <w:t>1. 配置路径</w:t>
      </w:r>
      <w:r w:rsidRPr="002F4A73">
        <w:t xml:space="preserve"> 请在 config.py 中将 ROOT 修改为您本地存放 train/</w:t>
      </w:r>
      <w:proofErr w:type="spellStart"/>
      <w:r w:rsidRPr="002F4A73">
        <w:t>val</w:t>
      </w:r>
      <w:proofErr w:type="spellEnd"/>
      <w:r w:rsidRPr="002F4A73">
        <w:t xml:space="preserve">/test </w:t>
      </w:r>
      <w:proofErr w:type="spellStart"/>
      <w:r w:rsidRPr="002F4A73">
        <w:t>jsonl</w:t>
      </w:r>
      <w:proofErr w:type="spellEnd"/>
      <w:r w:rsidRPr="002F4A73">
        <w:t xml:space="preserve"> 数据的根目录。</w:t>
      </w:r>
    </w:p>
    <w:p w14:paraId="7C2E833C" w14:textId="77777777" w:rsidR="002F4A73" w:rsidRPr="002F4A73" w:rsidRDefault="002F4A73" w:rsidP="002F4A73">
      <w:r w:rsidRPr="002F4A73">
        <w:rPr>
          <w:b/>
          <w:bCs/>
        </w:rPr>
        <w:t>2. 数据集预处理与制图</w:t>
      </w:r>
      <w:r w:rsidRPr="002F4A73">
        <w:t xml:space="preserve"> 提取特征并生成 2D 光栅图，计算全局归一化参数：</w:t>
      </w:r>
    </w:p>
    <w:p w14:paraId="1F6D9620" w14:textId="77777777" w:rsidR="002F4A73" w:rsidRPr="002F4A73" w:rsidRDefault="002F4A73" w:rsidP="002F4A73">
      <w:r w:rsidRPr="002F4A73">
        <w:t>Bash</w:t>
      </w:r>
    </w:p>
    <w:p w14:paraId="4A251C45" w14:textId="77777777" w:rsidR="002F4A73" w:rsidRPr="002F4A73" w:rsidRDefault="002F4A73" w:rsidP="002F4A73">
      <w:r w:rsidRPr="002F4A73">
        <w:t>python zerone_make_images.py</w:t>
      </w:r>
    </w:p>
    <w:p w14:paraId="0CBA6A52" w14:textId="77777777" w:rsidR="002F4A73" w:rsidRPr="002F4A73" w:rsidRDefault="002F4A73" w:rsidP="002F4A73">
      <w:r w:rsidRPr="002F4A73">
        <w:rPr>
          <w:b/>
          <w:bCs/>
        </w:rPr>
        <w:t>3. 模型训练与自动化评估</w:t>
      </w:r>
      <w:r w:rsidRPr="002F4A73">
        <w:t xml:space="preserve"> 一键启动 ResNet18 训练、验证、测试，并自动输出所有评估报告和中英双语数据图表：</w:t>
      </w:r>
    </w:p>
    <w:p w14:paraId="668D8ACD" w14:textId="77777777" w:rsidR="002F4A73" w:rsidRPr="002F4A73" w:rsidRDefault="002F4A73" w:rsidP="002F4A73">
      <w:r w:rsidRPr="002F4A73">
        <w:t>Bash</w:t>
      </w:r>
    </w:p>
    <w:p w14:paraId="5F12D175" w14:textId="77777777" w:rsidR="002F4A73" w:rsidRPr="002F4A73" w:rsidRDefault="002F4A73" w:rsidP="002F4A73">
      <w:r w:rsidRPr="002F4A73">
        <w:t>python zerone_train_resnet.py</w:t>
      </w:r>
    </w:p>
    <w:p w14:paraId="6FFA606D" w14:textId="77777777" w:rsidR="002F4A73" w:rsidRPr="002F4A73" w:rsidRDefault="002F4A73" w:rsidP="002F4A73">
      <w:r w:rsidRPr="002F4A73">
        <w:rPr>
          <w:b/>
          <w:bCs/>
        </w:rPr>
        <w:t>4. 探究模型可解释性 (可选)</w:t>
      </w:r>
      <w:r w:rsidRPr="002F4A73">
        <w:t xml:space="preserve"> 生成 Grad-CAM 热力叠加图，探视模型决策依据：</w:t>
      </w:r>
    </w:p>
    <w:p w14:paraId="73521727" w14:textId="77777777" w:rsidR="002F4A73" w:rsidRPr="002F4A73" w:rsidRDefault="002F4A73" w:rsidP="002F4A73">
      <w:r w:rsidRPr="002F4A73">
        <w:lastRenderedPageBreak/>
        <w:t>Bash</w:t>
      </w:r>
    </w:p>
    <w:p w14:paraId="2F4F2031" w14:textId="77777777" w:rsidR="002F4A73" w:rsidRPr="002F4A73" w:rsidRDefault="002F4A73" w:rsidP="002F4A73">
      <w:r w:rsidRPr="002F4A73">
        <w:t>python zerone_gradcam.py --split test --cam-type all</w:t>
      </w:r>
    </w:p>
    <w:p w14:paraId="32AF90F2" w14:textId="77777777" w:rsidR="00C8681D" w:rsidRPr="002F4A73" w:rsidRDefault="00C8681D">
      <w:pPr>
        <w:rPr>
          <w:rFonts w:hint="eastAsia"/>
        </w:rPr>
      </w:pPr>
    </w:p>
    <w:sectPr w:rsidR="00C8681D" w:rsidRPr="002F4A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04419"/>
    <w:multiLevelType w:val="multilevel"/>
    <w:tmpl w:val="5818F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691"/>
    <w:multiLevelType w:val="multilevel"/>
    <w:tmpl w:val="4F7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16B86"/>
    <w:multiLevelType w:val="multilevel"/>
    <w:tmpl w:val="9D4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97819"/>
    <w:multiLevelType w:val="multilevel"/>
    <w:tmpl w:val="33E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24E4E"/>
    <w:multiLevelType w:val="multilevel"/>
    <w:tmpl w:val="71F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A2809"/>
    <w:multiLevelType w:val="multilevel"/>
    <w:tmpl w:val="1A9AF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1636F"/>
    <w:multiLevelType w:val="multilevel"/>
    <w:tmpl w:val="CE9E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A15D3"/>
    <w:multiLevelType w:val="multilevel"/>
    <w:tmpl w:val="023C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56570"/>
    <w:multiLevelType w:val="multilevel"/>
    <w:tmpl w:val="9C06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449F9"/>
    <w:multiLevelType w:val="multilevel"/>
    <w:tmpl w:val="1A24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1595B"/>
    <w:multiLevelType w:val="multilevel"/>
    <w:tmpl w:val="8830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44581"/>
    <w:multiLevelType w:val="multilevel"/>
    <w:tmpl w:val="61B49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625927">
    <w:abstractNumId w:val="11"/>
  </w:num>
  <w:num w:numId="2" w16cid:durableId="368990070">
    <w:abstractNumId w:val="2"/>
  </w:num>
  <w:num w:numId="3" w16cid:durableId="1036396493">
    <w:abstractNumId w:val="1"/>
  </w:num>
  <w:num w:numId="4" w16cid:durableId="996150508">
    <w:abstractNumId w:val="3"/>
  </w:num>
  <w:num w:numId="5" w16cid:durableId="1756778339">
    <w:abstractNumId w:val="10"/>
  </w:num>
  <w:num w:numId="6" w16cid:durableId="1712610482">
    <w:abstractNumId w:val="9"/>
  </w:num>
  <w:num w:numId="7" w16cid:durableId="1515611390">
    <w:abstractNumId w:val="8"/>
  </w:num>
  <w:num w:numId="8" w16cid:durableId="2137866003">
    <w:abstractNumId w:val="4"/>
  </w:num>
  <w:num w:numId="9" w16cid:durableId="2031567487">
    <w:abstractNumId w:val="0"/>
  </w:num>
  <w:num w:numId="10" w16cid:durableId="2007855212">
    <w:abstractNumId w:val="6"/>
  </w:num>
  <w:num w:numId="11" w16cid:durableId="965350778">
    <w:abstractNumId w:val="7"/>
  </w:num>
  <w:num w:numId="12" w16cid:durableId="127669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FDE"/>
    <w:rsid w:val="000010FD"/>
    <w:rsid w:val="000022A0"/>
    <w:rsid w:val="00003996"/>
    <w:rsid w:val="000042C1"/>
    <w:rsid w:val="000050DB"/>
    <w:rsid w:val="00017147"/>
    <w:rsid w:val="000178AD"/>
    <w:rsid w:val="0002320D"/>
    <w:rsid w:val="0002387A"/>
    <w:rsid w:val="00025C26"/>
    <w:rsid w:val="00026022"/>
    <w:rsid w:val="000264FC"/>
    <w:rsid w:val="00026D50"/>
    <w:rsid w:val="00030AD5"/>
    <w:rsid w:val="000327A2"/>
    <w:rsid w:val="0004458B"/>
    <w:rsid w:val="00045C17"/>
    <w:rsid w:val="000474E3"/>
    <w:rsid w:val="000514A5"/>
    <w:rsid w:val="00052742"/>
    <w:rsid w:val="0005303F"/>
    <w:rsid w:val="00057260"/>
    <w:rsid w:val="00062248"/>
    <w:rsid w:val="00062378"/>
    <w:rsid w:val="00070270"/>
    <w:rsid w:val="0007234F"/>
    <w:rsid w:val="0007314A"/>
    <w:rsid w:val="00075823"/>
    <w:rsid w:val="00081CBC"/>
    <w:rsid w:val="0009409F"/>
    <w:rsid w:val="00095659"/>
    <w:rsid w:val="0009782F"/>
    <w:rsid w:val="000A5305"/>
    <w:rsid w:val="000A6EB6"/>
    <w:rsid w:val="000B169F"/>
    <w:rsid w:val="000B4DB1"/>
    <w:rsid w:val="000B4ED9"/>
    <w:rsid w:val="000B6916"/>
    <w:rsid w:val="000C2D9A"/>
    <w:rsid w:val="000C4C46"/>
    <w:rsid w:val="000C7AA1"/>
    <w:rsid w:val="000D0A78"/>
    <w:rsid w:val="000D529C"/>
    <w:rsid w:val="000D55EA"/>
    <w:rsid w:val="000D59AF"/>
    <w:rsid w:val="000D6600"/>
    <w:rsid w:val="000D6BDC"/>
    <w:rsid w:val="000E3641"/>
    <w:rsid w:val="000E3712"/>
    <w:rsid w:val="000E4AAA"/>
    <w:rsid w:val="000E4BB6"/>
    <w:rsid w:val="000E5F52"/>
    <w:rsid w:val="000E621A"/>
    <w:rsid w:val="0010129E"/>
    <w:rsid w:val="00102469"/>
    <w:rsid w:val="001024AB"/>
    <w:rsid w:val="00102E7C"/>
    <w:rsid w:val="001065E5"/>
    <w:rsid w:val="00120E68"/>
    <w:rsid w:val="001229AC"/>
    <w:rsid w:val="00123F71"/>
    <w:rsid w:val="001247F7"/>
    <w:rsid w:val="0012578F"/>
    <w:rsid w:val="00132EE7"/>
    <w:rsid w:val="00133E75"/>
    <w:rsid w:val="00134747"/>
    <w:rsid w:val="001358FA"/>
    <w:rsid w:val="00136111"/>
    <w:rsid w:val="00141110"/>
    <w:rsid w:val="001436E0"/>
    <w:rsid w:val="00146464"/>
    <w:rsid w:val="00152660"/>
    <w:rsid w:val="001527BE"/>
    <w:rsid w:val="00155BC1"/>
    <w:rsid w:val="001608EC"/>
    <w:rsid w:val="001621F4"/>
    <w:rsid w:val="001636C2"/>
    <w:rsid w:val="00167356"/>
    <w:rsid w:val="001723A9"/>
    <w:rsid w:val="001777F4"/>
    <w:rsid w:val="00180120"/>
    <w:rsid w:val="00186078"/>
    <w:rsid w:val="00186780"/>
    <w:rsid w:val="001872DD"/>
    <w:rsid w:val="00196B75"/>
    <w:rsid w:val="001A094E"/>
    <w:rsid w:val="001A0EBA"/>
    <w:rsid w:val="001A0FD1"/>
    <w:rsid w:val="001A2328"/>
    <w:rsid w:val="001A6520"/>
    <w:rsid w:val="001A76B3"/>
    <w:rsid w:val="001B13A0"/>
    <w:rsid w:val="001B280B"/>
    <w:rsid w:val="001B29F0"/>
    <w:rsid w:val="001B3E6E"/>
    <w:rsid w:val="001B4483"/>
    <w:rsid w:val="001B64BA"/>
    <w:rsid w:val="001C0116"/>
    <w:rsid w:val="001C2373"/>
    <w:rsid w:val="001D379B"/>
    <w:rsid w:val="001D4042"/>
    <w:rsid w:val="001D6309"/>
    <w:rsid w:val="001D6EAA"/>
    <w:rsid w:val="001E0AEC"/>
    <w:rsid w:val="001E0DA5"/>
    <w:rsid w:val="001E6BC8"/>
    <w:rsid w:val="001E7204"/>
    <w:rsid w:val="001E7727"/>
    <w:rsid w:val="001E7F46"/>
    <w:rsid w:val="001F4508"/>
    <w:rsid w:val="00200D91"/>
    <w:rsid w:val="00200DAF"/>
    <w:rsid w:val="002017F7"/>
    <w:rsid w:val="002062F8"/>
    <w:rsid w:val="0020702C"/>
    <w:rsid w:val="002122FF"/>
    <w:rsid w:val="00214DD5"/>
    <w:rsid w:val="00215EA9"/>
    <w:rsid w:val="0021619E"/>
    <w:rsid w:val="00231087"/>
    <w:rsid w:val="002343BC"/>
    <w:rsid w:val="00237376"/>
    <w:rsid w:val="00246071"/>
    <w:rsid w:val="0025022A"/>
    <w:rsid w:val="002524B6"/>
    <w:rsid w:val="00255067"/>
    <w:rsid w:val="002607A7"/>
    <w:rsid w:val="002607F2"/>
    <w:rsid w:val="0026376F"/>
    <w:rsid w:val="00263ACF"/>
    <w:rsid w:val="00263EE5"/>
    <w:rsid w:val="00267CEB"/>
    <w:rsid w:val="002706DF"/>
    <w:rsid w:val="00270845"/>
    <w:rsid w:val="0027278E"/>
    <w:rsid w:val="00273094"/>
    <w:rsid w:val="002744EB"/>
    <w:rsid w:val="00282DF7"/>
    <w:rsid w:val="00283002"/>
    <w:rsid w:val="0029205B"/>
    <w:rsid w:val="0029258C"/>
    <w:rsid w:val="00292B19"/>
    <w:rsid w:val="00293A81"/>
    <w:rsid w:val="002948B5"/>
    <w:rsid w:val="002958D0"/>
    <w:rsid w:val="002A0AC2"/>
    <w:rsid w:val="002A4971"/>
    <w:rsid w:val="002A52D4"/>
    <w:rsid w:val="002A5589"/>
    <w:rsid w:val="002B1468"/>
    <w:rsid w:val="002B1473"/>
    <w:rsid w:val="002B1D6C"/>
    <w:rsid w:val="002B32B1"/>
    <w:rsid w:val="002B4D6B"/>
    <w:rsid w:val="002B6FE2"/>
    <w:rsid w:val="002C6A5E"/>
    <w:rsid w:val="002C77DD"/>
    <w:rsid w:val="002D00E2"/>
    <w:rsid w:val="002D1B43"/>
    <w:rsid w:val="002D282B"/>
    <w:rsid w:val="002D2933"/>
    <w:rsid w:val="002D4B5F"/>
    <w:rsid w:val="002D7C28"/>
    <w:rsid w:val="002E1BA9"/>
    <w:rsid w:val="002E528A"/>
    <w:rsid w:val="002E53D1"/>
    <w:rsid w:val="002E6C40"/>
    <w:rsid w:val="002E7D34"/>
    <w:rsid w:val="002F1749"/>
    <w:rsid w:val="002F4A73"/>
    <w:rsid w:val="00300C81"/>
    <w:rsid w:val="00301731"/>
    <w:rsid w:val="00302861"/>
    <w:rsid w:val="00302A0A"/>
    <w:rsid w:val="003166D7"/>
    <w:rsid w:val="003209D5"/>
    <w:rsid w:val="00325015"/>
    <w:rsid w:val="00327610"/>
    <w:rsid w:val="003279B0"/>
    <w:rsid w:val="003335A6"/>
    <w:rsid w:val="00334AE9"/>
    <w:rsid w:val="00336AD1"/>
    <w:rsid w:val="003428F6"/>
    <w:rsid w:val="00344C69"/>
    <w:rsid w:val="00346686"/>
    <w:rsid w:val="00350E48"/>
    <w:rsid w:val="0035626D"/>
    <w:rsid w:val="00357054"/>
    <w:rsid w:val="00360D68"/>
    <w:rsid w:val="003721C0"/>
    <w:rsid w:val="00372685"/>
    <w:rsid w:val="00376562"/>
    <w:rsid w:val="003773B3"/>
    <w:rsid w:val="0038141D"/>
    <w:rsid w:val="00392222"/>
    <w:rsid w:val="00392E34"/>
    <w:rsid w:val="003933EC"/>
    <w:rsid w:val="003951EA"/>
    <w:rsid w:val="00396075"/>
    <w:rsid w:val="00396622"/>
    <w:rsid w:val="00397BCB"/>
    <w:rsid w:val="003A1485"/>
    <w:rsid w:val="003A1583"/>
    <w:rsid w:val="003A5AA7"/>
    <w:rsid w:val="003B1E44"/>
    <w:rsid w:val="003B3C03"/>
    <w:rsid w:val="003C0659"/>
    <w:rsid w:val="003C2923"/>
    <w:rsid w:val="003C493C"/>
    <w:rsid w:val="003C6391"/>
    <w:rsid w:val="003C6544"/>
    <w:rsid w:val="003D1E79"/>
    <w:rsid w:val="003D49C8"/>
    <w:rsid w:val="003D4BBB"/>
    <w:rsid w:val="003D5CB4"/>
    <w:rsid w:val="003E268D"/>
    <w:rsid w:val="003E5528"/>
    <w:rsid w:val="003E641E"/>
    <w:rsid w:val="003E694A"/>
    <w:rsid w:val="003F2792"/>
    <w:rsid w:val="003F27DD"/>
    <w:rsid w:val="003F65D7"/>
    <w:rsid w:val="003F669A"/>
    <w:rsid w:val="003F6A9A"/>
    <w:rsid w:val="00406FF1"/>
    <w:rsid w:val="004110B8"/>
    <w:rsid w:val="004142EA"/>
    <w:rsid w:val="00415E3F"/>
    <w:rsid w:val="0041694B"/>
    <w:rsid w:val="004175EF"/>
    <w:rsid w:val="00422587"/>
    <w:rsid w:val="00423CBC"/>
    <w:rsid w:val="00424490"/>
    <w:rsid w:val="004276FA"/>
    <w:rsid w:val="00431F01"/>
    <w:rsid w:val="004369A5"/>
    <w:rsid w:val="00436D71"/>
    <w:rsid w:val="00442C30"/>
    <w:rsid w:val="00443320"/>
    <w:rsid w:val="00450332"/>
    <w:rsid w:val="00457381"/>
    <w:rsid w:val="00460A33"/>
    <w:rsid w:val="00460E13"/>
    <w:rsid w:val="004611F1"/>
    <w:rsid w:val="00461D68"/>
    <w:rsid w:val="00461EAE"/>
    <w:rsid w:val="00463876"/>
    <w:rsid w:val="00465186"/>
    <w:rsid w:val="00465E82"/>
    <w:rsid w:val="00471D45"/>
    <w:rsid w:val="00472371"/>
    <w:rsid w:val="00473B0C"/>
    <w:rsid w:val="00475D36"/>
    <w:rsid w:val="004773AD"/>
    <w:rsid w:val="004800CF"/>
    <w:rsid w:val="00480C1F"/>
    <w:rsid w:val="004829F0"/>
    <w:rsid w:val="00483E0D"/>
    <w:rsid w:val="00486C6C"/>
    <w:rsid w:val="00490C7D"/>
    <w:rsid w:val="00491B37"/>
    <w:rsid w:val="00493B2C"/>
    <w:rsid w:val="00493E3E"/>
    <w:rsid w:val="004968AF"/>
    <w:rsid w:val="00497B71"/>
    <w:rsid w:val="004A5585"/>
    <w:rsid w:val="004B271F"/>
    <w:rsid w:val="004B410C"/>
    <w:rsid w:val="004B4275"/>
    <w:rsid w:val="004D045B"/>
    <w:rsid w:val="004D1461"/>
    <w:rsid w:val="004D1B2F"/>
    <w:rsid w:val="004D695B"/>
    <w:rsid w:val="004D77E9"/>
    <w:rsid w:val="004E01B7"/>
    <w:rsid w:val="004E1446"/>
    <w:rsid w:val="004E729E"/>
    <w:rsid w:val="004F0225"/>
    <w:rsid w:val="004F52C0"/>
    <w:rsid w:val="004F693A"/>
    <w:rsid w:val="004F75E1"/>
    <w:rsid w:val="00501C31"/>
    <w:rsid w:val="00503955"/>
    <w:rsid w:val="00504B27"/>
    <w:rsid w:val="0050547B"/>
    <w:rsid w:val="005062E1"/>
    <w:rsid w:val="00512F1B"/>
    <w:rsid w:val="00515CC6"/>
    <w:rsid w:val="005177C8"/>
    <w:rsid w:val="005266C9"/>
    <w:rsid w:val="0052730B"/>
    <w:rsid w:val="005349B7"/>
    <w:rsid w:val="00534D53"/>
    <w:rsid w:val="00540B70"/>
    <w:rsid w:val="0054305F"/>
    <w:rsid w:val="00543B32"/>
    <w:rsid w:val="00547EA3"/>
    <w:rsid w:val="00550ADF"/>
    <w:rsid w:val="00555BA9"/>
    <w:rsid w:val="005572A5"/>
    <w:rsid w:val="005619EC"/>
    <w:rsid w:val="0056553B"/>
    <w:rsid w:val="005666D8"/>
    <w:rsid w:val="00573C64"/>
    <w:rsid w:val="00573E4C"/>
    <w:rsid w:val="00580C3B"/>
    <w:rsid w:val="00581FDE"/>
    <w:rsid w:val="00593703"/>
    <w:rsid w:val="005954FE"/>
    <w:rsid w:val="00596CAF"/>
    <w:rsid w:val="005A27F0"/>
    <w:rsid w:val="005A2843"/>
    <w:rsid w:val="005A49C8"/>
    <w:rsid w:val="005B3C52"/>
    <w:rsid w:val="005B46A4"/>
    <w:rsid w:val="005B5652"/>
    <w:rsid w:val="005C14CA"/>
    <w:rsid w:val="005C732D"/>
    <w:rsid w:val="005C74C0"/>
    <w:rsid w:val="005C7AEF"/>
    <w:rsid w:val="005D17EA"/>
    <w:rsid w:val="005D264B"/>
    <w:rsid w:val="005D4046"/>
    <w:rsid w:val="005E0978"/>
    <w:rsid w:val="005E11E3"/>
    <w:rsid w:val="005E4E6A"/>
    <w:rsid w:val="005E5B5C"/>
    <w:rsid w:val="005E6F7A"/>
    <w:rsid w:val="005E7364"/>
    <w:rsid w:val="005E7FA7"/>
    <w:rsid w:val="005F281B"/>
    <w:rsid w:val="005F3800"/>
    <w:rsid w:val="005F3F62"/>
    <w:rsid w:val="005F49F1"/>
    <w:rsid w:val="005F4B13"/>
    <w:rsid w:val="005F7475"/>
    <w:rsid w:val="005F76C5"/>
    <w:rsid w:val="00602AE9"/>
    <w:rsid w:val="00603592"/>
    <w:rsid w:val="00604094"/>
    <w:rsid w:val="00605D39"/>
    <w:rsid w:val="00610D7F"/>
    <w:rsid w:val="00612434"/>
    <w:rsid w:val="00617010"/>
    <w:rsid w:val="00617319"/>
    <w:rsid w:val="00623DBD"/>
    <w:rsid w:val="00624D4B"/>
    <w:rsid w:val="00625A8C"/>
    <w:rsid w:val="00625DB9"/>
    <w:rsid w:val="006266F2"/>
    <w:rsid w:val="006267E7"/>
    <w:rsid w:val="00630387"/>
    <w:rsid w:val="0063583C"/>
    <w:rsid w:val="00641786"/>
    <w:rsid w:val="00642366"/>
    <w:rsid w:val="0065085E"/>
    <w:rsid w:val="00652321"/>
    <w:rsid w:val="006542D6"/>
    <w:rsid w:val="006575F2"/>
    <w:rsid w:val="0066253C"/>
    <w:rsid w:val="00667C45"/>
    <w:rsid w:val="00671FAF"/>
    <w:rsid w:val="0067304C"/>
    <w:rsid w:val="00673A1E"/>
    <w:rsid w:val="006745E5"/>
    <w:rsid w:val="00674EC5"/>
    <w:rsid w:val="00675209"/>
    <w:rsid w:val="00677465"/>
    <w:rsid w:val="00677C81"/>
    <w:rsid w:val="00680280"/>
    <w:rsid w:val="00681B51"/>
    <w:rsid w:val="0068432C"/>
    <w:rsid w:val="0068750C"/>
    <w:rsid w:val="006934D3"/>
    <w:rsid w:val="006A01B5"/>
    <w:rsid w:val="006A4698"/>
    <w:rsid w:val="006A4948"/>
    <w:rsid w:val="006B0A81"/>
    <w:rsid w:val="006B2BD8"/>
    <w:rsid w:val="006B2E04"/>
    <w:rsid w:val="006B68CD"/>
    <w:rsid w:val="006C2D56"/>
    <w:rsid w:val="006C366B"/>
    <w:rsid w:val="006C6C81"/>
    <w:rsid w:val="006C6D7A"/>
    <w:rsid w:val="006D02F4"/>
    <w:rsid w:val="006E2BDB"/>
    <w:rsid w:val="006E6480"/>
    <w:rsid w:val="006F1CC1"/>
    <w:rsid w:val="006F26AC"/>
    <w:rsid w:val="006F3001"/>
    <w:rsid w:val="006F41BA"/>
    <w:rsid w:val="006F63DF"/>
    <w:rsid w:val="006F6F32"/>
    <w:rsid w:val="00702256"/>
    <w:rsid w:val="00702680"/>
    <w:rsid w:val="00706A11"/>
    <w:rsid w:val="00707E18"/>
    <w:rsid w:val="00713650"/>
    <w:rsid w:val="0071530D"/>
    <w:rsid w:val="007220C6"/>
    <w:rsid w:val="007227CE"/>
    <w:rsid w:val="0072464F"/>
    <w:rsid w:val="00724D1E"/>
    <w:rsid w:val="0072784E"/>
    <w:rsid w:val="00733D85"/>
    <w:rsid w:val="00740013"/>
    <w:rsid w:val="007407CC"/>
    <w:rsid w:val="0074120F"/>
    <w:rsid w:val="007418A7"/>
    <w:rsid w:val="007420A9"/>
    <w:rsid w:val="00742401"/>
    <w:rsid w:val="007431F9"/>
    <w:rsid w:val="0074567E"/>
    <w:rsid w:val="00746DB9"/>
    <w:rsid w:val="00747A13"/>
    <w:rsid w:val="007553BF"/>
    <w:rsid w:val="00761E62"/>
    <w:rsid w:val="00763070"/>
    <w:rsid w:val="00765368"/>
    <w:rsid w:val="00772819"/>
    <w:rsid w:val="00775516"/>
    <w:rsid w:val="00776159"/>
    <w:rsid w:val="007817A2"/>
    <w:rsid w:val="00781C55"/>
    <w:rsid w:val="00782735"/>
    <w:rsid w:val="00782EB6"/>
    <w:rsid w:val="007835E3"/>
    <w:rsid w:val="00786B17"/>
    <w:rsid w:val="00787A10"/>
    <w:rsid w:val="00790298"/>
    <w:rsid w:val="007907FC"/>
    <w:rsid w:val="00790FFD"/>
    <w:rsid w:val="007915F1"/>
    <w:rsid w:val="00791A4F"/>
    <w:rsid w:val="00791FE9"/>
    <w:rsid w:val="00796D41"/>
    <w:rsid w:val="007A245C"/>
    <w:rsid w:val="007C089B"/>
    <w:rsid w:val="007C17F7"/>
    <w:rsid w:val="007D1298"/>
    <w:rsid w:val="007D2152"/>
    <w:rsid w:val="007E46B7"/>
    <w:rsid w:val="007E7105"/>
    <w:rsid w:val="007E79BC"/>
    <w:rsid w:val="007F1E27"/>
    <w:rsid w:val="007F2D49"/>
    <w:rsid w:val="007F3864"/>
    <w:rsid w:val="007F6A80"/>
    <w:rsid w:val="007F6AD0"/>
    <w:rsid w:val="007F7942"/>
    <w:rsid w:val="007F7EF9"/>
    <w:rsid w:val="00802682"/>
    <w:rsid w:val="0080363F"/>
    <w:rsid w:val="00804E6A"/>
    <w:rsid w:val="008067EA"/>
    <w:rsid w:val="0081571E"/>
    <w:rsid w:val="0081735F"/>
    <w:rsid w:val="0081769C"/>
    <w:rsid w:val="00823FF8"/>
    <w:rsid w:val="00826526"/>
    <w:rsid w:val="008400DD"/>
    <w:rsid w:val="0084028E"/>
    <w:rsid w:val="008419CE"/>
    <w:rsid w:val="0084330A"/>
    <w:rsid w:val="00843A90"/>
    <w:rsid w:val="00845FF1"/>
    <w:rsid w:val="00851B66"/>
    <w:rsid w:val="008525D5"/>
    <w:rsid w:val="00856675"/>
    <w:rsid w:val="00857D73"/>
    <w:rsid w:val="0086547F"/>
    <w:rsid w:val="00865E4C"/>
    <w:rsid w:val="008731C9"/>
    <w:rsid w:val="00874361"/>
    <w:rsid w:val="00876637"/>
    <w:rsid w:val="00876A35"/>
    <w:rsid w:val="00887048"/>
    <w:rsid w:val="0088737B"/>
    <w:rsid w:val="00890874"/>
    <w:rsid w:val="00892A2C"/>
    <w:rsid w:val="0089535E"/>
    <w:rsid w:val="008957BA"/>
    <w:rsid w:val="00896EE0"/>
    <w:rsid w:val="008A00AE"/>
    <w:rsid w:val="008A10C7"/>
    <w:rsid w:val="008A186C"/>
    <w:rsid w:val="008A21A3"/>
    <w:rsid w:val="008A3ECD"/>
    <w:rsid w:val="008A44E8"/>
    <w:rsid w:val="008B6563"/>
    <w:rsid w:val="008C08BA"/>
    <w:rsid w:val="008C21CB"/>
    <w:rsid w:val="008C2701"/>
    <w:rsid w:val="008C4D16"/>
    <w:rsid w:val="008D3E0D"/>
    <w:rsid w:val="008E08DC"/>
    <w:rsid w:val="008E4336"/>
    <w:rsid w:val="008F2F54"/>
    <w:rsid w:val="008F3929"/>
    <w:rsid w:val="008F3B85"/>
    <w:rsid w:val="008F4585"/>
    <w:rsid w:val="008F551E"/>
    <w:rsid w:val="00901365"/>
    <w:rsid w:val="00901D7A"/>
    <w:rsid w:val="00902718"/>
    <w:rsid w:val="009071C7"/>
    <w:rsid w:val="00911748"/>
    <w:rsid w:val="00914759"/>
    <w:rsid w:val="00916F4C"/>
    <w:rsid w:val="0092084A"/>
    <w:rsid w:val="00921084"/>
    <w:rsid w:val="00921988"/>
    <w:rsid w:val="00924C02"/>
    <w:rsid w:val="009263AA"/>
    <w:rsid w:val="00926CCB"/>
    <w:rsid w:val="0093039C"/>
    <w:rsid w:val="00933932"/>
    <w:rsid w:val="00936896"/>
    <w:rsid w:val="009435BF"/>
    <w:rsid w:val="009505A5"/>
    <w:rsid w:val="00953D8B"/>
    <w:rsid w:val="00954276"/>
    <w:rsid w:val="009546B7"/>
    <w:rsid w:val="00957833"/>
    <w:rsid w:val="0096547D"/>
    <w:rsid w:val="00965C78"/>
    <w:rsid w:val="0096666C"/>
    <w:rsid w:val="00966AD1"/>
    <w:rsid w:val="00966E94"/>
    <w:rsid w:val="00975985"/>
    <w:rsid w:val="009775F1"/>
    <w:rsid w:val="00981AB9"/>
    <w:rsid w:val="00982696"/>
    <w:rsid w:val="009847E7"/>
    <w:rsid w:val="009848E8"/>
    <w:rsid w:val="00986601"/>
    <w:rsid w:val="009866F4"/>
    <w:rsid w:val="0099153D"/>
    <w:rsid w:val="00991574"/>
    <w:rsid w:val="00995AD7"/>
    <w:rsid w:val="009A2149"/>
    <w:rsid w:val="009A62CE"/>
    <w:rsid w:val="009A7794"/>
    <w:rsid w:val="009B1D8A"/>
    <w:rsid w:val="009C4CFB"/>
    <w:rsid w:val="009C6381"/>
    <w:rsid w:val="009D09D3"/>
    <w:rsid w:val="009D259C"/>
    <w:rsid w:val="009D313A"/>
    <w:rsid w:val="009D4A86"/>
    <w:rsid w:val="009D7547"/>
    <w:rsid w:val="009D7D47"/>
    <w:rsid w:val="009E1451"/>
    <w:rsid w:val="009E39E3"/>
    <w:rsid w:val="009E45E2"/>
    <w:rsid w:val="009F6FF0"/>
    <w:rsid w:val="00A0070D"/>
    <w:rsid w:val="00A07F91"/>
    <w:rsid w:val="00A113AA"/>
    <w:rsid w:val="00A11E4B"/>
    <w:rsid w:val="00A1403C"/>
    <w:rsid w:val="00A14F3C"/>
    <w:rsid w:val="00A17F32"/>
    <w:rsid w:val="00A22301"/>
    <w:rsid w:val="00A23507"/>
    <w:rsid w:val="00A24532"/>
    <w:rsid w:val="00A26883"/>
    <w:rsid w:val="00A27A49"/>
    <w:rsid w:val="00A27F7E"/>
    <w:rsid w:val="00A32F35"/>
    <w:rsid w:val="00A33C16"/>
    <w:rsid w:val="00A3715E"/>
    <w:rsid w:val="00A40A38"/>
    <w:rsid w:val="00A4503E"/>
    <w:rsid w:val="00A45A00"/>
    <w:rsid w:val="00A4640B"/>
    <w:rsid w:val="00A550B0"/>
    <w:rsid w:val="00A56200"/>
    <w:rsid w:val="00A56DAF"/>
    <w:rsid w:val="00A56EB9"/>
    <w:rsid w:val="00A5706C"/>
    <w:rsid w:val="00A628EC"/>
    <w:rsid w:val="00A64BE2"/>
    <w:rsid w:val="00A67785"/>
    <w:rsid w:val="00A722F9"/>
    <w:rsid w:val="00A75A7B"/>
    <w:rsid w:val="00A76502"/>
    <w:rsid w:val="00A768A6"/>
    <w:rsid w:val="00A771C8"/>
    <w:rsid w:val="00A80345"/>
    <w:rsid w:val="00A806EA"/>
    <w:rsid w:val="00A83BE7"/>
    <w:rsid w:val="00A85D04"/>
    <w:rsid w:val="00A869DE"/>
    <w:rsid w:val="00A92D6C"/>
    <w:rsid w:val="00A96B3F"/>
    <w:rsid w:val="00A974E8"/>
    <w:rsid w:val="00AA020E"/>
    <w:rsid w:val="00AA2969"/>
    <w:rsid w:val="00AB0737"/>
    <w:rsid w:val="00AB1CBD"/>
    <w:rsid w:val="00AB2905"/>
    <w:rsid w:val="00AB30D8"/>
    <w:rsid w:val="00AB5130"/>
    <w:rsid w:val="00AC1A30"/>
    <w:rsid w:val="00AC31B1"/>
    <w:rsid w:val="00AD0990"/>
    <w:rsid w:val="00AD15EA"/>
    <w:rsid w:val="00AF0538"/>
    <w:rsid w:val="00AF4A7F"/>
    <w:rsid w:val="00AF7F55"/>
    <w:rsid w:val="00B02AB7"/>
    <w:rsid w:val="00B054DD"/>
    <w:rsid w:val="00B11B13"/>
    <w:rsid w:val="00B20429"/>
    <w:rsid w:val="00B2418A"/>
    <w:rsid w:val="00B24416"/>
    <w:rsid w:val="00B24479"/>
    <w:rsid w:val="00B30169"/>
    <w:rsid w:val="00B32485"/>
    <w:rsid w:val="00B347D3"/>
    <w:rsid w:val="00B36883"/>
    <w:rsid w:val="00B40663"/>
    <w:rsid w:val="00B4131E"/>
    <w:rsid w:val="00B45F7A"/>
    <w:rsid w:val="00B534AD"/>
    <w:rsid w:val="00B63D00"/>
    <w:rsid w:val="00B70747"/>
    <w:rsid w:val="00B73FF0"/>
    <w:rsid w:val="00B75612"/>
    <w:rsid w:val="00B75F26"/>
    <w:rsid w:val="00B872B8"/>
    <w:rsid w:val="00B94A90"/>
    <w:rsid w:val="00B954F0"/>
    <w:rsid w:val="00B960E3"/>
    <w:rsid w:val="00BA04D2"/>
    <w:rsid w:val="00BA0D49"/>
    <w:rsid w:val="00BA1EFC"/>
    <w:rsid w:val="00BA2201"/>
    <w:rsid w:val="00BA3708"/>
    <w:rsid w:val="00BA6435"/>
    <w:rsid w:val="00BB1C88"/>
    <w:rsid w:val="00BB427C"/>
    <w:rsid w:val="00BB7C9E"/>
    <w:rsid w:val="00BC1D3C"/>
    <w:rsid w:val="00BC24C3"/>
    <w:rsid w:val="00BD26E3"/>
    <w:rsid w:val="00BD3280"/>
    <w:rsid w:val="00BE32D9"/>
    <w:rsid w:val="00BE339C"/>
    <w:rsid w:val="00BE56DA"/>
    <w:rsid w:val="00BF0EFA"/>
    <w:rsid w:val="00BF30AD"/>
    <w:rsid w:val="00BF5CC1"/>
    <w:rsid w:val="00BF5D88"/>
    <w:rsid w:val="00C04922"/>
    <w:rsid w:val="00C04991"/>
    <w:rsid w:val="00C10550"/>
    <w:rsid w:val="00C11A8F"/>
    <w:rsid w:val="00C14C75"/>
    <w:rsid w:val="00C1631A"/>
    <w:rsid w:val="00C16EE3"/>
    <w:rsid w:val="00C27F9A"/>
    <w:rsid w:val="00C3029F"/>
    <w:rsid w:val="00C355CD"/>
    <w:rsid w:val="00C37EF1"/>
    <w:rsid w:val="00C4192A"/>
    <w:rsid w:val="00C436B6"/>
    <w:rsid w:val="00C44695"/>
    <w:rsid w:val="00C45FAD"/>
    <w:rsid w:val="00C513BA"/>
    <w:rsid w:val="00C51692"/>
    <w:rsid w:val="00C60E6F"/>
    <w:rsid w:val="00C646E8"/>
    <w:rsid w:val="00C67CD6"/>
    <w:rsid w:val="00C705E1"/>
    <w:rsid w:val="00C7068D"/>
    <w:rsid w:val="00C708A7"/>
    <w:rsid w:val="00C708D4"/>
    <w:rsid w:val="00C7429C"/>
    <w:rsid w:val="00C837DE"/>
    <w:rsid w:val="00C84F03"/>
    <w:rsid w:val="00C85079"/>
    <w:rsid w:val="00C8681D"/>
    <w:rsid w:val="00C915BF"/>
    <w:rsid w:val="00C923CC"/>
    <w:rsid w:val="00C92B02"/>
    <w:rsid w:val="00CA05F1"/>
    <w:rsid w:val="00CA2175"/>
    <w:rsid w:val="00CA5262"/>
    <w:rsid w:val="00CA6E99"/>
    <w:rsid w:val="00CB363C"/>
    <w:rsid w:val="00CB6E7E"/>
    <w:rsid w:val="00CC4C56"/>
    <w:rsid w:val="00CC56E6"/>
    <w:rsid w:val="00CD3D3B"/>
    <w:rsid w:val="00CD451A"/>
    <w:rsid w:val="00CD76DC"/>
    <w:rsid w:val="00CE0537"/>
    <w:rsid w:val="00CE2F5D"/>
    <w:rsid w:val="00CE5301"/>
    <w:rsid w:val="00CE5809"/>
    <w:rsid w:val="00CE6178"/>
    <w:rsid w:val="00CE6DAC"/>
    <w:rsid w:val="00CE7A40"/>
    <w:rsid w:val="00CF1F3B"/>
    <w:rsid w:val="00CF2F53"/>
    <w:rsid w:val="00CF3B79"/>
    <w:rsid w:val="00CF6545"/>
    <w:rsid w:val="00D0162B"/>
    <w:rsid w:val="00D02CF9"/>
    <w:rsid w:val="00D02F36"/>
    <w:rsid w:val="00D03DB1"/>
    <w:rsid w:val="00D06747"/>
    <w:rsid w:val="00D114C6"/>
    <w:rsid w:val="00D12F06"/>
    <w:rsid w:val="00D14F65"/>
    <w:rsid w:val="00D164D0"/>
    <w:rsid w:val="00D21D34"/>
    <w:rsid w:val="00D23448"/>
    <w:rsid w:val="00D26734"/>
    <w:rsid w:val="00D26CC3"/>
    <w:rsid w:val="00D413EC"/>
    <w:rsid w:val="00D504FE"/>
    <w:rsid w:val="00D52A79"/>
    <w:rsid w:val="00D557A2"/>
    <w:rsid w:val="00D557EE"/>
    <w:rsid w:val="00D55893"/>
    <w:rsid w:val="00D612D5"/>
    <w:rsid w:val="00D701FA"/>
    <w:rsid w:val="00D74B7B"/>
    <w:rsid w:val="00D753FE"/>
    <w:rsid w:val="00D75A97"/>
    <w:rsid w:val="00D75ACA"/>
    <w:rsid w:val="00D76338"/>
    <w:rsid w:val="00D832F0"/>
    <w:rsid w:val="00D8422E"/>
    <w:rsid w:val="00D86A1A"/>
    <w:rsid w:val="00D86AC2"/>
    <w:rsid w:val="00D94129"/>
    <w:rsid w:val="00D943C8"/>
    <w:rsid w:val="00D94784"/>
    <w:rsid w:val="00D964DB"/>
    <w:rsid w:val="00DA4CCC"/>
    <w:rsid w:val="00DA5F04"/>
    <w:rsid w:val="00DA7D34"/>
    <w:rsid w:val="00DB7B19"/>
    <w:rsid w:val="00DC688D"/>
    <w:rsid w:val="00DC7AD4"/>
    <w:rsid w:val="00DD35DB"/>
    <w:rsid w:val="00DD4821"/>
    <w:rsid w:val="00DD7451"/>
    <w:rsid w:val="00DE45F8"/>
    <w:rsid w:val="00DE4A77"/>
    <w:rsid w:val="00DE53C2"/>
    <w:rsid w:val="00DE68E6"/>
    <w:rsid w:val="00DE7739"/>
    <w:rsid w:val="00DF30CC"/>
    <w:rsid w:val="00DF30D8"/>
    <w:rsid w:val="00E01230"/>
    <w:rsid w:val="00E0147B"/>
    <w:rsid w:val="00E0312C"/>
    <w:rsid w:val="00E0644E"/>
    <w:rsid w:val="00E11227"/>
    <w:rsid w:val="00E26548"/>
    <w:rsid w:val="00E3178A"/>
    <w:rsid w:val="00E33D24"/>
    <w:rsid w:val="00E3574F"/>
    <w:rsid w:val="00E3697B"/>
    <w:rsid w:val="00E41320"/>
    <w:rsid w:val="00E42814"/>
    <w:rsid w:val="00E44288"/>
    <w:rsid w:val="00E46D66"/>
    <w:rsid w:val="00E47E5F"/>
    <w:rsid w:val="00E50D3A"/>
    <w:rsid w:val="00E51A7E"/>
    <w:rsid w:val="00E5540C"/>
    <w:rsid w:val="00E6204A"/>
    <w:rsid w:val="00E63CA4"/>
    <w:rsid w:val="00E67485"/>
    <w:rsid w:val="00E67EBC"/>
    <w:rsid w:val="00E735E8"/>
    <w:rsid w:val="00E74CB9"/>
    <w:rsid w:val="00E74F96"/>
    <w:rsid w:val="00E77CDD"/>
    <w:rsid w:val="00E8076F"/>
    <w:rsid w:val="00E81512"/>
    <w:rsid w:val="00E8415B"/>
    <w:rsid w:val="00E84CB2"/>
    <w:rsid w:val="00E8568F"/>
    <w:rsid w:val="00E86797"/>
    <w:rsid w:val="00E86A6E"/>
    <w:rsid w:val="00E86F67"/>
    <w:rsid w:val="00E905D2"/>
    <w:rsid w:val="00E928D5"/>
    <w:rsid w:val="00E9527D"/>
    <w:rsid w:val="00E956E2"/>
    <w:rsid w:val="00EA00DB"/>
    <w:rsid w:val="00EA1C0A"/>
    <w:rsid w:val="00EA5339"/>
    <w:rsid w:val="00EA64CF"/>
    <w:rsid w:val="00EB085E"/>
    <w:rsid w:val="00EB58D4"/>
    <w:rsid w:val="00EB6D45"/>
    <w:rsid w:val="00EB7A52"/>
    <w:rsid w:val="00EC13B6"/>
    <w:rsid w:val="00EC1950"/>
    <w:rsid w:val="00EC2125"/>
    <w:rsid w:val="00EC6C1E"/>
    <w:rsid w:val="00EC6F11"/>
    <w:rsid w:val="00ED1164"/>
    <w:rsid w:val="00ED1B18"/>
    <w:rsid w:val="00ED6F65"/>
    <w:rsid w:val="00ED711E"/>
    <w:rsid w:val="00ED7A8D"/>
    <w:rsid w:val="00EE053E"/>
    <w:rsid w:val="00EE14DE"/>
    <w:rsid w:val="00EE7B36"/>
    <w:rsid w:val="00EF0019"/>
    <w:rsid w:val="00EF0473"/>
    <w:rsid w:val="00EF440A"/>
    <w:rsid w:val="00F06538"/>
    <w:rsid w:val="00F06549"/>
    <w:rsid w:val="00F12A6A"/>
    <w:rsid w:val="00F21D17"/>
    <w:rsid w:val="00F270FB"/>
    <w:rsid w:val="00F30422"/>
    <w:rsid w:val="00F329AB"/>
    <w:rsid w:val="00F32BBB"/>
    <w:rsid w:val="00F3682F"/>
    <w:rsid w:val="00F3755F"/>
    <w:rsid w:val="00F37C0E"/>
    <w:rsid w:val="00F41214"/>
    <w:rsid w:val="00F41E9D"/>
    <w:rsid w:val="00F41F90"/>
    <w:rsid w:val="00F4312A"/>
    <w:rsid w:val="00F44C85"/>
    <w:rsid w:val="00F46FAE"/>
    <w:rsid w:val="00F52396"/>
    <w:rsid w:val="00F5398F"/>
    <w:rsid w:val="00F56BE1"/>
    <w:rsid w:val="00F66E25"/>
    <w:rsid w:val="00F67553"/>
    <w:rsid w:val="00F74EE7"/>
    <w:rsid w:val="00F76ADE"/>
    <w:rsid w:val="00F77D9D"/>
    <w:rsid w:val="00F808F7"/>
    <w:rsid w:val="00F809A4"/>
    <w:rsid w:val="00F8548E"/>
    <w:rsid w:val="00F85FA7"/>
    <w:rsid w:val="00F8686C"/>
    <w:rsid w:val="00F90340"/>
    <w:rsid w:val="00F9086A"/>
    <w:rsid w:val="00F90E6B"/>
    <w:rsid w:val="00F932F1"/>
    <w:rsid w:val="00FA0074"/>
    <w:rsid w:val="00FA1BFF"/>
    <w:rsid w:val="00FA3566"/>
    <w:rsid w:val="00FA4D3D"/>
    <w:rsid w:val="00FA7974"/>
    <w:rsid w:val="00FB28E5"/>
    <w:rsid w:val="00FC0EAD"/>
    <w:rsid w:val="00FC3317"/>
    <w:rsid w:val="00FC49E8"/>
    <w:rsid w:val="00FD0AB7"/>
    <w:rsid w:val="00FD54DB"/>
    <w:rsid w:val="00FD6610"/>
    <w:rsid w:val="00FD6980"/>
    <w:rsid w:val="00FE0019"/>
    <w:rsid w:val="00FE2FE7"/>
    <w:rsid w:val="00FE4828"/>
    <w:rsid w:val="00FE4943"/>
    <w:rsid w:val="00FE4B68"/>
    <w:rsid w:val="00FE7215"/>
    <w:rsid w:val="00FF144B"/>
    <w:rsid w:val="00FF2612"/>
    <w:rsid w:val="00FF2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9ED08A-7850-496C-9B1D-1D79136E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81F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1F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1F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1F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1F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81F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1F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1F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81FD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1F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1F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1F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1FDE"/>
    <w:rPr>
      <w:rFonts w:cstheme="majorBidi"/>
      <w:color w:val="0F4761" w:themeColor="accent1" w:themeShade="BF"/>
      <w:sz w:val="28"/>
      <w:szCs w:val="28"/>
    </w:rPr>
  </w:style>
  <w:style w:type="character" w:customStyle="1" w:styleId="50">
    <w:name w:val="标题 5 字符"/>
    <w:basedOn w:val="a0"/>
    <w:link w:val="5"/>
    <w:uiPriority w:val="9"/>
    <w:semiHidden/>
    <w:rsid w:val="00581FDE"/>
    <w:rPr>
      <w:rFonts w:cstheme="majorBidi"/>
      <w:color w:val="0F4761" w:themeColor="accent1" w:themeShade="BF"/>
      <w:sz w:val="24"/>
      <w:szCs w:val="24"/>
    </w:rPr>
  </w:style>
  <w:style w:type="character" w:customStyle="1" w:styleId="60">
    <w:name w:val="标题 6 字符"/>
    <w:basedOn w:val="a0"/>
    <w:link w:val="6"/>
    <w:uiPriority w:val="9"/>
    <w:semiHidden/>
    <w:rsid w:val="00581FDE"/>
    <w:rPr>
      <w:rFonts w:cstheme="majorBidi"/>
      <w:b/>
      <w:bCs/>
      <w:color w:val="0F4761" w:themeColor="accent1" w:themeShade="BF"/>
    </w:rPr>
  </w:style>
  <w:style w:type="character" w:customStyle="1" w:styleId="70">
    <w:name w:val="标题 7 字符"/>
    <w:basedOn w:val="a0"/>
    <w:link w:val="7"/>
    <w:uiPriority w:val="9"/>
    <w:semiHidden/>
    <w:rsid w:val="00581FDE"/>
    <w:rPr>
      <w:rFonts w:cstheme="majorBidi"/>
      <w:b/>
      <w:bCs/>
      <w:color w:val="595959" w:themeColor="text1" w:themeTint="A6"/>
    </w:rPr>
  </w:style>
  <w:style w:type="character" w:customStyle="1" w:styleId="80">
    <w:name w:val="标题 8 字符"/>
    <w:basedOn w:val="a0"/>
    <w:link w:val="8"/>
    <w:uiPriority w:val="9"/>
    <w:semiHidden/>
    <w:rsid w:val="00581FDE"/>
    <w:rPr>
      <w:rFonts w:cstheme="majorBidi"/>
      <w:color w:val="595959" w:themeColor="text1" w:themeTint="A6"/>
    </w:rPr>
  </w:style>
  <w:style w:type="character" w:customStyle="1" w:styleId="90">
    <w:name w:val="标题 9 字符"/>
    <w:basedOn w:val="a0"/>
    <w:link w:val="9"/>
    <w:uiPriority w:val="9"/>
    <w:semiHidden/>
    <w:rsid w:val="00581FDE"/>
    <w:rPr>
      <w:rFonts w:eastAsiaTheme="majorEastAsia" w:cstheme="majorBidi"/>
      <w:color w:val="595959" w:themeColor="text1" w:themeTint="A6"/>
    </w:rPr>
  </w:style>
  <w:style w:type="paragraph" w:styleId="a3">
    <w:name w:val="Title"/>
    <w:basedOn w:val="a"/>
    <w:next w:val="a"/>
    <w:link w:val="a4"/>
    <w:uiPriority w:val="10"/>
    <w:qFormat/>
    <w:rsid w:val="00581F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1F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F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1F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1FDE"/>
    <w:pPr>
      <w:spacing w:before="160" w:after="160"/>
      <w:jc w:val="center"/>
    </w:pPr>
    <w:rPr>
      <w:i/>
      <w:iCs/>
      <w:color w:val="404040" w:themeColor="text1" w:themeTint="BF"/>
    </w:rPr>
  </w:style>
  <w:style w:type="character" w:customStyle="1" w:styleId="a8">
    <w:name w:val="引用 字符"/>
    <w:basedOn w:val="a0"/>
    <w:link w:val="a7"/>
    <w:uiPriority w:val="29"/>
    <w:rsid w:val="00581FDE"/>
    <w:rPr>
      <w:i/>
      <w:iCs/>
      <w:color w:val="404040" w:themeColor="text1" w:themeTint="BF"/>
    </w:rPr>
  </w:style>
  <w:style w:type="paragraph" w:styleId="a9">
    <w:name w:val="List Paragraph"/>
    <w:basedOn w:val="a"/>
    <w:uiPriority w:val="34"/>
    <w:qFormat/>
    <w:rsid w:val="00581FDE"/>
    <w:pPr>
      <w:ind w:left="720"/>
      <w:contextualSpacing/>
    </w:pPr>
  </w:style>
  <w:style w:type="character" w:styleId="aa">
    <w:name w:val="Intense Emphasis"/>
    <w:basedOn w:val="a0"/>
    <w:uiPriority w:val="21"/>
    <w:qFormat/>
    <w:rsid w:val="00581FDE"/>
    <w:rPr>
      <w:i/>
      <w:iCs/>
      <w:color w:val="0F4761" w:themeColor="accent1" w:themeShade="BF"/>
    </w:rPr>
  </w:style>
  <w:style w:type="paragraph" w:styleId="ab">
    <w:name w:val="Intense Quote"/>
    <w:basedOn w:val="a"/>
    <w:next w:val="a"/>
    <w:link w:val="ac"/>
    <w:uiPriority w:val="30"/>
    <w:qFormat/>
    <w:rsid w:val="00581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1FDE"/>
    <w:rPr>
      <w:i/>
      <w:iCs/>
      <w:color w:val="0F4761" w:themeColor="accent1" w:themeShade="BF"/>
    </w:rPr>
  </w:style>
  <w:style w:type="character" w:styleId="ad">
    <w:name w:val="Intense Reference"/>
    <w:basedOn w:val="a0"/>
    <w:uiPriority w:val="32"/>
    <w:qFormat/>
    <w:rsid w:val="00581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431918">
      <w:bodyDiv w:val="1"/>
      <w:marLeft w:val="0"/>
      <w:marRight w:val="0"/>
      <w:marTop w:val="0"/>
      <w:marBottom w:val="0"/>
      <w:divBdr>
        <w:top w:val="none" w:sz="0" w:space="0" w:color="auto"/>
        <w:left w:val="none" w:sz="0" w:space="0" w:color="auto"/>
        <w:bottom w:val="none" w:sz="0" w:space="0" w:color="auto"/>
        <w:right w:val="none" w:sz="0" w:space="0" w:color="auto"/>
      </w:divBdr>
      <w:divsChild>
        <w:div w:id="608053670">
          <w:marLeft w:val="0"/>
          <w:marRight w:val="0"/>
          <w:marTop w:val="0"/>
          <w:marBottom w:val="0"/>
          <w:divBdr>
            <w:top w:val="none" w:sz="0" w:space="0" w:color="auto"/>
            <w:left w:val="none" w:sz="0" w:space="0" w:color="auto"/>
            <w:bottom w:val="none" w:sz="0" w:space="0" w:color="auto"/>
            <w:right w:val="none" w:sz="0" w:space="0" w:color="auto"/>
          </w:divBdr>
          <w:divsChild>
            <w:div w:id="1798526740">
              <w:marLeft w:val="0"/>
              <w:marRight w:val="0"/>
              <w:marTop w:val="0"/>
              <w:marBottom w:val="0"/>
              <w:divBdr>
                <w:top w:val="none" w:sz="0" w:space="0" w:color="auto"/>
                <w:left w:val="none" w:sz="0" w:space="0" w:color="auto"/>
                <w:bottom w:val="none" w:sz="0" w:space="0" w:color="auto"/>
                <w:right w:val="none" w:sz="0" w:space="0" w:color="auto"/>
              </w:divBdr>
            </w:div>
            <w:div w:id="1715538525">
              <w:marLeft w:val="0"/>
              <w:marRight w:val="0"/>
              <w:marTop w:val="0"/>
              <w:marBottom w:val="0"/>
              <w:divBdr>
                <w:top w:val="none" w:sz="0" w:space="0" w:color="auto"/>
                <w:left w:val="none" w:sz="0" w:space="0" w:color="auto"/>
                <w:bottom w:val="none" w:sz="0" w:space="0" w:color="auto"/>
                <w:right w:val="none" w:sz="0" w:space="0" w:color="auto"/>
              </w:divBdr>
              <w:divsChild>
                <w:div w:id="81704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4133">
          <w:marLeft w:val="0"/>
          <w:marRight w:val="0"/>
          <w:marTop w:val="0"/>
          <w:marBottom w:val="0"/>
          <w:divBdr>
            <w:top w:val="none" w:sz="0" w:space="0" w:color="auto"/>
            <w:left w:val="none" w:sz="0" w:space="0" w:color="auto"/>
            <w:bottom w:val="none" w:sz="0" w:space="0" w:color="auto"/>
            <w:right w:val="none" w:sz="0" w:space="0" w:color="auto"/>
          </w:divBdr>
          <w:divsChild>
            <w:div w:id="1545555218">
              <w:marLeft w:val="0"/>
              <w:marRight w:val="0"/>
              <w:marTop w:val="0"/>
              <w:marBottom w:val="0"/>
              <w:divBdr>
                <w:top w:val="none" w:sz="0" w:space="0" w:color="auto"/>
                <w:left w:val="none" w:sz="0" w:space="0" w:color="auto"/>
                <w:bottom w:val="none" w:sz="0" w:space="0" w:color="auto"/>
                <w:right w:val="none" w:sz="0" w:space="0" w:color="auto"/>
              </w:divBdr>
            </w:div>
            <w:div w:id="1506017625">
              <w:marLeft w:val="0"/>
              <w:marRight w:val="0"/>
              <w:marTop w:val="0"/>
              <w:marBottom w:val="0"/>
              <w:divBdr>
                <w:top w:val="none" w:sz="0" w:space="0" w:color="auto"/>
                <w:left w:val="none" w:sz="0" w:space="0" w:color="auto"/>
                <w:bottom w:val="none" w:sz="0" w:space="0" w:color="auto"/>
                <w:right w:val="none" w:sz="0" w:space="0" w:color="auto"/>
              </w:divBdr>
              <w:divsChild>
                <w:div w:id="12602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2330">
          <w:marLeft w:val="0"/>
          <w:marRight w:val="0"/>
          <w:marTop w:val="0"/>
          <w:marBottom w:val="0"/>
          <w:divBdr>
            <w:top w:val="none" w:sz="0" w:space="0" w:color="auto"/>
            <w:left w:val="none" w:sz="0" w:space="0" w:color="auto"/>
            <w:bottom w:val="none" w:sz="0" w:space="0" w:color="auto"/>
            <w:right w:val="none" w:sz="0" w:space="0" w:color="auto"/>
          </w:divBdr>
          <w:divsChild>
            <w:div w:id="829560637">
              <w:marLeft w:val="0"/>
              <w:marRight w:val="0"/>
              <w:marTop w:val="0"/>
              <w:marBottom w:val="0"/>
              <w:divBdr>
                <w:top w:val="none" w:sz="0" w:space="0" w:color="auto"/>
                <w:left w:val="none" w:sz="0" w:space="0" w:color="auto"/>
                <w:bottom w:val="none" w:sz="0" w:space="0" w:color="auto"/>
                <w:right w:val="none" w:sz="0" w:space="0" w:color="auto"/>
              </w:divBdr>
            </w:div>
            <w:div w:id="530532144">
              <w:marLeft w:val="0"/>
              <w:marRight w:val="0"/>
              <w:marTop w:val="0"/>
              <w:marBottom w:val="0"/>
              <w:divBdr>
                <w:top w:val="none" w:sz="0" w:space="0" w:color="auto"/>
                <w:left w:val="none" w:sz="0" w:space="0" w:color="auto"/>
                <w:bottom w:val="none" w:sz="0" w:space="0" w:color="auto"/>
                <w:right w:val="none" w:sz="0" w:space="0" w:color="auto"/>
              </w:divBdr>
              <w:divsChild>
                <w:div w:id="21352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927774">
      <w:bodyDiv w:val="1"/>
      <w:marLeft w:val="0"/>
      <w:marRight w:val="0"/>
      <w:marTop w:val="0"/>
      <w:marBottom w:val="0"/>
      <w:divBdr>
        <w:top w:val="none" w:sz="0" w:space="0" w:color="auto"/>
        <w:left w:val="none" w:sz="0" w:space="0" w:color="auto"/>
        <w:bottom w:val="none" w:sz="0" w:space="0" w:color="auto"/>
        <w:right w:val="none" w:sz="0" w:space="0" w:color="auto"/>
      </w:divBdr>
      <w:divsChild>
        <w:div w:id="1811634357">
          <w:marLeft w:val="0"/>
          <w:marRight w:val="0"/>
          <w:marTop w:val="0"/>
          <w:marBottom w:val="0"/>
          <w:divBdr>
            <w:top w:val="none" w:sz="0" w:space="0" w:color="auto"/>
            <w:left w:val="none" w:sz="0" w:space="0" w:color="auto"/>
            <w:bottom w:val="none" w:sz="0" w:space="0" w:color="auto"/>
            <w:right w:val="none" w:sz="0" w:space="0" w:color="auto"/>
          </w:divBdr>
          <w:divsChild>
            <w:div w:id="920404577">
              <w:marLeft w:val="0"/>
              <w:marRight w:val="0"/>
              <w:marTop w:val="0"/>
              <w:marBottom w:val="0"/>
              <w:divBdr>
                <w:top w:val="none" w:sz="0" w:space="0" w:color="auto"/>
                <w:left w:val="none" w:sz="0" w:space="0" w:color="auto"/>
                <w:bottom w:val="none" w:sz="0" w:space="0" w:color="auto"/>
                <w:right w:val="none" w:sz="0" w:space="0" w:color="auto"/>
              </w:divBdr>
            </w:div>
            <w:div w:id="1644386263">
              <w:marLeft w:val="0"/>
              <w:marRight w:val="0"/>
              <w:marTop w:val="0"/>
              <w:marBottom w:val="0"/>
              <w:divBdr>
                <w:top w:val="none" w:sz="0" w:space="0" w:color="auto"/>
                <w:left w:val="none" w:sz="0" w:space="0" w:color="auto"/>
                <w:bottom w:val="none" w:sz="0" w:space="0" w:color="auto"/>
                <w:right w:val="none" w:sz="0" w:space="0" w:color="auto"/>
              </w:divBdr>
              <w:divsChild>
                <w:div w:id="24334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7507">
          <w:marLeft w:val="0"/>
          <w:marRight w:val="0"/>
          <w:marTop w:val="0"/>
          <w:marBottom w:val="0"/>
          <w:divBdr>
            <w:top w:val="none" w:sz="0" w:space="0" w:color="auto"/>
            <w:left w:val="none" w:sz="0" w:space="0" w:color="auto"/>
            <w:bottom w:val="none" w:sz="0" w:space="0" w:color="auto"/>
            <w:right w:val="none" w:sz="0" w:space="0" w:color="auto"/>
          </w:divBdr>
          <w:divsChild>
            <w:div w:id="1043209107">
              <w:marLeft w:val="0"/>
              <w:marRight w:val="0"/>
              <w:marTop w:val="0"/>
              <w:marBottom w:val="0"/>
              <w:divBdr>
                <w:top w:val="none" w:sz="0" w:space="0" w:color="auto"/>
                <w:left w:val="none" w:sz="0" w:space="0" w:color="auto"/>
                <w:bottom w:val="none" w:sz="0" w:space="0" w:color="auto"/>
                <w:right w:val="none" w:sz="0" w:space="0" w:color="auto"/>
              </w:divBdr>
            </w:div>
            <w:div w:id="1275480108">
              <w:marLeft w:val="0"/>
              <w:marRight w:val="0"/>
              <w:marTop w:val="0"/>
              <w:marBottom w:val="0"/>
              <w:divBdr>
                <w:top w:val="none" w:sz="0" w:space="0" w:color="auto"/>
                <w:left w:val="none" w:sz="0" w:space="0" w:color="auto"/>
                <w:bottom w:val="none" w:sz="0" w:space="0" w:color="auto"/>
                <w:right w:val="none" w:sz="0" w:space="0" w:color="auto"/>
              </w:divBdr>
              <w:divsChild>
                <w:div w:id="16029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1570">
          <w:marLeft w:val="0"/>
          <w:marRight w:val="0"/>
          <w:marTop w:val="0"/>
          <w:marBottom w:val="0"/>
          <w:divBdr>
            <w:top w:val="none" w:sz="0" w:space="0" w:color="auto"/>
            <w:left w:val="none" w:sz="0" w:space="0" w:color="auto"/>
            <w:bottom w:val="none" w:sz="0" w:space="0" w:color="auto"/>
            <w:right w:val="none" w:sz="0" w:space="0" w:color="auto"/>
          </w:divBdr>
          <w:divsChild>
            <w:div w:id="101535710">
              <w:marLeft w:val="0"/>
              <w:marRight w:val="0"/>
              <w:marTop w:val="0"/>
              <w:marBottom w:val="0"/>
              <w:divBdr>
                <w:top w:val="none" w:sz="0" w:space="0" w:color="auto"/>
                <w:left w:val="none" w:sz="0" w:space="0" w:color="auto"/>
                <w:bottom w:val="none" w:sz="0" w:space="0" w:color="auto"/>
                <w:right w:val="none" w:sz="0" w:space="0" w:color="auto"/>
              </w:divBdr>
            </w:div>
            <w:div w:id="912549937">
              <w:marLeft w:val="0"/>
              <w:marRight w:val="0"/>
              <w:marTop w:val="0"/>
              <w:marBottom w:val="0"/>
              <w:divBdr>
                <w:top w:val="none" w:sz="0" w:space="0" w:color="auto"/>
                <w:left w:val="none" w:sz="0" w:space="0" w:color="auto"/>
                <w:bottom w:val="none" w:sz="0" w:space="0" w:color="auto"/>
                <w:right w:val="none" w:sz="0" w:space="0" w:color="auto"/>
              </w:divBdr>
              <w:divsChild>
                <w:div w:id="3478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JarryDuan@outlook.com</dc:creator>
  <cp:keywords/>
  <dc:description/>
  <cp:lastModifiedBy>JarryDuan@outlook.com</cp:lastModifiedBy>
  <cp:revision>2</cp:revision>
  <dcterms:created xsi:type="dcterms:W3CDTF">2026-03-11T08:46:00Z</dcterms:created>
  <dcterms:modified xsi:type="dcterms:W3CDTF">2026-03-11T08:46:00Z</dcterms:modified>
</cp:coreProperties>
</file>