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C552" w14:textId="77777777" w:rsidR="0037330B" w:rsidRDefault="00D04ADE">
      <w:r>
        <w:t>Midterm 2 possible questions</w:t>
      </w:r>
    </w:p>
    <w:p w14:paraId="1F89CE55" w14:textId="77777777" w:rsidR="00D04ADE" w:rsidRDefault="006442B4">
      <w:r>
        <w:rPr>
          <w:noProof/>
        </w:rPr>
        <w:drawing>
          <wp:inline distT="0" distB="0" distL="0" distR="0" wp14:anchorId="2A933D94" wp14:editId="6DAE2BBB">
            <wp:extent cx="5274310" cy="747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47395"/>
                    </a:xfrm>
                    <a:prstGeom prst="rect">
                      <a:avLst/>
                    </a:prstGeom>
                  </pic:spPr>
                </pic:pic>
              </a:graphicData>
            </a:graphic>
          </wp:inline>
        </w:drawing>
      </w:r>
    </w:p>
    <w:p w14:paraId="04BD49CE" w14:textId="77777777" w:rsidR="00B178A9" w:rsidRDefault="00B178A9"/>
    <w:p w14:paraId="6CC51CC7" w14:textId="77777777" w:rsidR="00B178A9" w:rsidRDefault="00B178A9"/>
    <w:p w14:paraId="60EE004B" w14:textId="77777777" w:rsidR="00B178A9" w:rsidRDefault="00B178A9" w:rsidP="00B178A9">
      <w:pPr>
        <w:pStyle w:val="a3"/>
        <w:numPr>
          <w:ilvl w:val="0"/>
          <w:numId w:val="1"/>
        </w:numPr>
        <w:ind w:firstLineChars="0"/>
        <w:jc w:val="left"/>
      </w:pPr>
      <w:r>
        <w:t>Word types vs. word tokens</w:t>
      </w:r>
    </w:p>
    <w:p w14:paraId="258E1CC8" w14:textId="77777777" w:rsidR="00B178A9" w:rsidRDefault="00B178A9" w:rsidP="00B178A9">
      <w:pPr>
        <w:ind w:firstLineChars="200" w:firstLine="420"/>
        <w:jc w:val="left"/>
      </w:pPr>
      <w:r>
        <w:t>word type: a dictionary entry such as "cat"</w:t>
      </w:r>
    </w:p>
    <w:p w14:paraId="57F2EED6" w14:textId="77777777" w:rsidR="00B178A9" w:rsidRDefault="00B178A9" w:rsidP="00B178A9">
      <w:pPr>
        <w:pStyle w:val="a3"/>
        <w:ind w:left="420" w:firstLineChars="0" w:firstLine="0"/>
        <w:jc w:val="left"/>
      </w:pPr>
      <w:r>
        <w:t>word token: a word in a specific position in the text</w:t>
      </w:r>
    </w:p>
    <w:p w14:paraId="1DC15AD7" w14:textId="77777777" w:rsidR="007A7426" w:rsidRPr="00F36278" w:rsidRDefault="007A7426" w:rsidP="007A7426">
      <w:pPr>
        <w:pStyle w:val="a3"/>
        <w:numPr>
          <w:ilvl w:val="0"/>
          <w:numId w:val="1"/>
        </w:numPr>
        <w:ind w:firstLineChars="0"/>
        <w:jc w:val="left"/>
        <w:rPr>
          <w:b/>
          <w:bCs/>
        </w:rPr>
      </w:pPr>
      <w:r w:rsidRPr="00F36278">
        <w:rPr>
          <w:b/>
          <w:bCs/>
        </w:rPr>
        <w:t>For n words, there are n</w:t>
      </w:r>
      <w:r w:rsidRPr="00164A36">
        <w:rPr>
          <w:b/>
          <w:bCs/>
          <w:vertAlign w:val="superscript"/>
        </w:rPr>
        <w:t>2</w:t>
      </w:r>
      <w:r w:rsidRPr="00F36278">
        <w:rPr>
          <w:b/>
          <w:bCs/>
        </w:rPr>
        <w:t xml:space="preserve"> possible bigrams. But our amount of training data stays the same. </w:t>
      </w:r>
      <w:proofErr w:type="gramStart"/>
      <w:r w:rsidRPr="00F36278">
        <w:rPr>
          <w:b/>
          <w:bCs/>
          <w:u w:val="single"/>
        </w:rPr>
        <w:t>So</w:t>
      </w:r>
      <w:proofErr w:type="gramEnd"/>
      <w:r w:rsidRPr="00F36278">
        <w:rPr>
          <w:b/>
          <w:bCs/>
          <w:u w:val="single"/>
        </w:rPr>
        <w:t xml:space="preserve"> the training data is even less adequate for bigrams than it was for single words.</w:t>
      </w:r>
    </w:p>
    <w:p w14:paraId="1DC6AE71" w14:textId="77777777" w:rsidR="007A7426" w:rsidRDefault="007A7426" w:rsidP="000F7D16">
      <w:pPr>
        <w:pStyle w:val="a3"/>
        <w:ind w:left="420" w:firstLineChars="0" w:firstLine="0"/>
        <w:jc w:val="left"/>
      </w:pPr>
    </w:p>
    <w:p w14:paraId="6A1EF1B3" w14:textId="77777777" w:rsidR="00B9372B" w:rsidRDefault="00B9372B" w:rsidP="00B9372B">
      <w:pPr>
        <w:pStyle w:val="a3"/>
        <w:numPr>
          <w:ilvl w:val="0"/>
          <w:numId w:val="1"/>
        </w:numPr>
        <w:ind w:firstLineChars="0"/>
        <w:jc w:val="left"/>
      </w:pPr>
      <w:r>
        <w:t>Tokenization</w:t>
      </w:r>
    </w:p>
    <w:p w14:paraId="402B5943" w14:textId="77777777" w:rsidR="00B9372B" w:rsidRDefault="00B9372B" w:rsidP="00B9372B">
      <w:pPr>
        <w:pStyle w:val="a3"/>
        <w:ind w:left="420" w:firstLineChars="0" w:firstLine="0"/>
        <w:jc w:val="left"/>
      </w:pPr>
      <w:r w:rsidRPr="000C6DD4">
        <w:t>Our first job is to produce a clean string of words, suitable for use in the classifier</w:t>
      </w:r>
      <w:r>
        <w:t>.</w:t>
      </w:r>
    </w:p>
    <w:p w14:paraId="5A0C3522" w14:textId="77777777" w:rsidR="00B9372B" w:rsidRDefault="00B9372B" w:rsidP="00B9372B">
      <w:pPr>
        <w:pStyle w:val="a3"/>
        <w:ind w:left="420" w:firstLineChars="0" w:firstLine="0"/>
        <w:jc w:val="left"/>
      </w:pPr>
      <w:r>
        <w:rPr>
          <w:noProof/>
        </w:rPr>
        <w:drawing>
          <wp:inline distT="0" distB="0" distL="0" distR="0" wp14:anchorId="4DD0A463" wp14:editId="583F42C1">
            <wp:extent cx="4412362" cy="495343"/>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362" cy="495343"/>
                    </a:xfrm>
                    <a:prstGeom prst="rect">
                      <a:avLst/>
                    </a:prstGeom>
                  </pic:spPr>
                </pic:pic>
              </a:graphicData>
            </a:graphic>
          </wp:inline>
        </w:drawing>
      </w:r>
    </w:p>
    <w:p w14:paraId="215F325E" w14:textId="77777777" w:rsidR="00B9372B" w:rsidRDefault="00B9372B" w:rsidP="00B9372B">
      <w:pPr>
        <w:pStyle w:val="a3"/>
        <w:ind w:left="420" w:firstLineChars="0" w:firstLine="0"/>
        <w:jc w:val="left"/>
        <w:rPr>
          <w:b/>
          <w:bCs/>
        </w:rPr>
      </w:pPr>
      <w:r w:rsidRPr="004A2CB8">
        <w:rPr>
          <w:b/>
          <w:bCs/>
        </w:rPr>
        <w:t>Format features such as punctuation and capitalization may be helpful or harmful, depending on the task.</w:t>
      </w:r>
    </w:p>
    <w:p w14:paraId="5C1C11E5" w14:textId="77777777" w:rsidR="00B9372B" w:rsidRDefault="00B9372B" w:rsidP="00B9372B">
      <w:pPr>
        <w:pStyle w:val="a3"/>
        <w:ind w:left="420" w:firstLineChars="0" w:firstLine="0"/>
        <w:jc w:val="left"/>
      </w:pPr>
      <w:r w:rsidRPr="00BD667A">
        <w:t>So "normalize" may either involve throwing away the information or converting it into a format that's easier to process.</w:t>
      </w:r>
    </w:p>
    <w:p w14:paraId="3BE75E8D" w14:textId="77777777" w:rsidR="00881843" w:rsidRDefault="00881843" w:rsidP="00881843">
      <w:pPr>
        <w:pStyle w:val="a3"/>
        <w:numPr>
          <w:ilvl w:val="0"/>
          <w:numId w:val="1"/>
        </w:numPr>
        <w:ind w:firstLineChars="0"/>
        <w:jc w:val="left"/>
      </w:pPr>
      <w:r>
        <w:t>stemming (Porter stemmer)</w:t>
      </w:r>
    </w:p>
    <w:p w14:paraId="36231154" w14:textId="77777777" w:rsidR="00881843" w:rsidRDefault="00881843" w:rsidP="00881843">
      <w:pPr>
        <w:pStyle w:val="a3"/>
        <w:ind w:left="420" w:firstLineChars="0" w:firstLine="0"/>
        <w:jc w:val="left"/>
      </w:pPr>
      <w:r w:rsidRPr="0051028B">
        <w:t>Stemming converts inflected forms of a word to a single standardized form. It removes prefixes and suffixes, leaving only the content part of the word (its "stem")</w:t>
      </w:r>
    </w:p>
    <w:p w14:paraId="7A5C8FA4" w14:textId="77777777" w:rsidR="00881843" w:rsidRDefault="00881843" w:rsidP="00881843">
      <w:pPr>
        <w:pStyle w:val="a3"/>
        <w:ind w:left="420" w:firstLineChars="0" w:firstLine="0"/>
        <w:jc w:val="left"/>
      </w:pPr>
      <w:r>
        <w:rPr>
          <w:rFonts w:ascii="Arial" w:hAnsi="Arial" w:cs="Arial"/>
          <w:color w:val="000000"/>
        </w:rPr>
        <w:t>i.e. help, helping, helpful -&gt; help</w:t>
      </w:r>
    </w:p>
    <w:p w14:paraId="4BFF7566" w14:textId="77777777" w:rsidR="00B178A9" w:rsidRDefault="00B178A9"/>
    <w:p w14:paraId="22479669" w14:textId="77777777" w:rsidR="00DD6E45" w:rsidRDefault="00DD6E45" w:rsidP="00DD6E45">
      <w:pPr>
        <w:pStyle w:val="a3"/>
        <w:numPr>
          <w:ilvl w:val="0"/>
          <w:numId w:val="1"/>
        </w:numPr>
        <w:ind w:firstLineChars="0"/>
        <w:jc w:val="left"/>
      </w:pPr>
      <w:r>
        <w:t>stop words &amp; rare words</w:t>
      </w:r>
    </w:p>
    <w:p w14:paraId="2F61F125" w14:textId="77777777" w:rsidR="00DD6E45" w:rsidRDefault="00DD6E45" w:rsidP="00DD6E45">
      <w:pPr>
        <w:pStyle w:val="a3"/>
        <w:ind w:left="420" w:firstLineChars="0" w:firstLine="0"/>
        <w:jc w:val="left"/>
      </w:pPr>
      <w:r w:rsidRPr="005A7BA3">
        <w:t xml:space="preserve">Very frequent words ("stop words") often convey very little information about the topic. </w:t>
      </w:r>
      <w:proofErr w:type="gramStart"/>
      <w:r w:rsidRPr="005A7BA3">
        <w:t>So</w:t>
      </w:r>
      <w:proofErr w:type="gramEnd"/>
      <w:r w:rsidRPr="005A7BA3">
        <w:t xml:space="preserve"> they are typically deleted before doing a bag of words analysis.</w:t>
      </w:r>
    </w:p>
    <w:p w14:paraId="5B6CD85B" w14:textId="77777777" w:rsidR="00DD6E45" w:rsidRDefault="00DD6E45" w:rsidP="00DD6E45">
      <w:pPr>
        <w:pStyle w:val="a3"/>
        <w:ind w:left="420" w:firstLineChars="0" w:firstLine="0"/>
        <w:jc w:val="left"/>
      </w:pPr>
      <w:r w:rsidRPr="005A7BA3">
        <w:t>Rare words may be deleted. More often, all</w:t>
      </w:r>
      <w:r>
        <w:t xml:space="preserve"> </w:t>
      </w:r>
      <w:r w:rsidRPr="005A7BA3">
        <w:t xml:space="preserve">rare words are mapped into a single placeholder value (e.g. </w:t>
      </w:r>
      <w:r w:rsidRPr="002262A7">
        <w:rPr>
          <w:b/>
          <w:bCs/>
        </w:rPr>
        <w:t>UNK</w:t>
      </w:r>
      <w:r w:rsidRPr="005A7BA3">
        <w:t>). This allows us to treat them all as a single item, with a reasonable probability of being observed.</w:t>
      </w:r>
    </w:p>
    <w:p w14:paraId="79B4F292" w14:textId="77777777" w:rsidR="00E73B92" w:rsidRDefault="00E73B92" w:rsidP="00E73B92">
      <w:pPr>
        <w:pStyle w:val="a3"/>
        <w:numPr>
          <w:ilvl w:val="0"/>
          <w:numId w:val="1"/>
        </w:numPr>
        <w:ind w:firstLineChars="0"/>
        <w:jc w:val="left"/>
      </w:pPr>
      <w:r>
        <w:t>Backchannel</w:t>
      </w:r>
      <w:r>
        <w:rPr>
          <w:rFonts w:hint="eastAsia"/>
        </w:rPr>
        <w:t>:</w:t>
      </w:r>
      <w:r>
        <w:t xml:space="preserve"> </w:t>
      </w:r>
      <w:r w:rsidRPr="000A1999">
        <w:t>occurs when one participant is speaking and another participant interjects responses to the speaker (“hmm”, “uh-huh”, “yeah”)</w:t>
      </w:r>
    </w:p>
    <w:p w14:paraId="2DCAD13D" w14:textId="77777777" w:rsidR="000E0692" w:rsidRDefault="006A627D" w:rsidP="000E0692">
      <w:pPr>
        <w:pStyle w:val="a3"/>
        <w:numPr>
          <w:ilvl w:val="0"/>
          <w:numId w:val="1"/>
        </w:numPr>
        <w:ind w:firstLineChars="0"/>
        <w:jc w:val="left"/>
      </w:pPr>
      <w:r>
        <w:rPr>
          <w:rFonts w:hint="eastAsia"/>
        </w:rPr>
        <w:t>f</w:t>
      </w:r>
      <w:r w:rsidR="000E0692">
        <w:t>unction vs. content</w:t>
      </w:r>
    </w:p>
    <w:p w14:paraId="58C9D0EC" w14:textId="77777777" w:rsidR="000E0692" w:rsidRDefault="000E0692" w:rsidP="000E0692">
      <w:pPr>
        <w:pStyle w:val="a3"/>
        <w:ind w:left="420" w:firstLineChars="0" w:firstLine="0"/>
        <w:jc w:val="left"/>
      </w:pPr>
      <w:r>
        <w:rPr>
          <w:noProof/>
        </w:rPr>
        <w:drawing>
          <wp:inline distT="0" distB="0" distL="0" distR="0" wp14:anchorId="0DF0C952" wp14:editId="69681525">
            <wp:extent cx="4318000" cy="116592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7626" cy="1168527"/>
                    </a:xfrm>
                    <a:prstGeom prst="rect">
                      <a:avLst/>
                    </a:prstGeom>
                  </pic:spPr>
                </pic:pic>
              </a:graphicData>
            </a:graphic>
          </wp:inline>
        </w:drawing>
      </w:r>
    </w:p>
    <w:p w14:paraId="5160DDAD" w14:textId="77777777" w:rsidR="006A627D" w:rsidRDefault="006A627D" w:rsidP="000E0692">
      <w:pPr>
        <w:jc w:val="left"/>
      </w:pPr>
    </w:p>
    <w:p w14:paraId="0C251DED" w14:textId="77777777" w:rsidR="006A627D" w:rsidRDefault="006A627D" w:rsidP="006A627D">
      <w:pPr>
        <w:pStyle w:val="a3"/>
        <w:numPr>
          <w:ilvl w:val="0"/>
          <w:numId w:val="2"/>
        </w:numPr>
        <w:ind w:firstLineChars="0"/>
        <w:jc w:val="left"/>
      </w:pPr>
      <w:r>
        <w:lastRenderedPageBreak/>
        <w:t>MAP and MLE versions of the estimation equations</w:t>
      </w:r>
    </w:p>
    <w:p w14:paraId="06F9CC0B" w14:textId="77777777" w:rsidR="006A627D" w:rsidRDefault="006A627D" w:rsidP="006A627D">
      <w:pPr>
        <w:pStyle w:val="a3"/>
        <w:ind w:left="420" w:firstLineChars="0" w:firstLine="0"/>
        <w:jc w:val="left"/>
      </w:pPr>
      <w:r>
        <w:rPr>
          <w:noProof/>
        </w:rPr>
        <w:drawing>
          <wp:inline distT="0" distB="0" distL="0" distR="0" wp14:anchorId="59001BC9" wp14:editId="7436C4B5">
            <wp:extent cx="3035300" cy="98272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1671" cy="994497"/>
                    </a:xfrm>
                    <a:prstGeom prst="rect">
                      <a:avLst/>
                    </a:prstGeom>
                  </pic:spPr>
                </pic:pic>
              </a:graphicData>
            </a:graphic>
          </wp:inline>
        </w:drawing>
      </w:r>
    </w:p>
    <w:p w14:paraId="3815654A" w14:textId="77777777" w:rsidR="006A627D" w:rsidRDefault="006A627D" w:rsidP="006A627D">
      <w:pPr>
        <w:pStyle w:val="a3"/>
        <w:ind w:left="420" w:firstLineChars="0" w:firstLine="0"/>
        <w:jc w:val="left"/>
      </w:pPr>
      <w:r>
        <w:rPr>
          <w:noProof/>
        </w:rPr>
        <w:drawing>
          <wp:inline distT="0" distB="0" distL="0" distR="0" wp14:anchorId="74255A06" wp14:editId="57FB8533">
            <wp:extent cx="5274310" cy="10814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1405"/>
                    </a:xfrm>
                    <a:prstGeom prst="rect">
                      <a:avLst/>
                    </a:prstGeom>
                  </pic:spPr>
                </pic:pic>
              </a:graphicData>
            </a:graphic>
          </wp:inline>
        </w:drawing>
      </w:r>
    </w:p>
    <w:p w14:paraId="27DB9091" w14:textId="77777777" w:rsidR="006A627D" w:rsidRPr="00100DC7" w:rsidRDefault="006A627D" w:rsidP="006A627D">
      <w:pPr>
        <w:pStyle w:val="a3"/>
        <w:ind w:left="420" w:firstLineChars="0" w:firstLine="0"/>
        <w:jc w:val="left"/>
        <w:rPr>
          <w:b/>
          <w:bCs/>
        </w:rPr>
      </w:pPr>
      <w:r w:rsidRPr="00100DC7">
        <w:rPr>
          <w:b/>
          <w:bCs/>
        </w:rPr>
        <w:t>The MLE estimate can be very inaccurate if the probabilities of different causes are actually different and not the same value as was assumed. On the other hand, it can be a sensible choice if we have no information about the prior probabilities or if there is reason the believe P(Cause) should be constant across all possible causes.</w:t>
      </w:r>
    </w:p>
    <w:p w14:paraId="2D45C57F" w14:textId="77777777" w:rsidR="006A627D" w:rsidRPr="006A627D" w:rsidRDefault="006A627D" w:rsidP="000E0692">
      <w:pPr>
        <w:jc w:val="left"/>
      </w:pPr>
    </w:p>
    <w:p w14:paraId="68B6632A" w14:textId="77777777" w:rsidR="00381779" w:rsidRPr="00D71E6C" w:rsidRDefault="00381779" w:rsidP="00381779">
      <w:pPr>
        <w:pStyle w:val="a3"/>
        <w:numPr>
          <w:ilvl w:val="0"/>
          <w:numId w:val="2"/>
        </w:numPr>
        <w:ind w:firstLineChars="0"/>
        <w:jc w:val="left"/>
        <w:rPr>
          <w:b/>
          <w:bCs/>
        </w:rPr>
      </w:pPr>
      <w:r w:rsidRPr="00D71E6C">
        <w:rPr>
          <w:b/>
          <w:bCs/>
        </w:rPr>
        <w:t xml:space="preserve">Avoiding </w:t>
      </w:r>
      <w:proofErr w:type="gramStart"/>
      <w:r w:rsidRPr="00D71E6C">
        <w:rPr>
          <w:b/>
          <w:bCs/>
        </w:rPr>
        <w:t>overfitting  ---</w:t>
      </w:r>
      <w:proofErr w:type="gramEnd"/>
      <w:r w:rsidRPr="00D71E6C">
        <w:rPr>
          <w:b/>
          <w:bCs/>
        </w:rPr>
        <w:t>smoothing!!!</w:t>
      </w:r>
    </w:p>
    <w:p w14:paraId="38072DC8" w14:textId="77777777" w:rsidR="00381779" w:rsidRDefault="00381779" w:rsidP="00381779">
      <w:pPr>
        <w:ind w:left="420"/>
        <w:jc w:val="left"/>
      </w:pPr>
      <w:r>
        <w:t>for uncommon words:</w:t>
      </w:r>
      <w:r>
        <w:tab/>
        <w:t>Words that didn't appear in the training data get estimated zero probability.</w:t>
      </w:r>
      <w:r>
        <w:rPr>
          <w:rFonts w:hint="eastAsia"/>
        </w:rPr>
        <w:t xml:space="preserve"> </w:t>
      </w:r>
      <w:r>
        <w:t>Words that were uncommon in the training data get inaccurate estimates.</w:t>
      </w:r>
    </w:p>
    <w:p w14:paraId="06741E3D" w14:textId="77777777" w:rsidR="009F36C0" w:rsidRDefault="00D71E6C" w:rsidP="00381779">
      <w:pPr>
        <w:ind w:left="420"/>
        <w:jc w:val="left"/>
      </w:pPr>
      <w:r>
        <w:rPr>
          <w:noProof/>
        </w:rPr>
        <w:drawing>
          <wp:inline distT="0" distB="0" distL="0" distR="0" wp14:anchorId="6731DA74" wp14:editId="7E9687AD">
            <wp:extent cx="5274310" cy="25057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5710"/>
                    </a:xfrm>
                    <a:prstGeom prst="rect">
                      <a:avLst/>
                    </a:prstGeom>
                  </pic:spPr>
                </pic:pic>
              </a:graphicData>
            </a:graphic>
          </wp:inline>
        </w:drawing>
      </w:r>
    </w:p>
    <w:p w14:paraId="2FB8AFB3" w14:textId="77777777" w:rsidR="00D71E6C" w:rsidRPr="001779EA" w:rsidRDefault="00D71E6C" w:rsidP="00D71E6C">
      <w:pPr>
        <w:ind w:firstLine="420"/>
        <w:jc w:val="left"/>
        <w:rPr>
          <w:b/>
          <w:bCs/>
        </w:rPr>
      </w:pPr>
      <w:r w:rsidRPr="001779EA">
        <w:rPr>
          <w:b/>
          <w:bCs/>
        </w:rPr>
        <w:t>overestimates probability of unseen words</w:t>
      </w:r>
    </w:p>
    <w:p w14:paraId="5B393FF1" w14:textId="77777777" w:rsidR="00D71E6C" w:rsidRDefault="00D71E6C" w:rsidP="00D71E6C">
      <w:pPr>
        <w:pStyle w:val="a3"/>
        <w:ind w:left="420" w:firstLineChars="0" w:firstLine="0"/>
        <w:jc w:val="left"/>
        <w:rPr>
          <w:b/>
          <w:bCs/>
        </w:rPr>
      </w:pPr>
      <w:r w:rsidRPr="001779EA">
        <w:rPr>
          <w:b/>
          <w:bCs/>
        </w:rPr>
        <w:t>underestimates probability of common words</w:t>
      </w:r>
    </w:p>
    <w:p w14:paraId="3E56D931" w14:textId="77777777" w:rsidR="00D71E6C" w:rsidRPr="00D71E6C" w:rsidRDefault="00D71E6C" w:rsidP="00381779">
      <w:pPr>
        <w:ind w:left="420"/>
        <w:jc w:val="left"/>
      </w:pPr>
    </w:p>
    <w:p w14:paraId="24D70212" w14:textId="77777777" w:rsidR="00385A6E" w:rsidRPr="0048137D" w:rsidRDefault="00385A6E" w:rsidP="00385A6E">
      <w:pPr>
        <w:pStyle w:val="a3"/>
        <w:numPr>
          <w:ilvl w:val="0"/>
          <w:numId w:val="2"/>
        </w:numPr>
        <w:ind w:firstLineChars="0"/>
        <w:jc w:val="left"/>
        <w:rPr>
          <w:b/>
          <w:bCs/>
        </w:rPr>
      </w:pPr>
      <w:r w:rsidRPr="00E91FE6">
        <w:rPr>
          <w:color w:val="FF0000"/>
        </w:rPr>
        <w:t>Deleted estimation</w:t>
      </w:r>
      <w:r>
        <w:t xml:space="preserve">: </w:t>
      </w:r>
      <w:r w:rsidRPr="0048137D">
        <w:rPr>
          <w:b/>
          <w:bCs/>
        </w:rPr>
        <w:t>Also called cross-validation or held-out estimation.</w:t>
      </w:r>
    </w:p>
    <w:p w14:paraId="67773B23" w14:textId="77777777" w:rsidR="00385A6E" w:rsidRDefault="00385A6E" w:rsidP="00385A6E">
      <w:pPr>
        <w:pStyle w:val="a3"/>
        <w:ind w:left="420" w:firstLineChars="0" w:firstLine="0"/>
        <w:jc w:val="left"/>
      </w:pPr>
      <w:r>
        <w:rPr>
          <w:noProof/>
        </w:rPr>
        <w:drawing>
          <wp:inline distT="0" distB="0" distL="0" distR="0" wp14:anchorId="6FDFFB7E" wp14:editId="7EC01684">
            <wp:extent cx="4946064" cy="1020654"/>
            <wp:effectExtent l="0" t="0" r="698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4554" cy="1026533"/>
                    </a:xfrm>
                    <a:prstGeom prst="rect">
                      <a:avLst/>
                    </a:prstGeom>
                  </pic:spPr>
                </pic:pic>
              </a:graphicData>
            </a:graphic>
          </wp:inline>
        </w:drawing>
      </w:r>
    </w:p>
    <w:p w14:paraId="64249C4F" w14:textId="77777777" w:rsidR="00385A6E" w:rsidRPr="00E10D8D" w:rsidRDefault="00385A6E" w:rsidP="00385A6E">
      <w:pPr>
        <w:pStyle w:val="a3"/>
        <w:ind w:left="420" w:firstLineChars="0" w:firstLine="0"/>
        <w:jc w:val="left"/>
        <w:rPr>
          <w:b/>
          <w:bCs/>
        </w:rPr>
      </w:pPr>
      <w:r w:rsidRPr="00E10D8D">
        <w:rPr>
          <w:b/>
          <w:bCs/>
        </w:rPr>
        <w:lastRenderedPageBreak/>
        <w:t>Tweaks on deleted estimation:</w:t>
      </w:r>
    </w:p>
    <w:p w14:paraId="6B8D606F" w14:textId="77777777" w:rsidR="00385A6E" w:rsidRDefault="00385A6E" w:rsidP="00385A6E">
      <w:pPr>
        <w:pStyle w:val="a3"/>
        <w:ind w:left="420" w:firstLineChars="0" w:firstLine="0"/>
        <w:jc w:val="left"/>
      </w:pPr>
      <w:r>
        <w:rPr>
          <w:noProof/>
        </w:rPr>
        <w:drawing>
          <wp:inline distT="0" distB="0" distL="0" distR="0" wp14:anchorId="2A2CCF00" wp14:editId="140DEF05">
            <wp:extent cx="5274310" cy="765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5175"/>
                    </a:xfrm>
                    <a:prstGeom prst="rect">
                      <a:avLst/>
                    </a:prstGeom>
                  </pic:spPr>
                </pic:pic>
              </a:graphicData>
            </a:graphic>
          </wp:inline>
        </w:drawing>
      </w:r>
    </w:p>
    <w:p w14:paraId="29B96515" w14:textId="77777777" w:rsidR="001F36C5" w:rsidRPr="001F36C5" w:rsidRDefault="001F36C5" w:rsidP="00385A6E">
      <w:pPr>
        <w:pStyle w:val="a3"/>
        <w:ind w:left="420" w:firstLineChars="0" w:firstLine="0"/>
        <w:jc w:val="left"/>
        <w:rPr>
          <w:b/>
          <w:bCs/>
          <w:color w:val="FF0000"/>
        </w:rPr>
      </w:pPr>
      <w:r w:rsidRPr="001F36C5">
        <w:rPr>
          <w:b/>
          <w:bCs/>
          <w:color w:val="FF0000"/>
        </w:rPr>
        <w:t>Text tends to stay on one topic for a while.</w:t>
      </w:r>
    </w:p>
    <w:p w14:paraId="486799B1" w14:textId="77777777" w:rsidR="00385A6E" w:rsidRDefault="00385A6E" w:rsidP="00385A6E">
      <w:pPr>
        <w:pStyle w:val="a3"/>
        <w:ind w:left="420" w:firstLineChars="0" w:firstLine="0"/>
        <w:jc w:val="left"/>
      </w:pPr>
      <w:r>
        <w:rPr>
          <w:noProof/>
        </w:rPr>
        <w:drawing>
          <wp:inline distT="0" distB="0" distL="0" distR="0" wp14:anchorId="7597593F" wp14:editId="4A47BC33">
            <wp:extent cx="5274310" cy="9105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10590"/>
                    </a:xfrm>
                    <a:prstGeom prst="rect">
                      <a:avLst/>
                    </a:prstGeom>
                  </pic:spPr>
                </pic:pic>
              </a:graphicData>
            </a:graphic>
          </wp:inline>
        </w:drawing>
      </w:r>
    </w:p>
    <w:p w14:paraId="497FE495" w14:textId="77777777" w:rsidR="00385A6E" w:rsidRPr="003C22B0" w:rsidRDefault="00385A6E" w:rsidP="00385A6E">
      <w:pPr>
        <w:pStyle w:val="a4"/>
        <w:spacing w:before="0" w:beforeAutospacing="0" w:after="0" w:afterAutospacing="0"/>
        <w:ind w:firstLine="440"/>
        <w:rPr>
          <w:b/>
          <w:bCs/>
          <w:color w:val="FF0000"/>
        </w:rPr>
      </w:pPr>
      <w:r w:rsidRPr="003C22B0">
        <w:rPr>
          <w:rFonts w:ascii="Arial" w:hAnsi="Arial" w:cs="Arial"/>
          <w:b/>
          <w:bCs/>
          <w:i/>
          <w:iCs/>
          <w:color w:val="FF0000"/>
          <w:sz w:val="22"/>
          <w:szCs w:val="22"/>
        </w:rPr>
        <w:t>Performance of Deleted Estimation:</w:t>
      </w:r>
    </w:p>
    <w:p w14:paraId="4A70F455" w14:textId="77777777" w:rsidR="00385A6E" w:rsidRDefault="00385A6E" w:rsidP="00385A6E">
      <w:pPr>
        <w:pStyle w:val="a4"/>
        <w:spacing w:before="0" w:beforeAutospacing="0" w:after="0" w:afterAutospacing="0"/>
        <w:ind w:left="420"/>
        <w:rPr>
          <w:rFonts w:ascii="Arial" w:hAnsi="Arial" w:cs="Arial"/>
          <w:b/>
          <w:bCs/>
          <w:color w:val="000000"/>
        </w:rPr>
      </w:pPr>
      <w:r w:rsidRPr="00624B05">
        <w:rPr>
          <w:rFonts w:ascii="Arial" w:hAnsi="Arial" w:cs="Arial"/>
          <w:b/>
          <w:bCs/>
          <w:color w:val="000000"/>
        </w:rPr>
        <w:t>Infrequent words overestimate their true probability. Estimates for common words are usually accurate.</w:t>
      </w:r>
    </w:p>
    <w:p w14:paraId="6A5A304D" w14:textId="77777777" w:rsidR="001F36C5" w:rsidRDefault="001F36C5" w:rsidP="001F36C5">
      <w:pPr>
        <w:pStyle w:val="a3"/>
        <w:numPr>
          <w:ilvl w:val="0"/>
          <w:numId w:val="2"/>
        </w:numPr>
        <w:ind w:firstLineChars="0"/>
        <w:jc w:val="left"/>
      </w:pPr>
      <w:r w:rsidRPr="00D9447F">
        <w:t>N-gram smoothing</w:t>
      </w:r>
    </w:p>
    <w:p w14:paraId="20FBE87E" w14:textId="77777777" w:rsidR="001F36C5" w:rsidRDefault="001F36C5" w:rsidP="001F36C5">
      <w:pPr>
        <w:pStyle w:val="a3"/>
        <w:ind w:left="420" w:firstLineChars="0" w:firstLine="0"/>
        <w:jc w:val="left"/>
        <w:rPr>
          <w:b/>
          <w:bCs/>
        </w:rPr>
      </w:pPr>
      <w:r w:rsidRPr="007927F7">
        <w:t xml:space="preserve">Idea 1: If we haven't seen </w:t>
      </w:r>
      <w:proofErr w:type="gramStart"/>
      <w:r w:rsidRPr="007927F7">
        <w:t>an</w:t>
      </w:r>
      <w:proofErr w:type="gramEnd"/>
      <w:r w:rsidRPr="007927F7">
        <w:t xml:space="preserve"> </w:t>
      </w:r>
      <w:proofErr w:type="spellStart"/>
      <w:r w:rsidRPr="007927F7">
        <w:t>ngram</w:t>
      </w:r>
      <w:proofErr w:type="spellEnd"/>
      <w:r w:rsidRPr="007927F7">
        <w:t xml:space="preserve">, </w:t>
      </w:r>
      <w:r w:rsidRPr="003C22B0">
        <w:rPr>
          <w:b/>
          <w:bCs/>
          <w:color w:val="FF0000"/>
        </w:rPr>
        <w:t xml:space="preserve">guess its probability from the </w:t>
      </w:r>
      <w:proofErr w:type="spellStart"/>
      <w:r w:rsidRPr="003C22B0">
        <w:rPr>
          <w:b/>
          <w:bCs/>
          <w:color w:val="FF0000"/>
        </w:rPr>
        <w:t>probabilites</w:t>
      </w:r>
      <w:proofErr w:type="spellEnd"/>
      <w:r w:rsidRPr="003C22B0">
        <w:rPr>
          <w:b/>
          <w:bCs/>
          <w:color w:val="FF0000"/>
        </w:rPr>
        <w:t xml:space="preserve"> of its prefix</w:t>
      </w:r>
      <w:r w:rsidRPr="007927F7">
        <w:rPr>
          <w:b/>
          <w:bCs/>
        </w:rPr>
        <w:t xml:space="preserve"> (e.g. "the angry") and the last word ("armadillo").</w:t>
      </w:r>
    </w:p>
    <w:p w14:paraId="7B13008A" w14:textId="77777777" w:rsidR="001F36C5" w:rsidRDefault="001F36C5" w:rsidP="001F36C5">
      <w:pPr>
        <w:ind w:left="420"/>
        <w:jc w:val="left"/>
        <w:rPr>
          <w:b/>
          <w:bCs/>
        </w:rPr>
      </w:pPr>
      <w:r w:rsidRPr="007927F7">
        <w:t>Idea 2:</w:t>
      </w:r>
      <w:r w:rsidRPr="007927F7">
        <w:rPr>
          <w:b/>
          <w:bCs/>
        </w:rPr>
        <w:t xml:space="preserve"> </w:t>
      </w:r>
      <w:r w:rsidRPr="003C22B0">
        <w:rPr>
          <w:b/>
          <w:bCs/>
          <w:color w:val="FF0000"/>
        </w:rPr>
        <w:t>Guess that an unseen word is more likely in contexts where we've seen many different words.</w:t>
      </w:r>
      <w:r>
        <w:rPr>
          <w:b/>
          <w:bCs/>
        </w:rPr>
        <w:t xml:space="preserve"> </w:t>
      </w:r>
      <w:r w:rsidRPr="0014784C">
        <w:rPr>
          <w:b/>
          <w:bCs/>
        </w:rPr>
        <w:t xml:space="preserve">I.e. some contexts are much more predictable (“hand me the …” can be followed by anything but “I went to </w:t>
      </w:r>
      <w:proofErr w:type="spellStart"/>
      <w:r w:rsidRPr="0014784C">
        <w:rPr>
          <w:b/>
          <w:bCs/>
        </w:rPr>
        <w:t>mcdonalds</w:t>
      </w:r>
      <w:proofErr w:type="spellEnd"/>
      <w:r w:rsidRPr="0014784C">
        <w:rPr>
          <w:b/>
          <w:bCs/>
        </w:rPr>
        <w:t xml:space="preserve"> and bought a …” is usually followed by “hamburger”.</w:t>
      </w:r>
    </w:p>
    <w:p w14:paraId="23089503" w14:textId="77777777" w:rsidR="001F36C5" w:rsidRPr="001F36C5" w:rsidRDefault="001F36C5" w:rsidP="001F36C5">
      <w:pPr>
        <w:pStyle w:val="a4"/>
        <w:spacing w:before="0" w:beforeAutospacing="0" w:after="0" w:afterAutospacing="0"/>
        <w:rPr>
          <w:rFonts w:ascii="Arial" w:hAnsi="Arial" w:cs="Arial"/>
          <w:color w:val="000000"/>
        </w:rPr>
      </w:pPr>
    </w:p>
    <w:p w14:paraId="1B4956B4" w14:textId="77777777" w:rsidR="001F36C5" w:rsidRDefault="001F36C5" w:rsidP="001F36C5">
      <w:pPr>
        <w:pStyle w:val="a4"/>
        <w:spacing w:before="0" w:beforeAutospacing="0" w:after="0" w:afterAutospacing="0"/>
        <w:rPr>
          <w:rFonts w:ascii="Arial" w:hAnsi="Arial" w:cs="Arial"/>
          <w:color w:val="000000"/>
        </w:rPr>
      </w:pPr>
    </w:p>
    <w:p w14:paraId="678FFD39" w14:textId="77777777" w:rsidR="003C22B0" w:rsidRDefault="003C22B0" w:rsidP="001F36C5">
      <w:pPr>
        <w:pStyle w:val="a4"/>
        <w:spacing w:before="0" w:beforeAutospacing="0" w:after="0" w:afterAutospacing="0"/>
        <w:rPr>
          <w:rFonts w:ascii="Arial" w:hAnsi="Arial" w:cs="Arial"/>
          <w:color w:val="000000"/>
        </w:rPr>
      </w:pPr>
    </w:p>
    <w:p w14:paraId="19F258A3" w14:textId="77777777" w:rsidR="003C22B0" w:rsidRDefault="003C22B0" w:rsidP="001F36C5">
      <w:pPr>
        <w:pStyle w:val="a4"/>
        <w:spacing w:before="0" w:beforeAutospacing="0" w:after="0" w:afterAutospacing="0"/>
        <w:rPr>
          <w:rFonts w:ascii="Arial" w:hAnsi="Arial" w:cs="Arial"/>
          <w:color w:val="000000"/>
        </w:rPr>
      </w:pPr>
    </w:p>
    <w:p w14:paraId="013F3265" w14:textId="77777777" w:rsidR="003C22B0" w:rsidRDefault="003C22B0" w:rsidP="001F36C5">
      <w:pPr>
        <w:pStyle w:val="a4"/>
        <w:spacing w:before="0" w:beforeAutospacing="0" w:after="0" w:afterAutospacing="0"/>
        <w:rPr>
          <w:rFonts w:ascii="Arial" w:hAnsi="Arial" w:cs="Arial"/>
          <w:color w:val="000000"/>
        </w:rPr>
      </w:pPr>
    </w:p>
    <w:p w14:paraId="707D039C" w14:textId="77777777" w:rsidR="001F36C5" w:rsidRDefault="000C6F70" w:rsidP="001F36C5">
      <w:pPr>
        <w:pStyle w:val="a4"/>
        <w:spacing w:before="0" w:beforeAutospacing="0" w:after="0" w:afterAutospacing="0"/>
        <w:rPr>
          <w:rFonts w:ascii="Arial" w:hAnsi="Arial" w:cs="Arial"/>
          <w:color w:val="000000"/>
        </w:rPr>
      </w:pPr>
      <w:r w:rsidRPr="000C6F70">
        <w:rPr>
          <w:rFonts w:ascii="Arial" w:hAnsi="Arial" w:cs="Arial"/>
          <w:color w:val="000000"/>
        </w:rPr>
        <w:t>A high-level point: conditional independence isn't some weakened variant of independence. Neither property implies the other.</w:t>
      </w:r>
    </w:p>
    <w:p w14:paraId="07007D59" w14:textId="77777777" w:rsidR="001F36C5" w:rsidRDefault="001F36C5" w:rsidP="001F36C5">
      <w:pPr>
        <w:pStyle w:val="a4"/>
        <w:spacing w:before="0" w:beforeAutospacing="0" w:after="0" w:afterAutospacing="0"/>
        <w:rPr>
          <w:rFonts w:ascii="Arial" w:hAnsi="Arial" w:cs="Arial"/>
          <w:color w:val="000000"/>
        </w:rPr>
      </w:pPr>
    </w:p>
    <w:p w14:paraId="38D58025" w14:textId="77777777" w:rsidR="000C6F70" w:rsidRPr="00E267DD" w:rsidRDefault="000C6F70" w:rsidP="000C6F70">
      <w:pPr>
        <w:jc w:val="left"/>
        <w:rPr>
          <w:b/>
          <w:bCs/>
          <w:color w:val="FF0000"/>
        </w:rPr>
      </w:pPr>
      <w:r w:rsidRPr="00E267DD">
        <w:rPr>
          <w:b/>
          <w:bCs/>
          <w:color w:val="FF0000"/>
        </w:rPr>
        <w:t xml:space="preserve">A Bayes net is a directed acyclic (no cycles) graph (called a DAG for short). </w:t>
      </w:r>
      <w:proofErr w:type="gramStart"/>
      <w:r w:rsidRPr="00E267DD">
        <w:rPr>
          <w:b/>
          <w:bCs/>
          <w:color w:val="FF0000"/>
        </w:rPr>
        <w:t>So</w:t>
      </w:r>
      <w:proofErr w:type="gramEnd"/>
      <w:r w:rsidRPr="00E267DD">
        <w:rPr>
          <w:b/>
          <w:bCs/>
          <w:color w:val="FF0000"/>
        </w:rPr>
        <w:t xml:space="preserve"> nodes are partially ordered by the ancestor/descendent relationships.</w:t>
      </w:r>
    </w:p>
    <w:p w14:paraId="71A1E9D9" w14:textId="77777777" w:rsidR="000C6F70" w:rsidRPr="00E267DD" w:rsidRDefault="000C6F70" w:rsidP="000C6F70">
      <w:pPr>
        <w:jc w:val="left"/>
        <w:rPr>
          <w:b/>
          <w:bCs/>
          <w:color w:val="FF0000"/>
        </w:rPr>
      </w:pPr>
      <w:r w:rsidRPr="00E267DD">
        <w:rPr>
          <w:b/>
          <w:bCs/>
          <w:color w:val="FF0000"/>
        </w:rPr>
        <w:t>Each node is conditionally independent of its ancestors, given its parents. That is, the ancestors can ONLY influence node A by working via parents(A)</w:t>
      </w:r>
    </w:p>
    <w:p w14:paraId="6B9524F0" w14:textId="77777777" w:rsidR="001F36C5" w:rsidRPr="000C6F70" w:rsidRDefault="001F36C5" w:rsidP="001F36C5">
      <w:pPr>
        <w:pStyle w:val="a4"/>
        <w:spacing w:before="0" w:beforeAutospacing="0" w:after="0" w:afterAutospacing="0"/>
        <w:rPr>
          <w:rFonts w:ascii="Arial" w:hAnsi="Arial" w:cs="Arial"/>
          <w:color w:val="000000"/>
        </w:rPr>
      </w:pPr>
    </w:p>
    <w:p w14:paraId="53B6F5CF" w14:textId="77777777" w:rsidR="001F36C5" w:rsidRDefault="0002184A" w:rsidP="001F36C5">
      <w:pPr>
        <w:pStyle w:val="a4"/>
        <w:spacing w:before="0" w:beforeAutospacing="0" w:after="0" w:afterAutospacing="0"/>
        <w:rPr>
          <w:rFonts w:ascii="Arial" w:hAnsi="Arial" w:cs="Arial"/>
          <w:color w:val="000000"/>
        </w:rPr>
      </w:pPr>
      <w:r>
        <w:rPr>
          <w:noProof/>
        </w:rPr>
        <w:drawing>
          <wp:inline distT="0" distB="0" distL="0" distR="0" wp14:anchorId="3D0BC32C" wp14:editId="074B563D">
            <wp:extent cx="5274310" cy="552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764" b="28318"/>
                    <a:stretch/>
                  </pic:blipFill>
                  <pic:spPr bwMode="auto">
                    <a:xfrm>
                      <a:off x="0" y="0"/>
                      <a:ext cx="5274310" cy="552450"/>
                    </a:xfrm>
                    <a:prstGeom prst="rect">
                      <a:avLst/>
                    </a:prstGeom>
                    <a:ln>
                      <a:noFill/>
                    </a:ln>
                    <a:extLst>
                      <a:ext uri="{53640926-AAD7-44D8-BBD7-CCE9431645EC}">
                        <a14:shadowObscured xmlns:a14="http://schemas.microsoft.com/office/drawing/2010/main"/>
                      </a:ext>
                    </a:extLst>
                  </pic:spPr>
                </pic:pic>
              </a:graphicData>
            </a:graphic>
          </wp:inline>
        </w:drawing>
      </w:r>
    </w:p>
    <w:p w14:paraId="2D00F252" w14:textId="77777777" w:rsidR="001F36C5" w:rsidRDefault="001F36C5" w:rsidP="001F36C5">
      <w:pPr>
        <w:pStyle w:val="a4"/>
        <w:spacing w:before="0" w:beforeAutospacing="0" w:after="0" w:afterAutospacing="0"/>
        <w:rPr>
          <w:rFonts w:ascii="Arial" w:hAnsi="Arial" w:cs="Arial"/>
          <w:color w:val="000000"/>
        </w:rPr>
      </w:pPr>
    </w:p>
    <w:p w14:paraId="185D11C0" w14:textId="77777777" w:rsidR="003B179B" w:rsidRPr="000A09FD" w:rsidRDefault="003B179B" w:rsidP="003B179B">
      <w:pPr>
        <w:jc w:val="left"/>
        <w:rPr>
          <w:b/>
          <w:bCs/>
          <w:color w:val="FF0000"/>
        </w:rPr>
      </w:pPr>
      <w:r w:rsidRPr="000A09FD">
        <w:rPr>
          <w:b/>
          <w:bCs/>
          <w:color w:val="FF0000"/>
        </w:rPr>
        <w:t>the choice of variable order affects whether we get a better or worse Bayes net representation. We could imagine a learning algorithm that tries to find the best Bayes net, e.g. try different variable orders and see which is most compact. In practice, we usually depend on domain experts to supply the causal structure.</w:t>
      </w:r>
    </w:p>
    <w:p w14:paraId="457EC40C" w14:textId="77777777" w:rsidR="001F36C5" w:rsidRPr="003B179B" w:rsidRDefault="001F36C5" w:rsidP="001F36C5">
      <w:pPr>
        <w:pStyle w:val="a4"/>
        <w:spacing w:before="0" w:beforeAutospacing="0" w:after="0" w:afterAutospacing="0"/>
        <w:rPr>
          <w:rFonts w:ascii="Arial" w:hAnsi="Arial" w:cs="Arial"/>
          <w:color w:val="000000"/>
        </w:rPr>
      </w:pPr>
    </w:p>
    <w:p w14:paraId="2B33DD46" w14:textId="77777777" w:rsidR="001F36C5" w:rsidRDefault="00AC6155" w:rsidP="001F36C5">
      <w:pPr>
        <w:pStyle w:val="a4"/>
        <w:spacing w:before="0" w:beforeAutospacing="0" w:after="0" w:afterAutospacing="0"/>
        <w:rPr>
          <w:rFonts w:ascii="Arial" w:hAnsi="Arial" w:cs="Arial"/>
          <w:color w:val="000000"/>
        </w:rPr>
      </w:pPr>
      <w:r>
        <w:rPr>
          <w:noProof/>
        </w:rPr>
        <w:lastRenderedPageBreak/>
        <w:drawing>
          <wp:inline distT="0" distB="0" distL="0" distR="0" wp14:anchorId="7038212C" wp14:editId="345D8BF9">
            <wp:extent cx="5274310" cy="3987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87165"/>
                    </a:xfrm>
                    <a:prstGeom prst="rect">
                      <a:avLst/>
                    </a:prstGeom>
                  </pic:spPr>
                </pic:pic>
              </a:graphicData>
            </a:graphic>
          </wp:inline>
        </w:drawing>
      </w:r>
    </w:p>
    <w:p w14:paraId="7FBC82E5" w14:textId="77777777" w:rsidR="00F55A8E" w:rsidRPr="000A09FD" w:rsidRDefault="00F55A8E" w:rsidP="00F55A8E">
      <w:pPr>
        <w:jc w:val="left"/>
        <w:rPr>
          <w:b/>
          <w:bCs/>
          <w:color w:val="FF0000"/>
        </w:rPr>
      </w:pPr>
      <w:r w:rsidRPr="000A09FD">
        <w:rPr>
          <w:b/>
          <w:bCs/>
          <w:color w:val="FF0000"/>
        </w:rPr>
        <w:t>Notice that we're expanding out all possible values for three variables (</w:t>
      </w:r>
      <w:proofErr w:type="spellStart"/>
      <w:proofErr w:type="gramStart"/>
      <w:r w:rsidRPr="000A09FD">
        <w:rPr>
          <w:b/>
          <w:bCs/>
          <w:color w:val="FF0000"/>
        </w:rPr>
        <w:t>q,j</w:t>
      </w:r>
      <w:proofErr w:type="gramEnd"/>
      <w:r w:rsidRPr="000A09FD">
        <w:rPr>
          <w:b/>
          <w:bCs/>
          <w:color w:val="FF0000"/>
        </w:rPr>
        <w:t>,p</w:t>
      </w:r>
      <w:proofErr w:type="spellEnd"/>
      <w:r w:rsidRPr="000A09FD">
        <w:rPr>
          <w:b/>
          <w:bCs/>
          <w:color w:val="FF0000"/>
        </w:rPr>
        <w:t>). This is potentially a problem, because k binary variables have 2</w:t>
      </w:r>
      <w:r w:rsidRPr="000A09FD">
        <w:rPr>
          <w:b/>
          <w:bCs/>
          <w:color w:val="FF0000"/>
          <w:vertAlign w:val="superscript"/>
        </w:rPr>
        <w:t>k</w:t>
      </w:r>
      <w:r w:rsidRPr="000A09FD">
        <w:rPr>
          <w:b/>
          <w:bCs/>
          <w:color w:val="FF0000"/>
        </w:rPr>
        <w:t xml:space="preserve"> possible value assignments.</w:t>
      </w:r>
    </w:p>
    <w:p w14:paraId="7DF67B6E" w14:textId="77777777" w:rsidR="001F36C5" w:rsidRDefault="00F55A8E" w:rsidP="001F36C5">
      <w:pPr>
        <w:pStyle w:val="a4"/>
        <w:spacing w:before="0" w:beforeAutospacing="0" w:after="0" w:afterAutospacing="0"/>
        <w:rPr>
          <w:rFonts w:ascii="Arial" w:hAnsi="Arial" w:cs="Arial"/>
          <w:color w:val="000000"/>
        </w:rPr>
      </w:pPr>
      <w:r>
        <w:rPr>
          <w:noProof/>
        </w:rPr>
        <w:drawing>
          <wp:inline distT="0" distB="0" distL="0" distR="0" wp14:anchorId="03CF9405" wp14:editId="4D6E3F02">
            <wp:extent cx="5274310" cy="27597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9710"/>
                    </a:xfrm>
                    <a:prstGeom prst="rect">
                      <a:avLst/>
                    </a:prstGeom>
                  </pic:spPr>
                </pic:pic>
              </a:graphicData>
            </a:graphic>
          </wp:inline>
        </w:drawing>
      </w:r>
    </w:p>
    <w:p w14:paraId="73EA2F0F" w14:textId="77777777" w:rsidR="00FD3A15" w:rsidRPr="00051311" w:rsidRDefault="00FD3A15" w:rsidP="00FD3A15">
      <w:pPr>
        <w:pStyle w:val="a4"/>
        <w:spacing w:before="0" w:beforeAutospacing="0" w:after="0" w:afterAutospacing="0"/>
        <w:ind w:firstLine="440"/>
        <w:rPr>
          <w:b/>
          <w:bCs/>
          <w:color w:val="FF0000"/>
        </w:rPr>
      </w:pPr>
      <w:r w:rsidRPr="00051311">
        <w:rPr>
          <w:rFonts w:ascii="Arial" w:hAnsi="Arial" w:cs="Arial"/>
          <w:b/>
          <w:bCs/>
          <w:color w:val="FF0000"/>
          <w:sz w:val="22"/>
          <w:szCs w:val="22"/>
        </w:rPr>
        <w:t xml:space="preserve">Bayes nets can be computed in polynomial time when there are polytrees - which means that when you remove the direction from the </w:t>
      </w:r>
      <w:proofErr w:type="gramStart"/>
      <w:r w:rsidRPr="00051311">
        <w:rPr>
          <w:rFonts w:ascii="Arial" w:hAnsi="Arial" w:cs="Arial"/>
          <w:b/>
          <w:bCs/>
          <w:color w:val="FF0000"/>
          <w:sz w:val="22"/>
          <w:szCs w:val="22"/>
        </w:rPr>
        <w:t>graph</w:t>
      </w:r>
      <w:proofErr w:type="gramEnd"/>
      <w:r w:rsidRPr="00051311">
        <w:rPr>
          <w:rFonts w:ascii="Arial" w:hAnsi="Arial" w:cs="Arial"/>
          <w:b/>
          <w:bCs/>
          <w:color w:val="FF0000"/>
          <w:sz w:val="22"/>
          <w:szCs w:val="22"/>
        </w:rPr>
        <w:t xml:space="preserve"> you’re still left with no cycles</w:t>
      </w:r>
    </w:p>
    <w:p w14:paraId="7A1C3547" w14:textId="77777777" w:rsidR="00FD3A15" w:rsidRPr="00FD3A15" w:rsidRDefault="00FD3A15" w:rsidP="001F36C5">
      <w:pPr>
        <w:pStyle w:val="a4"/>
        <w:spacing w:before="0" w:beforeAutospacing="0" w:after="0" w:afterAutospacing="0"/>
        <w:rPr>
          <w:rFonts w:ascii="Arial" w:hAnsi="Arial" w:cs="Arial"/>
          <w:color w:val="000000"/>
        </w:rPr>
      </w:pPr>
    </w:p>
    <w:p w14:paraId="2734D51D" w14:textId="77777777" w:rsidR="001F36C5" w:rsidRDefault="001F36C5" w:rsidP="001F36C5">
      <w:pPr>
        <w:pStyle w:val="a4"/>
        <w:spacing w:before="0" w:beforeAutospacing="0" w:after="0" w:afterAutospacing="0"/>
        <w:rPr>
          <w:rFonts w:ascii="Arial" w:hAnsi="Arial" w:cs="Arial"/>
          <w:color w:val="000000"/>
        </w:rPr>
      </w:pPr>
    </w:p>
    <w:p w14:paraId="30E077CD" w14:textId="77777777" w:rsidR="001F36C5" w:rsidRDefault="001F36C5" w:rsidP="001F36C5">
      <w:pPr>
        <w:pStyle w:val="a4"/>
        <w:spacing w:before="0" w:beforeAutospacing="0" w:after="0" w:afterAutospacing="0"/>
        <w:rPr>
          <w:rFonts w:ascii="Arial" w:hAnsi="Arial" w:cs="Arial"/>
          <w:color w:val="000000"/>
        </w:rPr>
      </w:pPr>
    </w:p>
    <w:p w14:paraId="2E60CB24" w14:textId="77777777" w:rsidR="001F36C5" w:rsidRDefault="001F36C5" w:rsidP="001F36C5">
      <w:pPr>
        <w:pStyle w:val="a4"/>
        <w:spacing w:before="0" w:beforeAutospacing="0" w:after="0" w:afterAutospacing="0"/>
        <w:rPr>
          <w:rFonts w:ascii="Arial" w:hAnsi="Arial" w:cs="Arial"/>
          <w:color w:val="000000"/>
        </w:rPr>
      </w:pPr>
    </w:p>
    <w:p w14:paraId="525DEB7C" w14:textId="77777777" w:rsidR="004035EF" w:rsidRDefault="004035EF" w:rsidP="001F36C5">
      <w:pPr>
        <w:pStyle w:val="a4"/>
        <w:spacing w:before="0" w:beforeAutospacing="0" w:after="0" w:afterAutospacing="0"/>
        <w:rPr>
          <w:rFonts w:ascii="Arial" w:hAnsi="Arial" w:cs="Arial"/>
          <w:color w:val="000000"/>
        </w:rPr>
      </w:pPr>
      <w:r>
        <w:rPr>
          <w:noProof/>
        </w:rPr>
        <w:lastRenderedPageBreak/>
        <w:drawing>
          <wp:inline distT="0" distB="0" distL="0" distR="0" wp14:anchorId="19741C9A" wp14:editId="1679F080">
            <wp:extent cx="5274310" cy="3265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5805"/>
                    </a:xfrm>
                    <a:prstGeom prst="rect">
                      <a:avLst/>
                    </a:prstGeom>
                  </pic:spPr>
                </pic:pic>
              </a:graphicData>
            </a:graphic>
          </wp:inline>
        </w:drawing>
      </w:r>
    </w:p>
    <w:p w14:paraId="781FD1DB" w14:textId="77777777" w:rsidR="0086485A" w:rsidRPr="00796A3C" w:rsidRDefault="0086485A" w:rsidP="0086485A">
      <w:pPr>
        <w:jc w:val="left"/>
        <w:rPr>
          <w:b/>
          <w:bCs/>
          <w:color w:val="FF0000"/>
        </w:rPr>
      </w:pPr>
      <w:r w:rsidRPr="00796A3C">
        <w:rPr>
          <w:b/>
          <w:bCs/>
          <w:color w:val="FF0000"/>
        </w:rPr>
        <w:t>At a very high level, this algorithm first removes the directionality on the edges of the diagram. It then adds edges between nodes which aren't directly connected but statistically connected (e.g. parents with a common child). This is called "moralization." It also adds additional edges to break up larger cycles (</w:t>
      </w:r>
      <w:proofErr w:type="spellStart"/>
      <w:r w:rsidRPr="00796A3C">
        <w:rPr>
          <w:b/>
          <w:bCs/>
          <w:color w:val="FF0000"/>
        </w:rPr>
        <w:t>triangulaization</w:t>
      </w:r>
      <w:proofErr w:type="spellEnd"/>
      <w:r w:rsidRPr="00796A3C">
        <w:rPr>
          <w:b/>
          <w:bCs/>
          <w:color w:val="FF0000"/>
        </w:rPr>
        <w:t>). Fully-connected groups of nodes (cliques) are then merged into single nodes.</w:t>
      </w:r>
    </w:p>
    <w:p w14:paraId="77C2A848" w14:textId="77777777" w:rsidR="004035EF" w:rsidRPr="0086485A" w:rsidRDefault="004035EF" w:rsidP="001F36C5">
      <w:pPr>
        <w:pStyle w:val="a4"/>
        <w:spacing w:before="0" w:beforeAutospacing="0" w:after="0" w:afterAutospacing="0"/>
        <w:rPr>
          <w:rFonts w:ascii="Arial" w:hAnsi="Arial" w:cs="Arial"/>
          <w:color w:val="000000"/>
        </w:rPr>
      </w:pPr>
    </w:p>
    <w:p w14:paraId="01BEB763" w14:textId="77777777" w:rsidR="004035EF" w:rsidRDefault="004035EF" w:rsidP="001F36C5">
      <w:pPr>
        <w:pStyle w:val="a4"/>
        <w:spacing w:before="0" w:beforeAutospacing="0" w:after="0" w:afterAutospacing="0"/>
        <w:rPr>
          <w:rFonts w:ascii="Arial" w:hAnsi="Arial" w:cs="Arial"/>
          <w:color w:val="000000"/>
        </w:rPr>
      </w:pPr>
    </w:p>
    <w:p w14:paraId="0C8E13BB" w14:textId="77777777" w:rsidR="00E91FE6" w:rsidRPr="00E91FE6" w:rsidRDefault="00E91FE6" w:rsidP="001F36C5">
      <w:pPr>
        <w:pStyle w:val="a4"/>
        <w:spacing w:before="0" w:beforeAutospacing="0" w:after="0" w:afterAutospacing="0"/>
        <w:rPr>
          <w:rFonts w:ascii="Arial" w:hAnsi="Arial" w:cs="Arial" w:hint="eastAsia"/>
          <w:b/>
          <w:bCs/>
          <w:color w:val="000000"/>
        </w:rPr>
      </w:pPr>
      <w:r w:rsidRPr="00E91FE6">
        <w:rPr>
          <w:rFonts w:ascii="Arial" w:hAnsi="Arial" w:cs="Arial" w:hint="eastAsia"/>
          <w:b/>
          <w:bCs/>
          <w:color w:val="000000"/>
        </w:rPr>
        <w:t>N</w:t>
      </w:r>
      <w:r w:rsidRPr="00E91FE6">
        <w:rPr>
          <w:rFonts w:ascii="Arial" w:hAnsi="Arial" w:cs="Arial"/>
          <w:b/>
          <w:bCs/>
          <w:color w:val="000000"/>
        </w:rPr>
        <w:t>LP</w:t>
      </w:r>
    </w:p>
    <w:p w14:paraId="41979A58" w14:textId="77777777" w:rsidR="004035EF" w:rsidRDefault="00A31E61" w:rsidP="001F36C5">
      <w:pPr>
        <w:pStyle w:val="a4"/>
        <w:spacing w:before="0" w:beforeAutospacing="0" w:after="0" w:afterAutospacing="0"/>
        <w:rPr>
          <w:rFonts w:ascii="Arial" w:hAnsi="Arial" w:cs="Arial" w:hint="eastAsia"/>
          <w:color w:val="000000"/>
        </w:rPr>
      </w:pPr>
      <w:r>
        <w:rPr>
          <w:noProof/>
        </w:rPr>
        <w:drawing>
          <wp:inline distT="0" distB="0" distL="0" distR="0" wp14:anchorId="5F0C2CF3" wp14:editId="712546EF">
            <wp:extent cx="5922010" cy="800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2284" b="27614"/>
                    <a:stretch/>
                  </pic:blipFill>
                  <pic:spPr bwMode="auto">
                    <a:xfrm>
                      <a:off x="0" y="0"/>
                      <a:ext cx="5940869" cy="802648"/>
                    </a:xfrm>
                    <a:prstGeom prst="rect">
                      <a:avLst/>
                    </a:prstGeom>
                    <a:ln>
                      <a:noFill/>
                    </a:ln>
                    <a:extLst>
                      <a:ext uri="{53640926-AAD7-44D8-BBD7-CCE9431645EC}">
                        <a14:shadowObscured xmlns:a14="http://schemas.microsoft.com/office/drawing/2010/main"/>
                      </a:ext>
                    </a:extLst>
                  </pic:spPr>
                </pic:pic>
              </a:graphicData>
            </a:graphic>
          </wp:inline>
        </w:drawing>
      </w:r>
    </w:p>
    <w:p w14:paraId="7008EF48" w14:textId="77777777" w:rsidR="0006277D" w:rsidRDefault="0006277D" w:rsidP="008D2BB1">
      <w:pPr>
        <w:jc w:val="left"/>
        <w:rPr>
          <w:b/>
          <w:bCs/>
          <w:color w:val="FF0000"/>
        </w:rPr>
      </w:pPr>
    </w:p>
    <w:p w14:paraId="21D09F75" w14:textId="77777777" w:rsidR="008D2BB1" w:rsidRDefault="008D2BB1" w:rsidP="008D2BB1">
      <w:pPr>
        <w:jc w:val="left"/>
        <w:rPr>
          <w:b/>
          <w:bCs/>
          <w:color w:val="FF0000"/>
        </w:rPr>
      </w:pPr>
      <w:r w:rsidRPr="002E3874">
        <w:rPr>
          <w:b/>
          <w:bCs/>
          <w:color w:val="FF0000"/>
        </w:rPr>
        <w:t>constituency tree &amp; dependency tree</w:t>
      </w:r>
    </w:p>
    <w:p w14:paraId="5B82208C" w14:textId="77777777" w:rsidR="0006277D" w:rsidRDefault="00687D4E" w:rsidP="008D2BB1">
      <w:pPr>
        <w:jc w:val="left"/>
        <w:rPr>
          <w:b/>
          <w:bCs/>
          <w:color w:val="FF0000"/>
        </w:rPr>
      </w:pPr>
      <w:r>
        <w:rPr>
          <w:noProof/>
        </w:rPr>
        <w:drawing>
          <wp:inline distT="0" distB="0" distL="0" distR="0" wp14:anchorId="3E1F24CD" wp14:editId="4BD3AE8E">
            <wp:extent cx="3863159" cy="231203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341" cy="2314538"/>
                    </a:xfrm>
                    <a:prstGeom prst="rect">
                      <a:avLst/>
                    </a:prstGeom>
                  </pic:spPr>
                </pic:pic>
              </a:graphicData>
            </a:graphic>
          </wp:inline>
        </w:drawing>
      </w:r>
    </w:p>
    <w:p w14:paraId="2A277AEB" w14:textId="77777777" w:rsidR="00687D4E" w:rsidRDefault="00687D4E" w:rsidP="008D2BB1">
      <w:pPr>
        <w:jc w:val="left"/>
        <w:rPr>
          <w:rFonts w:hint="eastAsia"/>
          <w:b/>
          <w:bCs/>
          <w:color w:val="FF0000"/>
        </w:rPr>
      </w:pPr>
      <w:r>
        <w:rPr>
          <w:noProof/>
        </w:rPr>
        <w:lastRenderedPageBreak/>
        <w:drawing>
          <wp:inline distT="0" distB="0" distL="0" distR="0" wp14:anchorId="12DC4E83" wp14:editId="28BCB1A9">
            <wp:extent cx="5274310" cy="20034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3425"/>
                    </a:xfrm>
                    <a:prstGeom prst="rect">
                      <a:avLst/>
                    </a:prstGeom>
                  </pic:spPr>
                </pic:pic>
              </a:graphicData>
            </a:graphic>
          </wp:inline>
        </w:drawing>
      </w:r>
    </w:p>
    <w:p w14:paraId="47A35DF7" w14:textId="77777777" w:rsidR="0006277D" w:rsidRDefault="0006277D" w:rsidP="008D2BB1">
      <w:pPr>
        <w:jc w:val="left"/>
        <w:rPr>
          <w:rFonts w:hint="eastAsia"/>
          <w:b/>
          <w:bCs/>
          <w:color w:val="FF0000"/>
        </w:rPr>
      </w:pPr>
    </w:p>
    <w:p w14:paraId="6158A957" w14:textId="77777777" w:rsidR="001F36C5" w:rsidRPr="001F36C5" w:rsidRDefault="00865D29" w:rsidP="001F36C5">
      <w:pPr>
        <w:pStyle w:val="a4"/>
        <w:spacing w:before="0" w:beforeAutospacing="0" w:after="0" w:afterAutospacing="0"/>
        <w:rPr>
          <w:rFonts w:ascii="Arial" w:hAnsi="Arial" w:cs="Arial"/>
          <w:color w:val="000000"/>
        </w:rPr>
      </w:pPr>
      <w:r>
        <w:rPr>
          <w:noProof/>
        </w:rPr>
        <w:drawing>
          <wp:inline distT="0" distB="0" distL="0" distR="0" wp14:anchorId="69F87177" wp14:editId="7B25D099">
            <wp:extent cx="5274310" cy="93518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6595"/>
                    <a:stretch/>
                  </pic:blipFill>
                  <pic:spPr bwMode="auto">
                    <a:xfrm>
                      <a:off x="0" y="0"/>
                      <a:ext cx="5274310" cy="935181"/>
                    </a:xfrm>
                    <a:prstGeom prst="rect">
                      <a:avLst/>
                    </a:prstGeom>
                    <a:ln>
                      <a:noFill/>
                    </a:ln>
                    <a:extLst>
                      <a:ext uri="{53640926-AAD7-44D8-BBD7-CCE9431645EC}">
                        <a14:shadowObscured xmlns:a14="http://schemas.microsoft.com/office/drawing/2010/main"/>
                      </a:ext>
                    </a:extLst>
                  </pic:spPr>
                </pic:pic>
              </a:graphicData>
            </a:graphic>
          </wp:inline>
        </w:drawing>
      </w:r>
    </w:p>
    <w:p w14:paraId="21655BEE" w14:textId="77777777" w:rsidR="00DD6E45" w:rsidRDefault="00DD6E45"/>
    <w:p w14:paraId="48846D76" w14:textId="77777777" w:rsidR="002132EE" w:rsidRDefault="002132EE">
      <w:pPr>
        <w:rPr>
          <w:rFonts w:hint="eastAsia"/>
        </w:rPr>
      </w:pPr>
    </w:p>
    <w:p w14:paraId="1B6823F5" w14:textId="77777777" w:rsidR="002132EE" w:rsidRDefault="002132EE" w:rsidP="002132EE">
      <w:pPr>
        <w:jc w:val="left"/>
      </w:pPr>
      <w:r>
        <w:t>baseline algorithm might pick the most common tag for each word, ignoring context. In the table above, the most common tag for each word is shown in bold: it made one error out of six words.</w:t>
      </w:r>
    </w:p>
    <w:p w14:paraId="05382A8D" w14:textId="77777777" w:rsidR="002132EE" w:rsidRPr="002A18BA" w:rsidRDefault="002132EE" w:rsidP="002132EE">
      <w:pPr>
        <w:jc w:val="left"/>
        <w:rPr>
          <w:u w:val="single"/>
        </w:rPr>
      </w:pPr>
      <w:r w:rsidRPr="002A18BA">
        <w:rPr>
          <w:b/>
          <w:bCs/>
        </w:rPr>
        <w:t xml:space="preserve">The test/development data will typically contain some words that weren't seen in the training data. The baseline algorithm guesses that these are nouns, since that's the most common tag for infrequent words. </w:t>
      </w:r>
      <w:r w:rsidRPr="002A18BA">
        <w:rPr>
          <w:u w:val="single"/>
        </w:rPr>
        <w:t>An algorithm can figure this out by examining new words that appear in the development set, or by examining the set of words that occur only once in the training data ("hapax") words.</w:t>
      </w:r>
    </w:p>
    <w:p w14:paraId="56C50DB5" w14:textId="77777777" w:rsidR="002132EE" w:rsidRDefault="002132EE"/>
    <w:p w14:paraId="60ABB237" w14:textId="77777777" w:rsidR="00ED62C8" w:rsidRPr="0082726C" w:rsidRDefault="00ED62C8">
      <w:pPr>
        <w:rPr>
          <w:rFonts w:hint="eastAsia"/>
          <w:color w:val="FF0000"/>
        </w:rPr>
      </w:pPr>
      <w:r w:rsidRPr="0082726C">
        <w:rPr>
          <w:color w:val="FF0000"/>
        </w:rPr>
        <w:t>H</w:t>
      </w:r>
      <w:r w:rsidRPr="0082726C">
        <w:rPr>
          <w:color w:val="FF0000"/>
        </w:rPr>
        <w:t>apax</w:t>
      </w:r>
      <w:r w:rsidRPr="0082726C">
        <w:rPr>
          <w:rFonts w:hint="eastAsia"/>
          <w:color w:val="FF0000"/>
        </w:rPr>
        <w:t>： words</w:t>
      </w:r>
      <w:r w:rsidRPr="0082726C">
        <w:rPr>
          <w:color w:val="FF0000"/>
        </w:rPr>
        <w:t xml:space="preserve"> only </w:t>
      </w:r>
      <w:proofErr w:type="gramStart"/>
      <w:r w:rsidRPr="0082726C">
        <w:rPr>
          <w:color w:val="FF0000"/>
        </w:rPr>
        <w:t>occurs</w:t>
      </w:r>
      <w:proofErr w:type="gramEnd"/>
      <w:r w:rsidRPr="0082726C">
        <w:rPr>
          <w:color w:val="FF0000"/>
        </w:rPr>
        <w:t xml:space="preserve"> once</w:t>
      </w:r>
    </w:p>
    <w:p w14:paraId="35E0E38A" w14:textId="77777777" w:rsidR="001362B4" w:rsidRDefault="001362B4"/>
    <w:p w14:paraId="0F85ECC4" w14:textId="77777777" w:rsidR="001362B4" w:rsidRPr="00285795" w:rsidRDefault="001362B4" w:rsidP="001362B4">
      <w:pPr>
        <w:jc w:val="left"/>
        <w:rPr>
          <w:b/>
          <w:bCs/>
        </w:rPr>
      </w:pPr>
      <w:r w:rsidRPr="00285795">
        <w:rPr>
          <w:b/>
          <w:bCs/>
        </w:rPr>
        <w:t>A Markov assumption is that the value of interest depends only on a short window of context.</w:t>
      </w:r>
    </w:p>
    <w:p w14:paraId="1FD8E78F" w14:textId="77777777" w:rsidR="001362B4" w:rsidRDefault="00A22294">
      <w:r>
        <w:rPr>
          <w:noProof/>
        </w:rPr>
        <w:drawing>
          <wp:inline distT="0" distB="0" distL="0" distR="0" wp14:anchorId="74C06CC6" wp14:editId="1519D70D">
            <wp:extent cx="5693096" cy="15240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900"/>
                    <a:stretch/>
                  </pic:blipFill>
                  <pic:spPr bwMode="auto">
                    <a:xfrm>
                      <a:off x="0" y="0"/>
                      <a:ext cx="5726828" cy="1533030"/>
                    </a:xfrm>
                    <a:prstGeom prst="rect">
                      <a:avLst/>
                    </a:prstGeom>
                    <a:ln>
                      <a:noFill/>
                    </a:ln>
                    <a:extLst>
                      <a:ext uri="{53640926-AAD7-44D8-BBD7-CCE9431645EC}">
                        <a14:shadowObscured xmlns:a14="http://schemas.microsoft.com/office/drawing/2010/main"/>
                      </a:ext>
                    </a:extLst>
                  </pic:spPr>
                </pic:pic>
              </a:graphicData>
            </a:graphic>
          </wp:inline>
        </w:drawing>
      </w:r>
    </w:p>
    <w:p w14:paraId="5F380FF2" w14:textId="77777777" w:rsidR="00DE1E47" w:rsidRDefault="00DE1E47">
      <w:r>
        <w:rPr>
          <w:noProof/>
        </w:rPr>
        <w:lastRenderedPageBreak/>
        <w:drawing>
          <wp:inline distT="0" distB="0" distL="0" distR="0" wp14:anchorId="1B5BCF96" wp14:editId="2C377A5F">
            <wp:extent cx="5562600" cy="1919385"/>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2208" cy="1929601"/>
                    </a:xfrm>
                    <a:prstGeom prst="rect">
                      <a:avLst/>
                    </a:prstGeom>
                  </pic:spPr>
                </pic:pic>
              </a:graphicData>
            </a:graphic>
          </wp:inline>
        </w:drawing>
      </w:r>
    </w:p>
    <w:p w14:paraId="04C89D32" w14:textId="77777777" w:rsidR="00AB446E" w:rsidRDefault="00AB446E"/>
    <w:p w14:paraId="1F433852" w14:textId="77777777" w:rsidR="00AB446E" w:rsidRDefault="00AB446E"/>
    <w:p w14:paraId="70D45B42" w14:textId="77777777" w:rsidR="00AB446E" w:rsidRDefault="00AB446E">
      <w:pPr>
        <w:rPr>
          <w:rFonts w:hint="eastAsia"/>
        </w:rPr>
      </w:pPr>
    </w:p>
    <w:p w14:paraId="1DBDD908" w14:textId="77777777" w:rsidR="00AB446E" w:rsidRDefault="00AB446E"/>
    <w:p w14:paraId="173BCAAC" w14:textId="77777777" w:rsidR="00AB446E" w:rsidRDefault="00AB446E">
      <w:r>
        <w:rPr>
          <w:noProof/>
        </w:rPr>
        <w:drawing>
          <wp:inline distT="0" distB="0" distL="0" distR="0" wp14:anchorId="675E4FEC" wp14:editId="282D0087">
            <wp:extent cx="5274310" cy="106639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4720"/>
                    <a:stretch/>
                  </pic:blipFill>
                  <pic:spPr bwMode="auto">
                    <a:xfrm>
                      <a:off x="0" y="0"/>
                      <a:ext cx="5274310" cy="1066396"/>
                    </a:xfrm>
                    <a:prstGeom prst="rect">
                      <a:avLst/>
                    </a:prstGeom>
                    <a:ln>
                      <a:noFill/>
                    </a:ln>
                    <a:extLst>
                      <a:ext uri="{53640926-AAD7-44D8-BBD7-CCE9431645EC}">
                        <a14:shadowObscured xmlns:a14="http://schemas.microsoft.com/office/drawing/2010/main"/>
                      </a:ext>
                    </a:extLst>
                  </pic:spPr>
                </pic:pic>
              </a:graphicData>
            </a:graphic>
          </wp:inline>
        </w:drawing>
      </w:r>
    </w:p>
    <w:p w14:paraId="6BDAD5E3" w14:textId="77777777" w:rsidR="00AB446E" w:rsidRPr="00AB446E" w:rsidRDefault="00AB446E" w:rsidP="00AB446E">
      <w:pPr>
        <w:jc w:val="left"/>
        <w:rPr>
          <w:b/>
          <w:bCs/>
          <w:color w:val="FF0000"/>
        </w:rPr>
      </w:pPr>
      <w:r w:rsidRPr="00AB446E">
        <w:rPr>
          <w:b/>
          <w:bCs/>
          <w:color w:val="FF0000"/>
        </w:rPr>
        <w:t>Output (words) is generated when you enter a state, not on the transition between states.</w:t>
      </w:r>
    </w:p>
    <w:p w14:paraId="454C6884" w14:textId="77777777" w:rsidR="00AB446E" w:rsidRDefault="00AB446E"/>
    <w:p w14:paraId="1F525DF5" w14:textId="77777777" w:rsidR="000405C2" w:rsidRDefault="000405C2" w:rsidP="000405C2">
      <w:pPr>
        <w:jc w:val="left"/>
      </w:pPr>
    </w:p>
    <w:p w14:paraId="35EB36DA" w14:textId="77777777" w:rsidR="000405C2" w:rsidRDefault="000405C2" w:rsidP="000405C2">
      <w:pPr>
        <w:jc w:val="left"/>
      </w:pPr>
      <w:r>
        <w:rPr>
          <w:noProof/>
        </w:rPr>
        <w:drawing>
          <wp:inline distT="0" distB="0" distL="0" distR="0" wp14:anchorId="617A152E" wp14:editId="238B7342">
            <wp:extent cx="5274310" cy="1697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97355"/>
                    </a:xfrm>
                    <a:prstGeom prst="rect">
                      <a:avLst/>
                    </a:prstGeom>
                  </pic:spPr>
                </pic:pic>
              </a:graphicData>
            </a:graphic>
          </wp:inline>
        </w:drawing>
      </w:r>
    </w:p>
    <w:p w14:paraId="1BA4218A" w14:textId="77777777" w:rsidR="000405C2" w:rsidRPr="00163E2C" w:rsidRDefault="000405C2" w:rsidP="000405C2">
      <w:pPr>
        <w:jc w:val="left"/>
        <w:rPr>
          <w:b/>
          <w:bCs/>
          <w:color w:val="FF0000"/>
        </w:rPr>
      </w:pPr>
      <w:r w:rsidRPr="00163E2C">
        <w:rPr>
          <w:b/>
          <w:bCs/>
          <w:color w:val="FF0000"/>
        </w:rPr>
        <w:t>Smoothing for emission probabilities needs to take these differences into account. Suppose that use Laplace smoothing, separately for each tag, to fill in missing emission probabilities. Then each tag will need a different Laplace constant, i.e. a larger Laplace constant for tags that are more likely to generate unseen words.</w:t>
      </w:r>
    </w:p>
    <w:p w14:paraId="02A76488" w14:textId="77777777" w:rsidR="00AB446E" w:rsidRPr="000405C2" w:rsidRDefault="00AB446E"/>
    <w:p w14:paraId="6AC86E20" w14:textId="77777777" w:rsidR="00AB446E" w:rsidRDefault="00F06788">
      <w:r>
        <w:rPr>
          <w:noProof/>
        </w:rPr>
        <w:lastRenderedPageBreak/>
        <w:drawing>
          <wp:inline distT="0" distB="0" distL="0" distR="0" wp14:anchorId="37D173E2" wp14:editId="795774D2">
            <wp:extent cx="5274310" cy="29229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22905"/>
                    </a:xfrm>
                    <a:prstGeom prst="rect">
                      <a:avLst/>
                    </a:prstGeom>
                  </pic:spPr>
                </pic:pic>
              </a:graphicData>
            </a:graphic>
          </wp:inline>
        </w:drawing>
      </w:r>
    </w:p>
    <w:p w14:paraId="2635AEBA" w14:textId="77777777" w:rsidR="00A86030" w:rsidRDefault="00A86030"/>
    <w:p w14:paraId="747CCBBE" w14:textId="77777777" w:rsidR="00D62D24" w:rsidRPr="00BB0947" w:rsidRDefault="00D62D24" w:rsidP="00D62D24">
      <w:pPr>
        <w:jc w:val="left"/>
        <w:rPr>
          <w:b/>
          <w:bCs/>
          <w:color w:val="FF0000"/>
        </w:rPr>
      </w:pPr>
      <w:r w:rsidRPr="00BB0947">
        <w:rPr>
          <w:b/>
          <w:bCs/>
          <w:color w:val="FF0000"/>
        </w:rPr>
        <w:t>At what points does an HMM need smoothing?</w:t>
      </w:r>
    </w:p>
    <w:p w14:paraId="72A11E5F" w14:textId="77777777" w:rsidR="00D62D24" w:rsidRPr="00BB0947" w:rsidRDefault="00D62D24" w:rsidP="00D62D24">
      <w:pPr>
        <w:jc w:val="left"/>
        <w:rPr>
          <w:color w:val="FF0000"/>
        </w:rPr>
      </w:pPr>
      <w:r w:rsidRPr="00BB0947">
        <w:rPr>
          <w:color w:val="FF0000"/>
        </w:rPr>
        <w:t xml:space="preserve">near-zero probability of a transition between </w:t>
      </w:r>
      <w:r w:rsidRPr="00BB0947">
        <w:rPr>
          <w:rFonts w:hint="eastAsia"/>
          <w:color w:val="FF0000"/>
        </w:rPr>
        <w:t>tags</w:t>
      </w:r>
      <w:r w:rsidRPr="00BB0947">
        <w:rPr>
          <w:color w:val="FF0000"/>
        </w:rPr>
        <w:t xml:space="preserve">     </w:t>
      </w:r>
      <w:r w:rsidRPr="00BB0947">
        <w:rPr>
          <w:rFonts w:hint="eastAsia"/>
          <w:color w:val="FF0000"/>
        </w:rPr>
        <w:t>e</w:t>
      </w:r>
      <w:r w:rsidRPr="00BB0947">
        <w:rPr>
          <w:color w:val="FF0000"/>
        </w:rPr>
        <w:t>.g. from Det to Verb</w:t>
      </w:r>
    </w:p>
    <w:p w14:paraId="2A172783" w14:textId="77777777" w:rsidR="00D62D24" w:rsidRPr="00BB0947" w:rsidRDefault="00D62D24" w:rsidP="00D62D24">
      <w:pPr>
        <w:jc w:val="left"/>
        <w:rPr>
          <w:color w:val="FF0000"/>
        </w:rPr>
      </w:pPr>
      <w:r w:rsidRPr="00BB0947">
        <w:rPr>
          <w:rFonts w:hint="eastAsia"/>
          <w:color w:val="FF0000"/>
        </w:rPr>
        <w:t>e</w:t>
      </w:r>
      <w:r w:rsidRPr="00BB0947">
        <w:rPr>
          <w:color w:val="FF0000"/>
        </w:rPr>
        <w:t>mission probabilities, also need consider open class &amp; closed class</w:t>
      </w:r>
    </w:p>
    <w:p w14:paraId="55538FF3" w14:textId="77777777" w:rsidR="00A86030" w:rsidRPr="00D62D24" w:rsidRDefault="00A86030"/>
    <w:p w14:paraId="01C6426F" w14:textId="77777777" w:rsidR="00A86030" w:rsidRDefault="004810E5">
      <w:r>
        <w:rPr>
          <w:noProof/>
        </w:rPr>
        <w:drawing>
          <wp:inline distT="0" distB="0" distL="0" distR="0" wp14:anchorId="2B29A6AF" wp14:editId="77EC4DEE">
            <wp:extent cx="4722642" cy="596328"/>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86" cy="601448"/>
                    </a:xfrm>
                    <a:prstGeom prst="rect">
                      <a:avLst/>
                    </a:prstGeom>
                  </pic:spPr>
                </pic:pic>
              </a:graphicData>
            </a:graphic>
          </wp:inline>
        </w:drawing>
      </w:r>
    </w:p>
    <w:p w14:paraId="2DEF580B" w14:textId="77777777" w:rsidR="00AB446E" w:rsidRDefault="00AB446E"/>
    <w:p w14:paraId="52116EEC" w14:textId="77777777" w:rsidR="003E48FB" w:rsidRDefault="003E48FB" w:rsidP="005C4B8E">
      <w:pPr>
        <w:jc w:val="left"/>
      </w:pPr>
    </w:p>
    <w:p w14:paraId="01D924D0" w14:textId="77777777" w:rsidR="003E48FB" w:rsidRDefault="00490E0D" w:rsidP="005C4B8E">
      <w:pPr>
        <w:jc w:val="left"/>
      </w:pPr>
      <w:r>
        <w:rPr>
          <w:noProof/>
        </w:rPr>
        <w:drawing>
          <wp:inline distT="0" distB="0" distL="0" distR="0" wp14:anchorId="3F7692CE" wp14:editId="42EABFAE">
            <wp:extent cx="5274310" cy="11506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50620"/>
                    </a:xfrm>
                    <a:prstGeom prst="rect">
                      <a:avLst/>
                    </a:prstGeom>
                  </pic:spPr>
                </pic:pic>
              </a:graphicData>
            </a:graphic>
          </wp:inline>
        </w:drawing>
      </w:r>
    </w:p>
    <w:p w14:paraId="0265E136" w14:textId="77777777" w:rsidR="003E48FB" w:rsidRDefault="003E48FB" w:rsidP="005C4B8E">
      <w:pPr>
        <w:jc w:val="left"/>
      </w:pPr>
    </w:p>
    <w:p w14:paraId="197D7717" w14:textId="77777777" w:rsidR="00163E2C" w:rsidRDefault="00163E2C" w:rsidP="005C4B8E">
      <w:pPr>
        <w:jc w:val="left"/>
      </w:pPr>
    </w:p>
    <w:p w14:paraId="7D4E66BE" w14:textId="77777777" w:rsidR="00163E2C" w:rsidRDefault="00163E2C" w:rsidP="005C4B8E">
      <w:pPr>
        <w:jc w:val="left"/>
      </w:pPr>
    </w:p>
    <w:p w14:paraId="43C884D9" w14:textId="77777777" w:rsidR="00163E2C" w:rsidRDefault="00163E2C" w:rsidP="005C4B8E">
      <w:pPr>
        <w:jc w:val="left"/>
      </w:pPr>
    </w:p>
    <w:p w14:paraId="7E9D49FA" w14:textId="77777777" w:rsidR="00163E2C" w:rsidRDefault="00163E2C" w:rsidP="005C4B8E">
      <w:pPr>
        <w:jc w:val="left"/>
      </w:pPr>
    </w:p>
    <w:p w14:paraId="732BF128" w14:textId="77777777" w:rsidR="00163E2C" w:rsidRDefault="00163E2C" w:rsidP="005C4B8E">
      <w:pPr>
        <w:jc w:val="left"/>
      </w:pPr>
    </w:p>
    <w:p w14:paraId="77CF76C0" w14:textId="77777777" w:rsidR="00163E2C" w:rsidRDefault="00163E2C" w:rsidP="005C4B8E">
      <w:pPr>
        <w:jc w:val="left"/>
      </w:pPr>
    </w:p>
    <w:p w14:paraId="6D0BA141" w14:textId="77777777" w:rsidR="00163E2C" w:rsidRDefault="00163E2C" w:rsidP="005C4B8E">
      <w:pPr>
        <w:jc w:val="left"/>
      </w:pPr>
    </w:p>
    <w:p w14:paraId="72361E0A" w14:textId="77777777" w:rsidR="00163E2C" w:rsidRDefault="00163E2C" w:rsidP="005C4B8E">
      <w:pPr>
        <w:jc w:val="left"/>
      </w:pPr>
    </w:p>
    <w:p w14:paraId="212B6756" w14:textId="77777777" w:rsidR="00163E2C" w:rsidRDefault="00163E2C" w:rsidP="005C4B8E">
      <w:pPr>
        <w:jc w:val="left"/>
      </w:pPr>
    </w:p>
    <w:p w14:paraId="192811E8" w14:textId="77777777" w:rsidR="00163E2C" w:rsidRDefault="00163E2C" w:rsidP="005C4B8E">
      <w:pPr>
        <w:jc w:val="left"/>
      </w:pPr>
    </w:p>
    <w:p w14:paraId="3143A595" w14:textId="77777777" w:rsidR="00163E2C" w:rsidRDefault="00163E2C" w:rsidP="005C4B8E">
      <w:pPr>
        <w:jc w:val="left"/>
        <w:rPr>
          <w:rFonts w:hint="eastAsia"/>
        </w:rPr>
      </w:pPr>
    </w:p>
    <w:p w14:paraId="0B3416BB" w14:textId="77777777" w:rsidR="00163E2C" w:rsidRPr="00336AFC" w:rsidRDefault="00163E2C" w:rsidP="00163E2C">
      <w:pPr>
        <w:jc w:val="left"/>
        <w:rPr>
          <w:b/>
          <w:bCs/>
        </w:rPr>
      </w:pPr>
      <w:r w:rsidRPr="00336AFC">
        <w:rPr>
          <w:b/>
          <w:bCs/>
        </w:rPr>
        <w:lastRenderedPageBreak/>
        <w:t>Decision trees</w:t>
      </w:r>
    </w:p>
    <w:p w14:paraId="6858AFFD" w14:textId="77777777" w:rsidR="00163E2C" w:rsidRDefault="00163E2C" w:rsidP="00163E2C">
      <w:pPr>
        <w:jc w:val="left"/>
      </w:pPr>
      <w:r w:rsidRPr="00352623">
        <w:rPr>
          <w:rFonts w:hint="eastAsia"/>
          <w:b/>
          <w:bCs/>
        </w:rPr>
        <w:t>e</w:t>
      </w:r>
      <w:r w:rsidRPr="00352623">
        <w:rPr>
          <w:b/>
          <w:bCs/>
        </w:rPr>
        <w:t>ach node in the tree represents a pool of examples.</w:t>
      </w:r>
      <w:r>
        <w:t xml:space="preserve"> Ideally, each leaf node contains only objects of the same type. However, that isn't always true if the classes aren't cleanly distinguished by the available features (see the vowel picture above). So, when we reach a leaf node, the algorithm returns the most frequent label in its pool.</w:t>
      </w:r>
    </w:p>
    <w:p w14:paraId="2D64759F" w14:textId="77777777" w:rsidR="00163E2C" w:rsidRDefault="00163E2C" w:rsidP="00163E2C">
      <w:pPr>
        <w:jc w:val="left"/>
      </w:pPr>
    </w:p>
    <w:p w14:paraId="02012025" w14:textId="77777777" w:rsidR="00163E2C" w:rsidRPr="0015624E" w:rsidRDefault="00163E2C" w:rsidP="00163E2C">
      <w:pPr>
        <w:jc w:val="left"/>
        <w:rPr>
          <w:b/>
          <w:bCs/>
        </w:rPr>
      </w:pPr>
      <w:r w:rsidRPr="00352623">
        <w:rPr>
          <w:b/>
          <w:bCs/>
        </w:rPr>
        <w:t xml:space="preserve">If we have enough decision levels in our tree, we can force each pool to contain objects of only one type. However, this is not a wise decision. </w:t>
      </w:r>
      <w:r w:rsidRPr="0015624E">
        <w:rPr>
          <w:b/>
          <w:bCs/>
          <w:u w:val="single"/>
        </w:rPr>
        <w:t xml:space="preserve">Deep trees are difficult to construct (see the algorithm in Russell and </w:t>
      </w:r>
      <w:proofErr w:type="spellStart"/>
      <w:r w:rsidRPr="0015624E">
        <w:rPr>
          <w:b/>
          <w:bCs/>
          <w:u w:val="single"/>
        </w:rPr>
        <w:t>Norvig</w:t>
      </w:r>
      <w:proofErr w:type="spellEnd"/>
      <w:r w:rsidRPr="0015624E">
        <w:rPr>
          <w:b/>
          <w:bCs/>
          <w:u w:val="single"/>
        </w:rPr>
        <w:t>) and prone to overfitting their training data.</w:t>
      </w:r>
      <w:r>
        <w:t xml:space="preserve"> It is more effective to create a "forest" of shallow trees (bounded depth) and have these trees vote on the best label to return.</w:t>
      </w:r>
      <w:r w:rsidRPr="0015624E">
        <w:rPr>
          <w:b/>
          <w:bCs/>
        </w:rPr>
        <w:t xml:space="preserve"> The set of shallow trees is created by choosing variables and possible split locations randomly.</w:t>
      </w:r>
    </w:p>
    <w:p w14:paraId="003AD495" w14:textId="77777777" w:rsidR="00163E2C" w:rsidRDefault="00163E2C" w:rsidP="00163E2C">
      <w:pPr>
        <w:jc w:val="left"/>
      </w:pPr>
      <w:r>
        <w:rPr>
          <w:noProof/>
        </w:rPr>
        <w:drawing>
          <wp:inline distT="0" distB="0" distL="0" distR="0" wp14:anchorId="7D73041F" wp14:editId="40720DDA">
            <wp:extent cx="5274310" cy="94170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41705"/>
                    </a:xfrm>
                    <a:prstGeom prst="rect">
                      <a:avLst/>
                    </a:prstGeom>
                  </pic:spPr>
                </pic:pic>
              </a:graphicData>
            </a:graphic>
          </wp:inline>
        </w:drawing>
      </w:r>
    </w:p>
    <w:p w14:paraId="6BFA00E4" w14:textId="77777777" w:rsidR="00163E2C" w:rsidRDefault="00163E2C" w:rsidP="00163E2C">
      <w:pPr>
        <w:jc w:val="left"/>
      </w:pPr>
    </w:p>
    <w:p w14:paraId="71011478" w14:textId="77777777" w:rsidR="00163E2C" w:rsidRPr="0015624E" w:rsidRDefault="00163E2C" w:rsidP="00163E2C">
      <w:pPr>
        <w:jc w:val="left"/>
        <w:rPr>
          <w:b/>
          <w:bCs/>
        </w:rPr>
      </w:pPr>
      <w:r w:rsidRPr="0015624E">
        <w:rPr>
          <w:b/>
          <w:bCs/>
        </w:rPr>
        <w:t xml:space="preserve">A good split should produce </w:t>
      </w:r>
      <w:proofErr w:type="spellStart"/>
      <w:r w:rsidRPr="0015624E">
        <w:rPr>
          <w:b/>
          <w:bCs/>
        </w:rPr>
        <w:t>subpools</w:t>
      </w:r>
      <w:proofErr w:type="spellEnd"/>
      <w:r w:rsidRPr="0015624E">
        <w:rPr>
          <w:b/>
          <w:bCs/>
        </w:rPr>
        <w:t xml:space="preserve"> that are less diverse than the original pool.</w:t>
      </w:r>
      <w:r w:rsidRPr="0015624E">
        <w:t xml:space="preserve"> </w:t>
      </w:r>
      <w:r w:rsidRPr="0015624E">
        <w:rPr>
          <w:u w:val="single"/>
        </w:rPr>
        <w:t xml:space="preserve">If we're choosing between two candidate splits (e.g. two thresholds for the same numerical variable), it's better to pick the one that produces </w:t>
      </w:r>
      <w:proofErr w:type="spellStart"/>
      <w:r w:rsidRPr="0015624E">
        <w:rPr>
          <w:u w:val="single"/>
        </w:rPr>
        <w:t>subpools</w:t>
      </w:r>
      <w:proofErr w:type="spellEnd"/>
      <w:r w:rsidRPr="0015624E">
        <w:rPr>
          <w:u w:val="single"/>
        </w:rPr>
        <w:t xml:space="preserve"> that are more uniform. </w:t>
      </w:r>
      <w:r w:rsidRPr="0015624E">
        <w:rPr>
          <w:b/>
          <w:bCs/>
        </w:rPr>
        <w:t xml:space="preserve">Diversity/uniformity is measured using </w:t>
      </w:r>
      <w:r w:rsidRPr="00E57D29">
        <w:rPr>
          <w:b/>
          <w:bCs/>
          <w:color w:val="FF0000"/>
        </w:rPr>
        <w:t>entropy</w:t>
      </w:r>
      <w:r w:rsidRPr="0015624E">
        <w:rPr>
          <w:b/>
          <w:bCs/>
        </w:rPr>
        <w:t>.</w:t>
      </w:r>
    </w:p>
    <w:p w14:paraId="517B33F5" w14:textId="77777777" w:rsidR="005C4B8E" w:rsidRDefault="005C4B8E" w:rsidP="005C4B8E">
      <w:pPr>
        <w:jc w:val="left"/>
      </w:pPr>
    </w:p>
    <w:p w14:paraId="7E851B49" w14:textId="77777777" w:rsidR="00490E0D" w:rsidRDefault="00490E0D" w:rsidP="00490E0D">
      <w:pPr>
        <w:jc w:val="left"/>
      </w:pPr>
    </w:p>
    <w:p w14:paraId="5374C531" w14:textId="77777777" w:rsidR="00490E0D" w:rsidRDefault="00490E0D" w:rsidP="00490E0D">
      <w:pPr>
        <w:jc w:val="left"/>
      </w:pPr>
      <w:r>
        <w:rPr>
          <w:noProof/>
        </w:rPr>
        <w:drawing>
          <wp:inline distT="0" distB="0" distL="0" distR="0" wp14:anchorId="1984A8DF" wp14:editId="114F322E">
            <wp:extent cx="5274310" cy="9499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49960"/>
                    </a:xfrm>
                    <a:prstGeom prst="rect">
                      <a:avLst/>
                    </a:prstGeom>
                  </pic:spPr>
                </pic:pic>
              </a:graphicData>
            </a:graphic>
          </wp:inline>
        </w:drawing>
      </w:r>
    </w:p>
    <w:p w14:paraId="41BDC470" w14:textId="77777777" w:rsidR="00490E0D" w:rsidRDefault="00490E0D" w:rsidP="00490E0D">
      <w:pPr>
        <w:jc w:val="left"/>
      </w:pPr>
      <w:r>
        <w:rPr>
          <w:noProof/>
        </w:rPr>
        <w:drawing>
          <wp:inline distT="0" distB="0" distL="0" distR="0" wp14:anchorId="2644C6E9" wp14:editId="378F94F6">
            <wp:extent cx="6430108" cy="74705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7736" cy="754914"/>
                    </a:xfrm>
                    <a:prstGeom prst="rect">
                      <a:avLst/>
                    </a:prstGeom>
                  </pic:spPr>
                </pic:pic>
              </a:graphicData>
            </a:graphic>
          </wp:inline>
        </w:drawing>
      </w:r>
    </w:p>
    <w:p w14:paraId="2825DC26" w14:textId="77777777" w:rsidR="00490E0D" w:rsidRDefault="00490E0D" w:rsidP="00490E0D">
      <w:pPr>
        <w:jc w:val="left"/>
      </w:pPr>
    </w:p>
    <w:p w14:paraId="4F7B6104" w14:textId="77777777" w:rsidR="005F77E1" w:rsidRPr="0015624E" w:rsidRDefault="005F77E1" w:rsidP="005F77E1">
      <w:pPr>
        <w:jc w:val="left"/>
        <w:rPr>
          <w:b/>
          <w:bCs/>
        </w:rPr>
      </w:pPr>
      <w:r w:rsidRPr="0015624E">
        <w:rPr>
          <w:b/>
          <w:bCs/>
        </w:rPr>
        <w:t xml:space="preserve">A good split should produce </w:t>
      </w:r>
      <w:proofErr w:type="spellStart"/>
      <w:r w:rsidRPr="0015624E">
        <w:rPr>
          <w:b/>
          <w:bCs/>
        </w:rPr>
        <w:t>subpools</w:t>
      </w:r>
      <w:proofErr w:type="spellEnd"/>
      <w:r w:rsidRPr="0015624E">
        <w:rPr>
          <w:b/>
          <w:bCs/>
        </w:rPr>
        <w:t xml:space="preserve"> that are less diverse than the original pool.</w:t>
      </w:r>
      <w:r w:rsidRPr="0015624E">
        <w:t xml:space="preserve"> </w:t>
      </w:r>
      <w:r w:rsidRPr="0015624E">
        <w:rPr>
          <w:u w:val="single"/>
        </w:rPr>
        <w:t xml:space="preserve">If we're choosing between two candidate splits (e.g. two thresholds for the same numerical variable), it's better to pick the one that produces </w:t>
      </w:r>
      <w:proofErr w:type="spellStart"/>
      <w:r w:rsidRPr="0015624E">
        <w:rPr>
          <w:u w:val="single"/>
        </w:rPr>
        <w:t>subpools</w:t>
      </w:r>
      <w:proofErr w:type="spellEnd"/>
      <w:r w:rsidRPr="0015624E">
        <w:rPr>
          <w:u w:val="single"/>
        </w:rPr>
        <w:t xml:space="preserve"> that are more uniform. </w:t>
      </w:r>
      <w:r w:rsidRPr="0015624E">
        <w:rPr>
          <w:b/>
          <w:bCs/>
        </w:rPr>
        <w:t>Diversity/uniformity is measured using entropy.</w:t>
      </w:r>
    </w:p>
    <w:p w14:paraId="4B45ADAB" w14:textId="77777777" w:rsidR="00AB446E" w:rsidRDefault="005F77E1">
      <w:r>
        <w:rPr>
          <w:noProof/>
        </w:rPr>
        <w:drawing>
          <wp:inline distT="0" distB="0" distL="0" distR="0" wp14:anchorId="1A5283AD" wp14:editId="6A92434F">
            <wp:extent cx="5274310" cy="807316"/>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360"/>
                    <a:stretch/>
                  </pic:blipFill>
                  <pic:spPr bwMode="auto">
                    <a:xfrm>
                      <a:off x="0" y="0"/>
                      <a:ext cx="5274310" cy="807316"/>
                    </a:xfrm>
                    <a:prstGeom prst="rect">
                      <a:avLst/>
                    </a:prstGeom>
                    <a:ln>
                      <a:noFill/>
                    </a:ln>
                    <a:extLst>
                      <a:ext uri="{53640926-AAD7-44D8-BBD7-CCE9431645EC}">
                        <a14:shadowObscured xmlns:a14="http://schemas.microsoft.com/office/drawing/2010/main"/>
                      </a:ext>
                    </a:extLst>
                  </pic:spPr>
                </pic:pic>
              </a:graphicData>
            </a:graphic>
          </wp:inline>
        </w:drawing>
      </w:r>
    </w:p>
    <w:p w14:paraId="4B246372" w14:textId="77777777" w:rsidR="005F77E1" w:rsidRDefault="0002268C">
      <w:pPr>
        <w:rPr>
          <w:rFonts w:hint="eastAsia"/>
        </w:rPr>
      </w:pPr>
      <w:r>
        <w:t xml:space="preserve">Where </w:t>
      </w:r>
      <w:r w:rsidR="00260610">
        <w:t>P(c) is the possible of letter c occurs in set S</w:t>
      </w:r>
    </w:p>
    <w:p w14:paraId="4E07DC96" w14:textId="77777777" w:rsidR="005F77E1" w:rsidRPr="003C547F" w:rsidRDefault="005F77E1" w:rsidP="005F77E1">
      <w:pPr>
        <w:jc w:val="left"/>
        <w:rPr>
          <w:b/>
          <w:bCs/>
        </w:rPr>
      </w:pPr>
      <w:r w:rsidRPr="003C547F">
        <w:rPr>
          <w:b/>
          <w:bCs/>
        </w:rPr>
        <w:lastRenderedPageBreak/>
        <w:t>K nearest neighbors</w:t>
      </w:r>
    </w:p>
    <w:p w14:paraId="1EA64DF8" w14:textId="77777777" w:rsidR="005F77E1" w:rsidRDefault="005F77E1" w:rsidP="005F77E1">
      <w:pPr>
        <w:jc w:val="left"/>
      </w:pPr>
      <w:r w:rsidRPr="003C547F">
        <w:t>Another way to classify an input example is to find the most similar training example and copy its label.</w:t>
      </w:r>
    </w:p>
    <w:p w14:paraId="6D09F703" w14:textId="77777777" w:rsidR="005F77E1" w:rsidRDefault="005F77E1" w:rsidP="005F77E1">
      <w:pPr>
        <w:jc w:val="left"/>
      </w:pPr>
    </w:p>
    <w:p w14:paraId="325618B7" w14:textId="77777777" w:rsidR="005F77E1" w:rsidRPr="003C547F" w:rsidRDefault="005F77E1" w:rsidP="005F77E1">
      <w:pPr>
        <w:jc w:val="left"/>
        <w:rPr>
          <w:b/>
          <w:bCs/>
        </w:rPr>
      </w:pPr>
      <w:r w:rsidRPr="003C547F">
        <w:rPr>
          <w:b/>
          <w:bCs/>
        </w:rPr>
        <w:t>This "nearest neighbor" method is prone to overfitting, especially if the data is messy and so examples from different classes are somewhat intermixed. However, performance can be greatly improved by finding the k nearest neighbors for some small value of k (e.g. 5-10).</w:t>
      </w:r>
    </w:p>
    <w:p w14:paraId="2BFEEA3E" w14:textId="77777777" w:rsidR="005F77E1" w:rsidRDefault="005F77E1"/>
    <w:p w14:paraId="6D6D041E" w14:textId="77777777" w:rsidR="00BE680C" w:rsidRDefault="00BE680C"/>
    <w:p w14:paraId="0A43EA90" w14:textId="77777777" w:rsidR="001D2BAF" w:rsidRDefault="001D2BAF"/>
    <w:p w14:paraId="6A8A4CEF" w14:textId="77777777" w:rsidR="001D2BAF" w:rsidRDefault="001D2BAF"/>
    <w:p w14:paraId="56B6569F" w14:textId="77777777" w:rsidR="001D2BAF" w:rsidRDefault="001D2BAF" w:rsidP="001D2BAF">
      <w:pPr>
        <w:jc w:val="left"/>
      </w:pPr>
      <w:r>
        <w:rPr>
          <w:noProof/>
        </w:rPr>
        <w:drawing>
          <wp:inline distT="0" distB="0" distL="0" distR="0" wp14:anchorId="082D2823" wp14:editId="4769728C">
            <wp:extent cx="5274310" cy="13442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4295"/>
                    </a:xfrm>
                    <a:prstGeom prst="rect">
                      <a:avLst/>
                    </a:prstGeom>
                  </pic:spPr>
                </pic:pic>
              </a:graphicData>
            </a:graphic>
          </wp:inline>
        </w:drawing>
      </w:r>
    </w:p>
    <w:p w14:paraId="2C25FDE3" w14:textId="77777777" w:rsidR="001D2BAF" w:rsidRPr="000A4DDC" w:rsidRDefault="001D2BAF" w:rsidP="001D2BAF">
      <w:pPr>
        <w:jc w:val="left"/>
        <w:rPr>
          <w:b/>
          <w:bCs/>
          <w:color w:val="FF0000"/>
        </w:rPr>
      </w:pPr>
      <w:r w:rsidRPr="000A4DDC">
        <w:rPr>
          <w:b/>
          <w:bCs/>
          <w:color w:val="FF0000"/>
        </w:rPr>
        <w:t>The L1 norm is less sensitive to outlier values. The L2 norm is continuous and differentiable, which can be handy for certain mathematical derivations.</w:t>
      </w:r>
    </w:p>
    <w:p w14:paraId="4889A510" w14:textId="77777777" w:rsidR="001D2BAF" w:rsidRDefault="001D2BAF"/>
    <w:p w14:paraId="638E281C" w14:textId="77777777" w:rsidR="00B714CB" w:rsidRDefault="00B714CB"/>
    <w:p w14:paraId="5FA59715" w14:textId="77777777" w:rsidR="00B714CB" w:rsidRDefault="00B714CB">
      <w:r>
        <w:rPr>
          <w:noProof/>
        </w:rPr>
        <w:lastRenderedPageBreak/>
        <w:drawing>
          <wp:inline distT="0" distB="0" distL="0" distR="0" wp14:anchorId="335C48AA" wp14:editId="765C797F">
            <wp:extent cx="5274310" cy="47618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61865"/>
                    </a:xfrm>
                    <a:prstGeom prst="rect">
                      <a:avLst/>
                    </a:prstGeom>
                  </pic:spPr>
                </pic:pic>
              </a:graphicData>
            </a:graphic>
          </wp:inline>
        </w:drawing>
      </w:r>
    </w:p>
    <w:p w14:paraId="6EA1E375" w14:textId="77777777" w:rsidR="00430AEC" w:rsidRDefault="000A4DDC">
      <w:pPr>
        <w:rPr>
          <w:b/>
          <w:bCs/>
          <w:color w:val="FF0000"/>
        </w:rPr>
      </w:pPr>
      <w:r>
        <w:rPr>
          <w:b/>
          <w:bCs/>
          <w:color w:val="FF0000"/>
        </w:rPr>
        <w:t>The output of logistic function is in the right range to be interpreted as a probability</w:t>
      </w:r>
    </w:p>
    <w:p w14:paraId="539FEFBF" w14:textId="77777777" w:rsidR="000A4DDC" w:rsidRPr="000A4DDC" w:rsidRDefault="00C0548D">
      <w:pPr>
        <w:rPr>
          <w:rFonts w:hint="eastAsia"/>
        </w:rPr>
      </w:pPr>
      <w:r>
        <w:rPr>
          <w:b/>
          <w:bCs/>
          <w:color w:val="FF0000"/>
        </w:rPr>
        <w:t>A slow transition across</w:t>
      </w:r>
      <w:bookmarkStart w:id="0" w:name="_GoBack"/>
      <w:bookmarkEnd w:id="0"/>
      <w:r>
        <w:rPr>
          <w:b/>
          <w:bCs/>
          <w:color w:val="FF0000"/>
        </w:rPr>
        <w:t xml:space="preserve"> the decision boundary lets us treat values near the boundary as uncertain.</w:t>
      </w:r>
    </w:p>
    <w:p w14:paraId="39BD501F" w14:textId="77777777" w:rsidR="00332A44" w:rsidRDefault="00332A44"/>
    <w:p w14:paraId="2EB79805" w14:textId="77777777" w:rsidR="00332A44" w:rsidRDefault="00332A44">
      <w:r>
        <w:rPr>
          <w:noProof/>
        </w:rPr>
        <w:drawing>
          <wp:inline distT="0" distB="0" distL="0" distR="0" wp14:anchorId="54ADF1E0" wp14:editId="3024F837">
            <wp:extent cx="5274310" cy="10807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80770"/>
                    </a:xfrm>
                    <a:prstGeom prst="rect">
                      <a:avLst/>
                    </a:prstGeom>
                  </pic:spPr>
                </pic:pic>
              </a:graphicData>
            </a:graphic>
          </wp:inline>
        </w:drawing>
      </w:r>
    </w:p>
    <w:p w14:paraId="544FBABA" w14:textId="77777777" w:rsidR="009332D6" w:rsidRDefault="009332D6"/>
    <w:p w14:paraId="11BB5348" w14:textId="77777777" w:rsidR="00F20293" w:rsidRPr="00F20293" w:rsidRDefault="009332D6" w:rsidP="009332D6">
      <w:pPr>
        <w:jc w:val="left"/>
        <w:rPr>
          <w:b/>
          <w:bCs/>
          <w:color w:val="FF0000"/>
        </w:rPr>
      </w:pPr>
      <w:r w:rsidRPr="00F20293">
        <w:rPr>
          <w:b/>
          <w:bCs/>
          <w:color w:val="FF0000"/>
        </w:rPr>
        <w:t xml:space="preserve">One run through training data through the update rule is called an "epoch." </w:t>
      </w:r>
    </w:p>
    <w:p w14:paraId="5A769F3C" w14:textId="77777777" w:rsidR="009332D6" w:rsidRPr="00F20293" w:rsidRDefault="009332D6" w:rsidP="009332D6">
      <w:pPr>
        <w:jc w:val="left"/>
        <w:rPr>
          <w:b/>
          <w:bCs/>
          <w:color w:val="FF0000"/>
        </w:rPr>
      </w:pPr>
      <w:r w:rsidRPr="00F20293">
        <w:rPr>
          <w:b/>
          <w:bCs/>
          <w:color w:val="FF0000"/>
        </w:rPr>
        <w:t>One generally uses multiple epochs, i.e. the algorithm sees each training pair several times.</w:t>
      </w:r>
    </w:p>
    <w:p w14:paraId="13C7B5D6" w14:textId="77777777" w:rsidR="009332D6" w:rsidRDefault="009332D6" w:rsidP="009332D6">
      <w:pPr>
        <w:jc w:val="left"/>
      </w:pPr>
    </w:p>
    <w:p w14:paraId="6F97A1F0" w14:textId="77777777" w:rsidR="009332D6" w:rsidRPr="00B97A36" w:rsidRDefault="009332D6" w:rsidP="009332D6">
      <w:pPr>
        <w:jc w:val="left"/>
        <w:rPr>
          <w:b/>
          <w:bCs/>
        </w:rPr>
      </w:pPr>
      <w:r w:rsidRPr="00F2428A">
        <w:rPr>
          <w:color w:val="FF0000"/>
        </w:rPr>
        <w:t>Datasets often have strong local correlations</w:t>
      </w:r>
      <w:r>
        <w:t xml:space="preserve">, because they have been formed by concatenating sets of data (e.g. documents) that each have a strong topic focus. </w:t>
      </w:r>
      <w:proofErr w:type="gramStart"/>
      <w:r w:rsidRPr="00B97A36">
        <w:rPr>
          <w:b/>
          <w:bCs/>
        </w:rPr>
        <w:t>So</w:t>
      </w:r>
      <w:proofErr w:type="gramEnd"/>
      <w:r w:rsidRPr="00B97A36">
        <w:rPr>
          <w:b/>
          <w:bCs/>
        </w:rPr>
        <w:t xml:space="preserve"> it's often best to process the individual training examples in a random order.</w:t>
      </w:r>
    </w:p>
    <w:p w14:paraId="272C742B" w14:textId="77777777" w:rsidR="009332D6" w:rsidRDefault="009332D6">
      <w:pPr>
        <w:rPr>
          <w:rFonts w:hint="eastAsia"/>
        </w:rPr>
      </w:pPr>
    </w:p>
    <w:p w14:paraId="6F715263" w14:textId="77777777" w:rsidR="009332D6" w:rsidRDefault="009332D6" w:rsidP="009332D6">
      <w:pPr>
        <w:jc w:val="left"/>
      </w:pPr>
      <w:r>
        <w:rPr>
          <w:noProof/>
        </w:rPr>
        <w:lastRenderedPageBreak/>
        <w:drawing>
          <wp:inline distT="0" distB="0" distL="0" distR="0" wp14:anchorId="155327A8" wp14:editId="32250B0F">
            <wp:extent cx="5274310" cy="31013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01340"/>
                    </a:xfrm>
                    <a:prstGeom prst="rect">
                      <a:avLst/>
                    </a:prstGeom>
                  </pic:spPr>
                </pic:pic>
              </a:graphicData>
            </a:graphic>
          </wp:inline>
        </w:drawing>
      </w:r>
    </w:p>
    <w:p w14:paraId="697285B7" w14:textId="77777777" w:rsidR="009332D6" w:rsidRDefault="009332D6" w:rsidP="009332D6">
      <w:pPr>
        <w:jc w:val="left"/>
      </w:pPr>
    </w:p>
    <w:p w14:paraId="6980B118" w14:textId="77777777" w:rsidR="009332D6" w:rsidRDefault="009332D6" w:rsidP="009332D6">
      <w:pPr>
        <w:jc w:val="left"/>
      </w:pPr>
    </w:p>
    <w:p w14:paraId="0916C9FA" w14:textId="77777777" w:rsidR="009332D6" w:rsidRDefault="009332D6" w:rsidP="009332D6">
      <w:pPr>
        <w:jc w:val="left"/>
      </w:pPr>
      <w:r w:rsidRPr="00164E70">
        <w:t xml:space="preserve">Multi-class </w:t>
      </w:r>
      <w:proofErr w:type="spellStart"/>
      <w:r w:rsidRPr="00164E70">
        <w:t>perceptrons</w:t>
      </w:r>
      <w:proofErr w:type="spellEnd"/>
    </w:p>
    <w:p w14:paraId="4A4F30A5" w14:textId="77777777" w:rsidR="009332D6" w:rsidRDefault="009332D6" w:rsidP="009332D6">
      <w:pPr>
        <w:jc w:val="left"/>
      </w:pPr>
      <w:r>
        <w:rPr>
          <w:noProof/>
        </w:rPr>
        <w:drawing>
          <wp:inline distT="0" distB="0" distL="0" distR="0" wp14:anchorId="52260CAC" wp14:editId="18C1149A">
            <wp:extent cx="5274310" cy="73088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30885"/>
                    </a:xfrm>
                    <a:prstGeom prst="rect">
                      <a:avLst/>
                    </a:prstGeom>
                  </pic:spPr>
                </pic:pic>
              </a:graphicData>
            </a:graphic>
          </wp:inline>
        </w:drawing>
      </w:r>
    </w:p>
    <w:p w14:paraId="5B0A05F4" w14:textId="77777777" w:rsidR="009332D6" w:rsidRPr="009332D6" w:rsidRDefault="009332D6"/>
    <w:sectPr w:rsidR="009332D6" w:rsidRPr="009332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436D4" w14:textId="77777777" w:rsidR="00E044C2" w:rsidRDefault="00E044C2" w:rsidP="007A7426">
      <w:r>
        <w:separator/>
      </w:r>
    </w:p>
  </w:endnote>
  <w:endnote w:type="continuationSeparator" w:id="0">
    <w:p w14:paraId="27F05973" w14:textId="77777777" w:rsidR="00E044C2" w:rsidRDefault="00E044C2" w:rsidP="007A7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68F21" w14:textId="77777777" w:rsidR="00E044C2" w:rsidRDefault="00E044C2" w:rsidP="007A7426">
      <w:r>
        <w:separator/>
      </w:r>
    </w:p>
  </w:footnote>
  <w:footnote w:type="continuationSeparator" w:id="0">
    <w:p w14:paraId="1A5A436E" w14:textId="77777777" w:rsidR="00E044C2" w:rsidRDefault="00E044C2" w:rsidP="007A7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92263"/>
    <w:multiLevelType w:val="hybridMultilevel"/>
    <w:tmpl w:val="985C91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24A7C4F"/>
    <w:multiLevelType w:val="hybridMultilevel"/>
    <w:tmpl w:val="84E6E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DE"/>
    <w:rsid w:val="0002184A"/>
    <w:rsid w:val="0002268C"/>
    <w:rsid w:val="000405C2"/>
    <w:rsid w:val="0006277D"/>
    <w:rsid w:val="000A4DDC"/>
    <w:rsid w:val="000C6F70"/>
    <w:rsid w:val="000E0692"/>
    <w:rsid w:val="000F7D16"/>
    <w:rsid w:val="001362B4"/>
    <w:rsid w:val="00163E2C"/>
    <w:rsid w:val="001D2BAF"/>
    <w:rsid w:val="001F36C5"/>
    <w:rsid w:val="002132EE"/>
    <w:rsid w:val="00260610"/>
    <w:rsid w:val="003020B7"/>
    <w:rsid w:val="00332A44"/>
    <w:rsid w:val="0037330B"/>
    <w:rsid w:val="00381779"/>
    <w:rsid w:val="00385A6E"/>
    <w:rsid w:val="003B179B"/>
    <w:rsid w:val="003C22B0"/>
    <w:rsid w:val="003E48FB"/>
    <w:rsid w:val="004035EF"/>
    <w:rsid w:val="00430AEC"/>
    <w:rsid w:val="004810E5"/>
    <w:rsid w:val="00490E0D"/>
    <w:rsid w:val="005C4B8E"/>
    <w:rsid w:val="005F77E1"/>
    <w:rsid w:val="006442B4"/>
    <w:rsid w:val="00687D4E"/>
    <w:rsid w:val="006A627D"/>
    <w:rsid w:val="007A7426"/>
    <w:rsid w:val="0082726C"/>
    <w:rsid w:val="0086485A"/>
    <w:rsid w:val="00865D29"/>
    <w:rsid w:val="00881843"/>
    <w:rsid w:val="00891A76"/>
    <w:rsid w:val="008D2BB1"/>
    <w:rsid w:val="009332D6"/>
    <w:rsid w:val="009F36C0"/>
    <w:rsid w:val="00A22294"/>
    <w:rsid w:val="00A31E61"/>
    <w:rsid w:val="00A86030"/>
    <w:rsid w:val="00AB446E"/>
    <w:rsid w:val="00AC6155"/>
    <w:rsid w:val="00B178A9"/>
    <w:rsid w:val="00B714CB"/>
    <w:rsid w:val="00B9372B"/>
    <w:rsid w:val="00BA5C5D"/>
    <w:rsid w:val="00BB0947"/>
    <w:rsid w:val="00BE680C"/>
    <w:rsid w:val="00C0548D"/>
    <w:rsid w:val="00D04ADE"/>
    <w:rsid w:val="00D607BE"/>
    <w:rsid w:val="00D62D24"/>
    <w:rsid w:val="00D71E6C"/>
    <w:rsid w:val="00DD6E45"/>
    <w:rsid w:val="00DE1E47"/>
    <w:rsid w:val="00E044C2"/>
    <w:rsid w:val="00E57D29"/>
    <w:rsid w:val="00E73B92"/>
    <w:rsid w:val="00E91FE6"/>
    <w:rsid w:val="00ED62C8"/>
    <w:rsid w:val="00F06788"/>
    <w:rsid w:val="00F20293"/>
    <w:rsid w:val="00F55A8E"/>
    <w:rsid w:val="00FD3A15"/>
    <w:rsid w:val="00FE7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5B5F8"/>
  <w15:chartTrackingRefBased/>
  <w15:docId w15:val="{229EEA19-4FAA-413C-B73D-F93516342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178A9"/>
    <w:pPr>
      <w:ind w:firstLineChars="200" w:firstLine="420"/>
    </w:pPr>
  </w:style>
  <w:style w:type="paragraph" w:styleId="a4">
    <w:name w:val="Normal (Web)"/>
    <w:basedOn w:val="a"/>
    <w:uiPriority w:val="99"/>
    <w:semiHidden/>
    <w:unhideWhenUsed/>
    <w:rsid w:val="00385A6E"/>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7A742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7426"/>
    <w:rPr>
      <w:sz w:val="18"/>
      <w:szCs w:val="18"/>
    </w:rPr>
  </w:style>
  <w:style w:type="paragraph" w:styleId="a7">
    <w:name w:val="footer"/>
    <w:basedOn w:val="a"/>
    <w:link w:val="a8"/>
    <w:uiPriority w:val="99"/>
    <w:unhideWhenUsed/>
    <w:rsid w:val="007A7426"/>
    <w:pPr>
      <w:tabs>
        <w:tab w:val="center" w:pos="4153"/>
        <w:tab w:val="right" w:pos="8306"/>
      </w:tabs>
      <w:snapToGrid w:val="0"/>
      <w:jc w:val="left"/>
    </w:pPr>
    <w:rPr>
      <w:sz w:val="18"/>
      <w:szCs w:val="18"/>
    </w:rPr>
  </w:style>
  <w:style w:type="character" w:customStyle="1" w:styleId="a8">
    <w:name w:val="页脚 字符"/>
    <w:basedOn w:val="a0"/>
    <w:link w:val="a7"/>
    <w:uiPriority w:val="99"/>
    <w:rsid w:val="007A74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1271</Words>
  <Characters>7249</Characters>
  <Application>Microsoft Office Word</Application>
  <DocSecurity>0</DocSecurity>
  <Lines>60</Lines>
  <Paragraphs>17</Paragraphs>
  <ScaleCrop>false</ScaleCrop>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偲 刘</dc:creator>
  <cp:keywords/>
  <dc:description/>
  <cp:lastModifiedBy>偲 刘</cp:lastModifiedBy>
  <cp:revision>108</cp:revision>
  <cp:lastPrinted>2019-12-18T03:06:00Z</cp:lastPrinted>
  <dcterms:created xsi:type="dcterms:W3CDTF">2019-11-01T03:53:00Z</dcterms:created>
  <dcterms:modified xsi:type="dcterms:W3CDTF">2019-12-18T03:06:00Z</dcterms:modified>
</cp:coreProperties>
</file>