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2"/>
          <w:szCs w:val="28"/>
          <w:lang w:eastAsia="zh-CN"/>
        </w:rPr>
      </w:pPr>
      <w:r>
        <w:rPr>
          <w:rFonts w:hint="eastAsia"/>
          <w:b/>
          <w:bCs/>
          <w:sz w:val="32"/>
          <w:szCs w:val="28"/>
        </w:rPr>
        <w:t>风险源检查记录</w:t>
      </w:r>
      <w:r>
        <w:rPr>
          <w:rFonts w:hint="eastAsia"/>
          <w:b/>
          <w:bCs/>
          <w:sz w:val="32"/>
          <w:szCs w:val="28"/>
          <w:lang w:eastAsia="zh-CN"/>
        </w:rPr>
        <w:t>（</w:t>
      </w:r>
      <w:r>
        <w:rPr>
          <w:rFonts w:hint="eastAsia"/>
          <w:b/>
          <w:bCs/>
          <w:sz w:val="32"/>
          <w:szCs w:val="28"/>
          <w:lang w:val="en-US" w:eastAsia="zh-CN"/>
        </w:rPr>
        <w:t>涵洞</w:t>
      </w:r>
      <w:r>
        <w:rPr>
          <w:rFonts w:hint="eastAsia"/>
          <w:b/>
          <w:bCs/>
          <w:sz w:val="32"/>
          <w:szCs w:val="28"/>
          <w:lang w:eastAsia="zh-CN"/>
        </w:rPr>
        <w:t>）</w:t>
      </w:r>
    </w:p>
    <w:tbl>
      <w:tblPr>
        <w:tblStyle w:val="5"/>
        <w:tblpPr w:leftFromText="180" w:rightFromText="180" w:vertAnchor="page" w:horzAnchor="page" w:tblpX="1942" w:tblpY="243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897"/>
        <w:gridCol w:w="1437"/>
        <w:gridCol w:w="1682"/>
        <w:gridCol w:w="1868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33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bookmarkStart w:id="0" w:name="_GoBack"/>
            <w:r>
              <w:rPr>
                <w:rFonts w:hint="eastAsia"/>
                <w:b/>
                <w:snapToGrid w:val="0"/>
                <w:kern w:val="0"/>
                <w:szCs w:val="21"/>
              </w:rPr>
              <w:t>桥号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qiaohao</w:t>
            </w:r>
          </w:p>
        </w:tc>
        <w:tc>
          <w:tcPr>
            <w:tcW w:w="3550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中心里程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zhongxinlicheng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33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桥名</w:t>
            </w:r>
          </w:p>
        </w:tc>
        <w:tc>
          <w:tcPr>
            <w:tcW w:w="7087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handongming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33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 w:val="22"/>
                <w:szCs w:val="20"/>
              </w:rPr>
              <w:t>检查时间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pingdingdate</w:t>
            </w:r>
          </w:p>
        </w:tc>
        <w:tc>
          <w:tcPr>
            <w:tcW w:w="3550" w:type="dxa"/>
            <w:gridSpan w:val="2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 w:val="22"/>
                <w:szCs w:val="20"/>
              </w:rPr>
              <w:t>检查人员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pingdingren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33" w:type="dxa"/>
            <w:gridSpan w:val="2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b/>
                <w:snapToGrid w:val="0"/>
                <w:kern w:val="0"/>
                <w:sz w:val="22"/>
                <w:szCs w:val="20"/>
              </w:rPr>
              <w:t>风险源种类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b/>
                <w:snapToGrid w:val="0"/>
                <w:kern w:val="0"/>
                <w:sz w:val="22"/>
                <w:szCs w:val="20"/>
              </w:rPr>
              <w:t>是否存在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b/>
                <w:snapToGrid w:val="0"/>
                <w:kern w:val="0"/>
                <w:sz w:val="22"/>
                <w:szCs w:val="20"/>
              </w:rPr>
              <w:t>风险源等级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b/>
                <w:snapToGrid w:val="0"/>
                <w:kern w:val="0"/>
                <w:sz w:val="22"/>
                <w:szCs w:val="20"/>
              </w:rPr>
              <w:t>风险源情况说明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b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b/>
                <w:snapToGrid w:val="0"/>
                <w:kern w:val="0"/>
                <w:sz w:val="22"/>
                <w:szCs w:val="20"/>
              </w:rPr>
              <w:t>图片上传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536" w:type="dxa"/>
            <w:vMerge w:val="restart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自然风险源</w:t>
            </w: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风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ziranfengimgnum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地震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ziranquakeimgnum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洪水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ziranwaterimgnum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泥石流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zirannishiliuimgnum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16"/>
                <w:szCs w:val="13"/>
              </w:rPr>
              <w:t>塌方滑坡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zirantafangimgnum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冰凌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ziraniceimgnum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漂浮物堆积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漂浮物撞击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ziranpiaofuwuzhuangjiimgnum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建材</w:t>
            </w:r>
          </w:p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腐蚀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ziranjiancaiimgnum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其他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ziranotherimgnum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restart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  <w:r>
              <w:rPr>
                <w:rFonts w:hint="eastAsia"/>
                <w:b/>
                <w:snapToGrid w:val="0"/>
                <w:kern w:val="0"/>
                <w:szCs w:val="21"/>
              </w:rPr>
              <w:t>人为风险源</w:t>
            </w: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异物</w:t>
            </w:r>
          </w:p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侵限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renweiyiwuimgnum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蓄意</w:t>
            </w:r>
          </w:p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破坏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renweipohuaiimgnum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碰撞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renweipengzhuangimgnum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火灾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renweifireimgnum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爆炸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renweibaozhaimgnum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过载和疲劳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renweipilaoimgnum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设计</w:t>
            </w:r>
          </w:p>
          <w:p>
            <w:pPr>
              <w:jc w:val="center"/>
              <w:rPr>
                <w:snapToGrid w:val="0"/>
                <w:color w:val="FF000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因素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renweidesignimgnum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施工</w:t>
            </w:r>
          </w:p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因素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renweishigongimgnum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运营管理因素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renweiopimgnum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536" w:type="dxa"/>
            <w:vMerge w:val="continue"/>
            <w:vAlign w:val="center"/>
          </w:tcPr>
          <w:p>
            <w:pPr>
              <w:jc w:val="center"/>
              <w:rPr>
                <w:snapToGrid w:val="0"/>
                <w:kern w:val="0"/>
                <w:szCs w:val="21"/>
              </w:rPr>
            </w:pPr>
          </w:p>
        </w:tc>
        <w:tc>
          <w:tcPr>
            <w:tcW w:w="897" w:type="dxa"/>
            <w:shd w:val="clear" w:color="auto" w:fill="auto"/>
            <w:vAlign w:val="center"/>
          </w:tcPr>
          <w:p>
            <w:pPr>
              <w:jc w:val="center"/>
              <w:rPr>
                <w:snapToGrid w:val="0"/>
                <w:kern w:val="0"/>
                <w:sz w:val="22"/>
                <w:szCs w:val="20"/>
              </w:rPr>
            </w:pPr>
            <w:r>
              <w:rPr>
                <w:rFonts w:hint="eastAsia"/>
                <w:snapToGrid w:val="0"/>
                <w:kern w:val="0"/>
                <w:sz w:val="22"/>
                <w:szCs w:val="20"/>
              </w:rPr>
              <w:t>其他</w:t>
            </w:r>
          </w:p>
        </w:tc>
        <w:tc>
          <w:tcPr>
            <w:tcW w:w="14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renweiother</w:t>
            </w:r>
          </w:p>
        </w:tc>
        <w:tc>
          <w:tcPr>
            <w:tcW w:w="168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renweiotherlevel</w:t>
            </w:r>
          </w:p>
        </w:tc>
        <w:tc>
          <w:tcPr>
            <w:tcW w:w="1868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renweiotherdesc</w:t>
            </w:r>
          </w:p>
        </w:tc>
        <w:tc>
          <w:tcPr>
            <w:tcW w:w="210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6"/>
                <w:lang w:val="en-US" w:eastAsia="zh-CN"/>
              </w:rPr>
            </w:pPr>
            <w:r>
              <w:rPr>
                <w:rFonts w:hint="eastAsia" w:ascii="Times New Roman" w:eastAsia="宋体"/>
                <w:sz w:val="18"/>
                <w:szCs w:val="16"/>
                <w:lang w:val="en-US" w:eastAsia="zh-CN"/>
              </w:rPr>
              <w:t>renwei</w:t>
            </w:r>
          </w:p>
        </w:tc>
      </w:tr>
      <w:bookmarkEnd w:id="0"/>
    </w:tbl>
    <w:p>
      <w:pPr>
        <w:jc w:val="both"/>
        <w:rPr>
          <w:rFonts w:hint="eastAsia"/>
          <w:b/>
          <w:bCs/>
          <w:sz w:val="36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90"/>
    <w:rsid w:val="000E4C90"/>
    <w:rsid w:val="00146BAB"/>
    <w:rsid w:val="0016642A"/>
    <w:rsid w:val="001A6801"/>
    <w:rsid w:val="00257F11"/>
    <w:rsid w:val="00362BF6"/>
    <w:rsid w:val="004218F9"/>
    <w:rsid w:val="0047579E"/>
    <w:rsid w:val="0056255B"/>
    <w:rsid w:val="00570712"/>
    <w:rsid w:val="006116E2"/>
    <w:rsid w:val="00651847"/>
    <w:rsid w:val="007138FE"/>
    <w:rsid w:val="00723E8B"/>
    <w:rsid w:val="007A2EFF"/>
    <w:rsid w:val="007E076A"/>
    <w:rsid w:val="00826BF1"/>
    <w:rsid w:val="008803B8"/>
    <w:rsid w:val="008E375B"/>
    <w:rsid w:val="00A6566A"/>
    <w:rsid w:val="00A929EA"/>
    <w:rsid w:val="00AB4026"/>
    <w:rsid w:val="00B53DE4"/>
    <w:rsid w:val="00C57F37"/>
    <w:rsid w:val="00D86481"/>
    <w:rsid w:val="00E401CB"/>
    <w:rsid w:val="00E85B7A"/>
    <w:rsid w:val="00F25D92"/>
    <w:rsid w:val="00F43A64"/>
    <w:rsid w:val="00F943C4"/>
    <w:rsid w:val="14CA18FE"/>
    <w:rsid w:val="3CB65230"/>
    <w:rsid w:val="4BC22470"/>
    <w:rsid w:val="53037A3F"/>
    <w:rsid w:val="55AC74AF"/>
    <w:rsid w:val="6A694EEE"/>
    <w:rsid w:val="740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1851</Characters>
  <Lines>15</Lines>
  <Paragraphs>4</Paragraphs>
  <TotalTime>0</TotalTime>
  <ScaleCrop>false</ScaleCrop>
  <LinksUpToDate>false</LinksUpToDate>
  <CharactersWithSpaces>2171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2018-11-20T08:25:00Z</dcterms:created>
  <dc:creator>程颖</dc:creator>
  <cp:lastModifiedBy>pwang</cp:lastModifiedBy>
  <dcterms:modified xsi:type="dcterms:W3CDTF">2018-11-21T08:17:58Z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