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628D2" w14:textId="30A00E37" w:rsidR="00A7624E" w:rsidRPr="00A102BA" w:rsidRDefault="4BE9C044" w:rsidP="00A7624E">
      <w:pPr>
        <w:pStyle w:val="font-claude-response-body"/>
        <w:spacing w:line="360" w:lineRule="auto"/>
      </w:pPr>
      <w:r w:rsidRPr="50A86B36">
        <w:rPr>
          <w:rStyle w:val="Strong"/>
          <w:sz w:val="32"/>
          <w:szCs w:val="32"/>
        </w:rPr>
        <w:t>Nett Win Contribution</w:t>
      </w:r>
    </w:p>
    <w:p w14:paraId="4310D8D3" w14:textId="022E4B36" w:rsidR="00A7624E" w:rsidRPr="00A102BA" w:rsidRDefault="164005F5" w:rsidP="50A86B36">
      <w:pPr>
        <w:pStyle w:val="font-claude-response-body"/>
        <w:spacing w:line="360" w:lineRule="auto"/>
        <w:rPr>
          <w:rFonts w:eastAsiaTheme="minorEastAsia"/>
          <w:lang w:eastAsia="en-US"/>
        </w:rPr>
      </w:pPr>
      <w:r w:rsidRPr="50A86B36">
        <w:rPr>
          <w:rFonts w:eastAsiaTheme="minorEastAsia"/>
          <w:lang w:eastAsia="en-US"/>
        </w:rPr>
        <w:t xml:space="preserve">Cricket is a bat-and-ball sport contested by two teams of eleven players. In </w:t>
      </w:r>
      <w:r w:rsidR="17D0B1F1" w:rsidRPr="50A86B36">
        <w:rPr>
          <w:rFonts w:eastAsiaTheme="minorEastAsia"/>
          <w:lang w:eastAsia="en-US"/>
        </w:rPr>
        <w:t xml:space="preserve">the </w:t>
      </w:r>
      <w:r w:rsidRPr="50A86B36">
        <w:rPr>
          <w:rFonts w:eastAsiaTheme="minorEastAsia"/>
          <w:lang w:eastAsia="en-US"/>
        </w:rPr>
        <w:t>T20 cricket</w:t>
      </w:r>
      <w:r w:rsidR="17D0B1F1" w:rsidRPr="50A86B36">
        <w:rPr>
          <w:rFonts w:eastAsiaTheme="minorEastAsia"/>
          <w:lang w:eastAsia="en-US"/>
        </w:rPr>
        <w:t xml:space="preserve"> format,</w:t>
      </w:r>
      <w:r w:rsidRPr="50A86B36">
        <w:rPr>
          <w:rFonts w:eastAsiaTheme="minorEastAsia"/>
          <w:lang w:eastAsia="en-US"/>
        </w:rPr>
        <w:t xml:space="preserve"> each side bats once. The team batting first scores as many runs as </w:t>
      </w:r>
      <w:r w:rsidR="17D0B1F1" w:rsidRPr="50A86B36">
        <w:rPr>
          <w:rFonts w:eastAsiaTheme="minorEastAsia"/>
          <w:lang w:eastAsia="en-US"/>
        </w:rPr>
        <w:t>they</w:t>
      </w:r>
      <w:r w:rsidRPr="50A86B36">
        <w:rPr>
          <w:rFonts w:eastAsiaTheme="minorEastAsia"/>
          <w:lang w:eastAsia="en-US"/>
        </w:rPr>
        <w:t xml:space="preserve"> can while the team batting second then attempts to surpass that total. At the end of the match, the side with more runs wins. A team's turn to bat is called an innings. It ends when either 120 legal deliveries </w:t>
      </w:r>
      <w:r w:rsidR="17D0B1F1" w:rsidRPr="50A86B36">
        <w:rPr>
          <w:rFonts w:eastAsiaTheme="minorEastAsia"/>
          <w:lang w:eastAsia="en-US"/>
        </w:rPr>
        <w:t xml:space="preserve">(balls) </w:t>
      </w:r>
      <w:r w:rsidRPr="50A86B36">
        <w:rPr>
          <w:rFonts w:eastAsiaTheme="minorEastAsia"/>
          <w:lang w:eastAsia="en-US"/>
        </w:rPr>
        <w:t>has been bowled</w:t>
      </w:r>
      <w:r w:rsidR="17D0B1F1" w:rsidRPr="50A86B36">
        <w:rPr>
          <w:rFonts w:eastAsiaTheme="minorEastAsia"/>
          <w:lang w:eastAsia="en-US"/>
        </w:rPr>
        <w:t>,</w:t>
      </w:r>
      <w:r w:rsidRPr="50A86B36">
        <w:rPr>
          <w:rFonts w:eastAsiaTheme="minorEastAsia"/>
          <w:lang w:eastAsia="en-US"/>
        </w:rPr>
        <w:t xml:space="preserve"> ten of the eleven batters have been dismissed</w:t>
      </w:r>
      <w:r w:rsidR="00F37CA5">
        <w:rPr>
          <w:rFonts w:eastAsiaTheme="minorEastAsia"/>
          <w:lang w:eastAsia="en-US"/>
        </w:rPr>
        <w:t>, or the team batting in the second innings has surpassed the first innings total</w:t>
      </w:r>
      <w:r w:rsidRPr="50A86B36">
        <w:rPr>
          <w:rFonts w:eastAsiaTheme="minorEastAsia"/>
          <w:lang w:eastAsia="en-US"/>
        </w:rPr>
        <w:t xml:space="preserve"> (whichever comes first). A legal delivery is a delivery bowled that is NOT a wide or no-ball</w:t>
      </w:r>
      <w:r w:rsidR="17D0B1F1" w:rsidRPr="50A86B36">
        <w:rPr>
          <w:rFonts w:eastAsiaTheme="minorEastAsia"/>
          <w:lang w:eastAsia="en-US"/>
        </w:rPr>
        <w:t xml:space="preserve"> (a penalty attributable to the bowler)</w:t>
      </w:r>
      <w:r w:rsidRPr="50A86B36">
        <w:rPr>
          <w:rFonts w:eastAsiaTheme="minorEastAsia"/>
          <w:lang w:eastAsia="en-US"/>
        </w:rPr>
        <w:t>. While a dismissal is a method (bowled, caught on the full</w:t>
      </w:r>
      <w:r w:rsidR="17D0B1F1" w:rsidRPr="50A86B36">
        <w:rPr>
          <w:rFonts w:eastAsiaTheme="minorEastAsia"/>
          <w:lang w:eastAsia="en-US"/>
        </w:rPr>
        <w:t>…</w:t>
      </w:r>
      <w:r w:rsidRPr="50A86B36">
        <w:rPr>
          <w:rFonts w:eastAsiaTheme="minorEastAsia"/>
          <w:lang w:eastAsia="en-US"/>
        </w:rPr>
        <w:t xml:space="preserve">there are </w:t>
      </w:r>
      <w:r w:rsidR="17D0B1F1" w:rsidRPr="50A86B36">
        <w:rPr>
          <w:rFonts w:eastAsiaTheme="minorEastAsia"/>
          <w:lang w:eastAsia="en-US"/>
        </w:rPr>
        <w:t xml:space="preserve">10 main ways) which results in the batter being eliminated from the game. </w:t>
      </w:r>
      <w:r w:rsidRPr="50A86B36">
        <w:rPr>
          <w:rFonts w:eastAsiaTheme="minorEastAsia"/>
          <w:lang w:eastAsia="en-US"/>
        </w:rPr>
        <w:t xml:space="preserve">This creates </w:t>
      </w:r>
      <w:r w:rsidR="17D0B1F1" w:rsidRPr="50A86B36">
        <w:rPr>
          <w:rFonts w:eastAsiaTheme="minorEastAsia"/>
          <w:lang w:eastAsia="en-US"/>
        </w:rPr>
        <w:t>cricket’s</w:t>
      </w:r>
      <w:r w:rsidRPr="50A86B36">
        <w:rPr>
          <w:rFonts w:eastAsiaTheme="minorEastAsia"/>
          <w:lang w:eastAsia="en-US"/>
        </w:rPr>
        <w:t xml:space="preserve"> central tension: batters must score quickly enough to build a competitive total, but not so recklessly that they lose their wickets and end the innings early. Two batters are </w:t>
      </w:r>
      <w:r w:rsidR="17D0B1F1" w:rsidRPr="50A86B36">
        <w:rPr>
          <w:rFonts w:eastAsiaTheme="minorEastAsia"/>
          <w:lang w:eastAsia="en-US"/>
        </w:rPr>
        <w:t xml:space="preserve">on the field </w:t>
      </w:r>
      <w:r w:rsidR="00F37CA5">
        <w:rPr>
          <w:rFonts w:eastAsiaTheme="minorEastAsia"/>
          <w:lang w:eastAsia="en-US"/>
        </w:rPr>
        <w:t xml:space="preserve">(a striker and non-striker) </w:t>
      </w:r>
      <w:r w:rsidRPr="50A86B36">
        <w:rPr>
          <w:rFonts w:eastAsiaTheme="minorEastAsia"/>
          <w:lang w:eastAsia="en-US"/>
        </w:rPr>
        <w:t>at any time, facing deliveries bowled one at a time. While one team bats, all eleven opponents are on the field: one bowls, one wicket-keeps (a fielding position stationed immediately behind the batter), and the remaining nine players field the ball to prevent runs and effect dismissals. Players usually specialise as batters or bowlers</w:t>
      </w:r>
      <w:r w:rsidR="17D0B1F1" w:rsidRPr="50A86B36">
        <w:rPr>
          <w:rFonts w:eastAsiaTheme="minorEastAsia"/>
          <w:lang w:eastAsia="en-US"/>
        </w:rPr>
        <w:t>.</w:t>
      </w:r>
    </w:p>
    <w:p w14:paraId="52D48E70" w14:textId="45ED2535" w:rsidR="00A7624E" w:rsidRDefault="00A7624E" w:rsidP="00A7624E">
      <w:pPr>
        <w:spacing w:line="360" w:lineRule="auto"/>
        <w:rPr>
          <w:rFonts w:ascii="Times New Roman" w:hAnsi="Times New Roman" w:cs="Times New Roman"/>
        </w:rPr>
      </w:pPr>
      <w:r w:rsidRPr="00A7624E">
        <w:rPr>
          <w:rFonts w:ascii="Times New Roman" w:hAnsi="Times New Roman" w:cs="Times New Roman"/>
        </w:rPr>
        <w:t xml:space="preserve">Win probability models (WPM) </w:t>
      </w:r>
      <w:r w:rsidR="00913613" w:rsidRPr="00A7624E">
        <w:rPr>
          <w:rFonts w:ascii="Times New Roman" w:hAnsi="Times New Roman" w:cs="Times New Roman"/>
        </w:rPr>
        <w:t>are a macro indicator of team-level performance</w:t>
      </w:r>
      <w:r w:rsidR="00F34251">
        <w:rPr>
          <w:rFonts w:ascii="Times New Roman" w:hAnsi="Times New Roman" w:cs="Times New Roman"/>
        </w:rPr>
        <w:t xml:space="preserve"> and have a number of practical applications </w:t>
      </w:r>
      <w:r w:rsidR="00913613">
        <w:rPr>
          <w:rFonts w:ascii="Times New Roman" w:hAnsi="Times New Roman" w:cs="Times New Roman"/>
        </w:rPr>
        <w:t xml:space="preserve">in cricket </w:t>
      </w:r>
      <w:r w:rsidR="00F34251">
        <w:rPr>
          <w:rFonts w:ascii="Times New Roman" w:hAnsi="Times New Roman" w:cs="Times New Roman"/>
        </w:rPr>
        <w:t xml:space="preserve">(e.g., for sports broadcasting, sports betting, in-house within cricket organisations). </w:t>
      </w:r>
      <w:r w:rsidRPr="00A7624E">
        <w:rPr>
          <w:rFonts w:ascii="Times New Roman" w:hAnsi="Times New Roman" w:cs="Times New Roman"/>
        </w:rPr>
        <w:t xml:space="preserve">However, as the units of a cricket game are discrete </w:t>
      </w:r>
      <w:r>
        <w:rPr>
          <w:rFonts w:ascii="Times New Roman" w:hAnsi="Times New Roman" w:cs="Times New Roman"/>
        </w:rPr>
        <w:t xml:space="preserve">(ball-by-ball) </w:t>
      </w:r>
      <w:r w:rsidRPr="00A7624E">
        <w:rPr>
          <w:rFonts w:ascii="Times New Roman" w:hAnsi="Times New Roman" w:cs="Times New Roman"/>
        </w:rPr>
        <w:t xml:space="preserve">and win probability values change </w:t>
      </w:r>
      <w:r w:rsidR="00845261">
        <w:rPr>
          <w:rFonts w:ascii="Times New Roman" w:hAnsi="Times New Roman" w:cs="Times New Roman"/>
        </w:rPr>
        <w:t>after every delivery</w:t>
      </w:r>
      <w:r w:rsidRPr="00A7624E">
        <w:rPr>
          <w:rFonts w:ascii="Times New Roman" w:hAnsi="Times New Roman" w:cs="Times New Roman"/>
        </w:rPr>
        <w:t>, we can attribute the micro-level ‘value’ of a batter and bowler interaction based on the win probability difference prior and following a delivery. This creates a zero sum system, such as a chess match where one player loses and the other wins.</w:t>
      </w:r>
      <w:r>
        <w:rPr>
          <w:rFonts w:ascii="Times New Roman" w:hAnsi="Times New Roman" w:cs="Times New Roman"/>
        </w:rPr>
        <w:t xml:space="preserve"> </w:t>
      </w:r>
      <w:r w:rsidR="00845261">
        <w:rPr>
          <w:rFonts w:ascii="Times New Roman" w:hAnsi="Times New Roman" w:cs="Times New Roman"/>
        </w:rPr>
        <w:t>By aggregating the change in probability for a player of interest, stakeholders (e.g., Cricket Australia) can assess ‘</w:t>
      </w:r>
      <w:r w:rsidR="00845261" w:rsidRPr="00845261">
        <w:rPr>
          <w:rFonts w:ascii="Times New Roman" w:hAnsi="Times New Roman" w:cs="Times New Roman"/>
          <w:i/>
          <w:iCs/>
        </w:rPr>
        <w:t>which players have had the greatest impact on the match?</w:t>
      </w:r>
      <w:r w:rsidR="00845261">
        <w:rPr>
          <w:rFonts w:ascii="Times New Roman" w:hAnsi="Times New Roman" w:cs="Times New Roman"/>
        </w:rPr>
        <w:t xml:space="preserve">’ </w:t>
      </w:r>
      <w:r>
        <w:rPr>
          <w:rFonts w:ascii="Times New Roman" w:hAnsi="Times New Roman" w:cs="Times New Roman"/>
        </w:rPr>
        <w:t>Therefore, the aims of this project include:</w:t>
      </w:r>
    </w:p>
    <w:p w14:paraId="19AE4FDE" w14:textId="56DCF03A" w:rsidR="00A7624E" w:rsidRPr="000C0A43" w:rsidRDefault="00A7624E" w:rsidP="00A7624E">
      <w:pPr>
        <w:pStyle w:val="ListParagraph"/>
        <w:numPr>
          <w:ilvl w:val="0"/>
          <w:numId w:val="3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0C0A43">
        <w:rPr>
          <w:rStyle w:val="Strong"/>
          <w:rFonts w:ascii="Times New Roman" w:hAnsi="Times New Roman" w:cs="Times New Roman"/>
          <w:b w:val="0"/>
          <w:bCs w:val="0"/>
        </w:rPr>
        <w:t xml:space="preserve">Construction of a comprehensive feature set that captures </w:t>
      </w:r>
      <w:r w:rsidR="00845261" w:rsidRPr="000C0A43">
        <w:rPr>
          <w:rStyle w:val="Strong"/>
          <w:rFonts w:ascii="Times New Roman" w:hAnsi="Times New Roman" w:cs="Times New Roman"/>
          <w:b w:val="0"/>
          <w:bCs w:val="0"/>
        </w:rPr>
        <w:t>the current game state and quality of batters and bowlers still available in the match.</w:t>
      </w:r>
    </w:p>
    <w:p w14:paraId="66CC71C9" w14:textId="32096D92" w:rsidR="00A7624E" w:rsidRPr="000C0A43" w:rsidRDefault="00A7624E" w:rsidP="00A7624E">
      <w:pPr>
        <w:pStyle w:val="ListParagraph"/>
        <w:numPr>
          <w:ilvl w:val="0"/>
          <w:numId w:val="3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0C0A43">
        <w:rPr>
          <w:rStyle w:val="Strong"/>
          <w:rFonts w:ascii="Times New Roman" w:hAnsi="Times New Roman" w:cs="Times New Roman"/>
          <w:b w:val="0"/>
          <w:bCs w:val="0"/>
        </w:rPr>
        <w:t xml:space="preserve">Development of a well-calibrated model that can estimate the likelihood of </w:t>
      </w:r>
      <w:r w:rsidR="00845261" w:rsidRPr="000C0A43">
        <w:rPr>
          <w:rStyle w:val="Strong"/>
          <w:rFonts w:ascii="Times New Roman" w:hAnsi="Times New Roman" w:cs="Times New Roman"/>
          <w:b w:val="0"/>
          <w:bCs w:val="0"/>
        </w:rPr>
        <w:t>the batting team winning the match.</w:t>
      </w:r>
    </w:p>
    <w:p w14:paraId="38D10300" w14:textId="77777777" w:rsidR="00913613" w:rsidRPr="000C0A43" w:rsidRDefault="00845261" w:rsidP="00A7624E">
      <w:pPr>
        <w:pStyle w:val="ListParagraph"/>
        <w:numPr>
          <w:ilvl w:val="0"/>
          <w:numId w:val="3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0C0A43">
        <w:rPr>
          <w:rStyle w:val="Strong"/>
          <w:rFonts w:ascii="Times New Roman" w:hAnsi="Times New Roman" w:cs="Times New Roman"/>
          <w:b w:val="0"/>
          <w:bCs w:val="0"/>
        </w:rPr>
        <w:t>Quantification of the novel metric, Nett Win Contribution, which will be used for player evaluation.</w:t>
      </w:r>
    </w:p>
    <w:p w14:paraId="62038979" w14:textId="77777777" w:rsidR="00F13621" w:rsidRDefault="00F13621" w:rsidP="00913613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2D973D38" w14:textId="3CBDCB83" w:rsidR="00845261" w:rsidRPr="00A102BA" w:rsidRDefault="00A7624E" w:rsidP="00913613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102BA">
        <w:rPr>
          <w:rStyle w:val="Strong"/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Feature Engineering</w:t>
      </w:r>
    </w:p>
    <w:p w14:paraId="7707C83E" w14:textId="574458A4" w:rsidR="00F37CA5" w:rsidRDefault="1D09BEC4" w:rsidP="00F20F0A">
      <w:pPr>
        <w:pStyle w:val="font-claude-response-body"/>
        <w:spacing w:line="360" w:lineRule="auto"/>
      </w:pPr>
      <w:r>
        <w:rPr>
          <w:rStyle w:val="Strong"/>
          <w:b w:val="0"/>
          <w:bCs w:val="0"/>
        </w:rPr>
        <w:t xml:space="preserve">The features </w:t>
      </w:r>
      <w:r w:rsidR="00F37CA5">
        <w:rPr>
          <w:rStyle w:val="Strong"/>
          <w:b w:val="0"/>
          <w:bCs w:val="0"/>
        </w:rPr>
        <w:t xml:space="preserve">used for modelling </w:t>
      </w:r>
      <w:r w:rsidR="4BE9C044">
        <w:rPr>
          <w:rStyle w:val="Strong"/>
          <w:b w:val="0"/>
          <w:bCs w:val="0"/>
        </w:rPr>
        <w:t xml:space="preserve">aim to capture elements that </w:t>
      </w:r>
      <w:r w:rsidR="7BC37663">
        <w:rPr>
          <w:rStyle w:val="Strong"/>
          <w:b w:val="0"/>
          <w:bCs w:val="0"/>
        </w:rPr>
        <w:t xml:space="preserve">provide signal to the question </w:t>
      </w:r>
      <w:r w:rsidR="7BC37663" w:rsidRPr="000C0A43">
        <w:rPr>
          <w:rStyle w:val="Strong"/>
          <w:b w:val="0"/>
          <w:bCs w:val="0"/>
        </w:rPr>
        <w:t xml:space="preserve">– based on the current situation of the match, is </w:t>
      </w:r>
      <w:r w:rsidR="00F37CA5">
        <w:rPr>
          <w:rStyle w:val="Strong"/>
          <w:b w:val="0"/>
          <w:bCs w:val="0"/>
        </w:rPr>
        <w:t xml:space="preserve">the batting team </w:t>
      </w:r>
      <w:r w:rsidR="7BC37663" w:rsidRPr="00F37CA5">
        <w:rPr>
          <w:rStyle w:val="Strong"/>
          <w:b w:val="0"/>
          <w:bCs w:val="0"/>
        </w:rPr>
        <w:t>likely going to win?</w:t>
      </w:r>
      <w:r w:rsidRPr="00F37CA5">
        <w:t xml:space="preserve"> These </w:t>
      </w:r>
      <w:r w:rsidR="00F37CA5">
        <w:t xml:space="preserve">features </w:t>
      </w:r>
      <w:r w:rsidRPr="00F37CA5">
        <w:t xml:space="preserve">may include information related to the game state (what is the current game situation), quality of bowling and batting remaining (what is the quality of </w:t>
      </w:r>
      <w:r w:rsidR="5AF25488" w:rsidRPr="00F37CA5">
        <w:t xml:space="preserve">the current batter and bowler, and players </w:t>
      </w:r>
      <w:r w:rsidRPr="00F37CA5">
        <w:t xml:space="preserve">left to bowl or bat?), environmental conditions. </w:t>
      </w:r>
      <w:r w:rsidR="795E055A" w:rsidRPr="00F37CA5">
        <w:rPr>
          <w:b/>
          <w:bCs/>
        </w:rPr>
        <w:t xml:space="preserve">The primary challenge </w:t>
      </w:r>
      <w:r w:rsidR="00F37CA5">
        <w:rPr>
          <w:b/>
          <w:bCs/>
        </w:rPr>
        <w:t xml:space="preserve">of the feature engineering stage </w:t>
      </w:r>
      <w:r w:rsidR="795E055A" w:rsidRPr="00F37CA5">
        <w:rPr>
          <w:b/>
          <w:bCs/>
        </w:rPr>
        <w:t xml:space="preserve">is </w:t>
      </w:r>
      <w:r w:rsidR="02B7C4BF" w:rsidRPr="00F37CA5">
        <w:rPr>
          <w:b/>
          <w:bCs/>
        </w:rPr>
        <w:t xml:space="preserve">to quantify </w:t>
      </w:r>
      <w:r w:rsidR="795E055A" w:rsidRPr="00F37CA5">
        <w:rPr>
          <w:b/>
          <w:bCs/>
        </w:rPr>
        <w:t xml:space="preserve">the </w:t>
      </w:r>
      <w:r w:rsidR="19D17D01" w:rsidRPr="00F37CA5">
        <w:rPr>
          <w:b/>
          <w:bCs/>
        </w:rPr>
        <w:t xml:space="preserve">quality of </w:t>
      </w:r>
      <w:r w:rsidR="795E055A" w:rsidRPr="00F37CA5">
        <w:rPr>
          <w:b/>
          <w:bCs/>
        </w:rPr>
        <w:t xml:space="preserve">batting and bowling resources dynamically </w:t>
      </w:r>
      <w:r w:rsidR="256D3484" w:rsidRPr="00F37CA5">
        <w:rPr>
          <w:b/>
          <w:bCs/>
        </w:rPr>
        <w:t>as an innings progresse</w:t>
      </w:r>
      <w:r w:rsidR="795E055A" w:rsidRPr="00F37CA5">
        <w:rPr>
          <w:b/>
          <w:bCs/>
        </w:rPr>
        <w:t xml:space="preserve">s. This is particularly important before the first delivery of a match, when no match-state information exists and the </w:t>
      </w:r>
      <w:r w:rsidR="4365BD0D" w:rsidRPr="00F37CA5">
        <w:rPr>
          <w:b/>
          <w:bCs/>
        </w:rPr>
        <w:t>ML</w:t>
      </w:r>
      <w:r w:rsidR="795E055A" w:rsidRPr="00F37CA5">
        <w:rPr>
          <w:b/>
          <w:bCs/>
        </w:rPr>
        <w:t xml:space="preserve"> algorithm must rely solely on the inherent quality of the batting and bowling resources to generate predictive signal. </w:t>
      </w:r>
      <w:r w:rsidR="00F37CA5" w:rsidRPr="00F37CA5">
        <w:t>Some ideas around this include:</w:t>
      </w:r>
    </w:p>
    <w:p w14:paraId="28A3FE9D" w14:textId="7BC4BDF0" w:rsidR="00F37CA5" w:rsidRPr="001416F4" w:rsidRDefault="00F37CA5" w:rsidP="00F37CA5">
      <w:pPr>
        <w:pStyle w:val="font-claude-response-body"/>
        <w:numPr>
          <w:ilvl w:val="0"/>
          <w:numId w:val="4"/>
        </w:numPr>
        <w:spacing w:line="360" w:lineRule="auto"/>
        <w:rPr>
          <w:b/>
          <w:bCs/>
        </w:rPr>
      </w:pPr>
      <w:r>
        <w:t>Quantifying conventionally used statistical measures (see the feature engineering script for a description of these) for each batter and bowler, and updating these longitudinally with performances over time.</w:t>
      </w:r>
    </w:p>
    <w:p w14:paraId="7B37FE57" w14:textId="5EECE669" w:rsidR="001416F4" w:rsidRPr="001416F4" w:rsidRDefault="001416F4" w:rsidP="00F37CA5">
      <w:pPr>
        <w:pStyle w:val="font-claude-response-body"/>
        <w:numPr>
          <w:ilvl w:val="0"/>
          <w:numId w:val="4"/>
        </w:numPr>
        <w:spacing w:line="360" w:lineRule="auto"/>
        <w:rPr>
          <w:b/>
          <w:bCs/>
        </w:rPr>
      </w:pPr>
      <w:r>
        <w:t xml:space="preserve">Using these conventional statistics to ‘cluster’ players into distinct categories. </w:t>
      </w:r>
    </w:p>
    <w:p w14:paraId="65ADC035" w14:textId="133E420F" w:rsidR="00F37CA5" w:rsidRPr="001416F4" w:rsidRDefault="001416F4" w:rsidP="00F20F0A">
      <w:pPr>
        <w:pStyle w:val="font-claude-response-body"/>
        <w:numPr>
          <w:ilvl w:val="0"/>
          <w:numId w:val="4"/>
        </w:numPr>
        <w:spacing w:line="360" w:lineRule="auto"/>
        <w:rPr>
          <w:b/>
          <w:bCs/>
        </w:rPr>
      </w:pPr>
      <w:r>
        <w:t>These categories may then be able to define the quality or characteristics of the batting and bowling resources remaining.</w:t>
      </w:r>
    </w:p>
    <w:p w14:paraId="74774486" w14:textId="6140CD39" w:rsidR="00F37CA5" w:rsidRDefault="795E055A" w:rsidP="00F20F0A">
      <w:pPr>
        <w:pStyle w:val="font-claude-response-body"/>
        <w:spacing w:line="360" w:lineRule="auto"/>
        <w:rPr>
          <w:rStyle w:val="Strong"/>
          <w:b w:val="0"/>
          <w:bCs w:val="0"/>
        </w:rPr>
      </w:pPr>
      <w:r>
        <w:t xml:space="preserve">Modelling should </w:t>
      </w:r>
      <w:r w:rsidR="3705363B">
        <w:t xml:space="preserve">additionally </w:t>
      </w:r>
      <w:r>
        <w:t xml:space="preserve">acknowledge the difference in batting objectives between match innings – where first innings batters have the objective of maximising the runs scored, while second innings batters </w:t>
      </w:r>
      <w:r w:rsidR="030841BE">
        <w:t>must</w:t>
      </w:r>
      <w:r>
        <w:t xml:space="preserve"> chase a score set in the first innings. </w:t>
      </w:r>
      <w:r w:rsidR="00F37CA5">
        <w:t>Note that t</w:t>
      </w:r>
      <w:r>
        <w:t>he feature</w:t>
      </w:r>
      <w:r w:rsidR="47D9DB35">
        <w:t>s</w:t>
      </w:r>
      <w:r>
        <w:t xml:space="preserve">, </w:t>
      </w:r>
      <w:r w:rsidRPr="50A86B36">
        <w:rPr>
          <w:b/>
          <w:bCs/>
        </w:rPr>
        <w:t>required run rate</w:t>
      </w:r>
      <w:r>
        <w:t xml:space="preserve"> and</w:t>
      </w:r>
      <w:r w:rsidRPr="50A86B36">
        <w:rPr>
          <w:b/>
          <w:bCs/>
        </w:rPr>
        <w:t xml:space="preserve"> run rate differential</w:t>
      </w:r>
      <w:r>
        <w:t xml:space="preserve">, </w:t>
      </w:r>
      <w:r w:rsidR="00F37CA5">
        <w:t xml:space="preserve">should </w:t>
      </w:r>
      <w:r>
        <w:t xml:space="preserve">only be included </w:t>
      </w:r>
      <w:r w:rsidR="00F37CA5">
        <w:t>for deliveries in</w:t>
      </w:r>
      <w:r>
        <w:t xml:space="preserve"> the second innings</w:t>
      </w:r>
      <w:r w:rsidR="00F37CA5">
        <w:t xml:space="preserve">. Additionally, modelling should be done separately according to gender as performance outputs and teams are structurally different. See the data dictionary and feature engineering script for the construction </w:t>
      </w:r>
    </w:p>
    <w:p w14:paraId="16F6DF99" w14:textId="77777777" w:rsidR="000C0106" w:rsidRDefault="000C0106" w:rsidP="00A7624E">
      <w:pPr>
        <w:pStyle w:val="font-claude-response-body"/>
        <w:spacing w:line="360" w:lineRule="auto"/>
        <w:rPr>
          <w:rStyle w:val="Strong"/>
          <w:sz w:val="28"/>
          <w:szCs w:val="28"/>
        </w:rPr>
      </w:pPr>
    </w:p>
    <w:p w14:paraId="02A1C625" w14:textId="77777777" w:rsidR="00F37CA5" w:rsidRDefault="00F37CA5" w:rsidP="00A7624E">
      <w:pPr>
        <w:pStyle w:val="font-claude-response-body"/>
        <w:spacing w:line="360" w:lineRule="auto"/>
        <w:rPr>
          <w:rStyle w:val="Strong"/>
          <w:sz w:val="28"/>
          <w:szCs w:val="28"/>
        </w:rPr>
      </w:pPr>
    </w:p>
    <w:p w14:paraId="624DACFD" w14:textId="77777777" w:rsidR="00F37CA5" w:rsidRDefault="00F37CA5" w:rsidP="00A7624E">
      <w:pPr>
        <w:pStyle w:val="font-claude-response-body"/>
        <w:spacing w:line="360" w:lineRule="auto"/>
        <w:rPr>
          <w:rStyle w:val="Strong"/>
          <w:sz w:val="28"/>
          <w:szCs w:val="28"/>
        </w:rPr>
      </w:pPr>
    </w:p>
    <w:p w14:paraId="2366FB73" w14:textId="77777777" w:rsidR="001416F4" w:rsidRDefault="001416F4" w:rsidP="00A7624E">
      <w:pPr>
        <w:pStyle w:val="font-claude-response-body"/>
        <w:spacing w:line="360" w:lineRule="auto"/>
        <w:rPr>
          <w:rStyle w:val="Strong"/>
          <w:sz w:val="28"/>
          <w:szCs w:val="28"/>
        </w:rPr>
      </w:pPr>
    </w:p>
    <w:p w14:paraId="53BE174E" w14:textId="46F440CE" w:rsidR="00A7624E" w:rsidRPr="00A102BA" w:rsidRDefault="00A7624E" w:rsidP="00A7624E">
      <w:pPr>
        <w:pStyle w:val="font-claude-response-body"/>
        <w:spacing w:line="360" w:lineRule="auto"/>
        <w:rPr>
          <w:rStyle w:val="Strong"/>
          <w:sz w:val="28"/>
          <w:szCs w:val="28"/>
        </w:rPr>
      </w:pPr>
      <w:r w:rsidRPr="00A102BA">
        <w:rPr>
          <w:rStyle w:val="Strong"/>
          <w:sz w:val="28"/>
          <w:szCs w:val="28"/>
        </w:rPr>
        <w:lastRenderedPageBreak/>
        <w:t>Modelling</w:t>
      </w:r>
    </w:p>
    <w:p w14:paraId="14F1F385" w14:textId="2BACF035" w:rsidR="00766594" w:rsidRPr="00A102BA" w:rsidRDefault="00A7624E" w:rsidP="00A102B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A102BA">
        <w:rPr>
          <w:rStyle w:val="Strong"/>
          <w:rFonts w:ascii="Times New Roman" w:eastAsia="Times New Roman" w:hAnsi="Times New Roman" w:cs="Times New Roman"/>
          <w:lang w:eastAsia="en-GB"/>
        </w:rPr>
        <w:t>Ball-by-Ball In-Play Win Probability Model</w:t>
      </w:r>
      <w:r w:rsidRPr="00A7624E">
        <w:br/>
      </w:r>
      <w:r w:rsidR="00A102BA" w:rsidRPr="001416F4">
        <w:rPr>
          <w:rFonts w:ascii="Times New Roman" w:hAnsi="Times New Roman" w:cs="Times New Roman"/>
        </w:rPr>
        <w:t xml:space="preserve">Can start with a simple logistic regression and then a more complex </w:t>
      </w:r>
      <w:r w:rsidR="001416F4">
        <w:rPr>
          <w:rFonts w:ascii="Times New Roman" w:hAnsi="Times New Roman" w:cs="Times New Roman"/>
        </w:rPr>
        <w:t xml:space="preserve">ML </w:t>
      </w:r>
      <w:r w:rsidR="00A102BA" w:rsidRPr="001416F4">
        <w:rPr>
          <w:rFonts w:ascii="Times New Roman" w:hAnsi="Times New Roman" w:cs="Times New Roman"/>
        </w:rPr>
        <w:t>architecture</w:t>
      </w:r>
      <w:r w:rsidR="001416F4">
        <w:rPr>
          <w:rFonts w:ascii="Times New Roman" w:hAnsi="Times New Roman" w:cs="Times New Roman"/>
        </w:rPr>
        <w:t>s</w:t>
      </w:r>
      <w:r w:rsidR="00A102BA" w:rsidRPr="001416F4">
        <w:rPr>
          <w:rFonts w:ascii="Times New Roman" w:hAnsi="Times New Roman" w:cs="Times New Roman"/>
        </w:rPr>
        <w:t>. The most accurate model based on log loss will be selected. Naïve classifier is simply the empirical distribution of the feature win the match in the training set.</w:t>
      </w:r>
    </w:p>
    <w:p w14:paraId="27978DCF" w14:textId="66ABC09C" w:rsidR="009F32D4" w:rsidRPr="00A7624E" w:rsidRDefault="001C4EA3" w:rsidP="00A7624E">
      <w:pPr>
        <w:pStyle w:val="font-claude-response-body"/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502F17" wp14:editId="02103E30">
            <wp:simplePos x="0" y="0"/>
            <wp:positionH relativeFrom="column">
              <wp:posOffset>-371158</wp:posOffset>
            </wp:positionH>
            <wp:positionV relativeFrom="paragraph">
              <wp:posOffset>2425382</wp:posOffset>
            </wp:positionV>
            <wp:extent cx="6570662" cy="3712205"/>
            <wp:effectExtent l="0" t="0" r="0" b="0"/>
            <wp:wrapNone/>
            <wp:docPr id="9784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8432" name="Picture 978498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662" cy="371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24E" w:rsidRPr="00A7624E">
        <w:rPr>
          <w:rStyle w:val="Strong"/>
        </w:rPr>
        <w:t>Nett Win Contribution Metric</w:t>
      </w:r>
      <w:r w:rsidR="00A7624E" w:rsidRPr="00A7624E">
        <w:br/>
        <w:t xml:space="preserve">Derives the Nett Win Contribution metric by calculating the change in win probability across each delivery and attributing it to the batter and bowler responsible. </w:t>
      </w:r>
      <w:r w:rsidR="00766594" w:rsidRPr="00766594">
        <w:t xml:space="preserve">For example, say I am </w:t>
      </w:r>
      <w:r w:rsidR="00766594">
        <w:t xml:space="preserve">batting in </w:t>
      </w:r>
      <w:r w:rsidR="00766594" w:rsidRPr="00766594">
        <w:t xml:space="preserve">the first ball of a match and the </w:t>
      </w:r>
      <w:r w:rsidR="00766594">
        <w:t>WPM</w:t>
      </w:r>
      <w:r w:rsidR="00766594" w:rsidRPr="00766594">
        <w:t xml:space="preserve"> </w:t>
      </w:r>
      <w:r w:rsidR="00766594">
        <w:t>values my</w:t>
      </w:r>
      <w:r w:rsidR="00766594" w:rsidRPr="00766594">
        <w:t xml:space="preserve"> chance of winning</w:t>
      </w:r>
      <w:r w:rsidR="00766594">
        <w:t xml:space="preserve"> at 50%</w:t>
      </w:r>
      <w:r w:rsidR="00766594" w:rsidRPr="00766594">
        <w:t xml:space="preserve">. She then hits the first ball for a 6. Following this event, the WPM has moved from 50% to 52% - meaning her action of hitting a 6 has moved the win probability by 2%. </w:t>
      </w:r>
      <w:r w:rsidR="00A7624E" w:rsidRPr="00A7624E">
        <w:t>These per-delivery values are aggregated across a match, season, or career to produce a single, outcome-anchored measure of player contribution.</w:t>
      </w:r>
    </w:p>
    <w:p w14:paraId="07838DCF" w14:textId="2CCB8AC0" w:rsidR="00A7624E" w:rsidRPr="00A7624E" w:rsidRDefault="00A7624E" w:rsidP="00A7624E">
      <w:pPr>
        <w:spacing w:line="360" w:lineRule="auto"/>
      </w:pPr>
    </w:p>
    <w:p w14:paraId="2E653AE9" w14:textId="4D704249" w:rsidR="00A7624E" w:rsidRPr="00A7624E" w:rsidRDefault="00A7624E" w:rsidP="00A7624E">
      <w:pPr>
        <w:spacing w:line="360" w:lineRule="auto"/>
      </w:pPr>
    </w:p>
    <w:p w14:paraId="008DD3DB" w14:textId="77777777" w:rsidR="00A7624E" w:rsidRDefault="00A7624E"/>
    <w:p w14:paraId="4AED842B" w14:textId="77777777" w:rsidR="00A7624E" w:rsidRDefault="00A7624E"/>
    <w:p w14:paraId="7C721E29" w14:textId="77777777" w:rsidR="00A7624E" w:rsidRDefault="00A7624E"/>
    <w:p w14:paraId="1FEF3382" w14:textId="77777777" w:rsidR="00A7624E" w:rsidRDefault="00A7624E"/>
    <w:p w14:paraId="75BAE535" w14:textId="77777777" w:rsidR="00A7624E" w:rsidRDefault="00A7624E"/>
    <w:p w14:paraId="4F4102DD" w14:textId="77777777" w:rsidR="00A7624E" w:rsidRDefault="00A7624E"/>
    <w:p w14:paraId="02C336B1" w14:textId="77777777" w:rsidR="00A7624E" w:rsidRDefault="00A7624E"/>
    <w:p w14:paraId="5DB36E19" w14:textId="77777777" w:rsidR="00A7624E" w:rsidRDefault="00A7624E"/>
    <w:p w14:paraId="03C4BB10" w14:textId="77777777" w:rsidR="00A7624E" w:rsidRDefault="00A7624E"/>
    <w:p w14:paraId="6814766E" w14:textId="77777777" w:rsidR="00A7624E" w:rsidRDefault="00A7624E"/>
    <w:p w14:paraId="2E497E01" w14:textId="77777777" w:rsidR="00A7624E" w:rsidRDefault="00A7624E"/>
    <w:p w14:paraId="790BC49C" w14:textId="77777777" w:rsidR="00A7624E" w:rsidRDefault="00A7624E"/>
    <w:p w14:paraId="53DB2404" w14:textId="77777777" w:rsidR="00A7624E" w:rsidRDefault="00A7624E"/>
    <w:p w14:paraId="6E1712BB" w14:textId="77777777" w:rsidR="00A7624E" w:rsidRDefault="00A7624E"/>
    <w:p w14:paraId="730B6580" w14:textId="77777777" w:rsidR="00A7624E" w:rsidRDefault="00A7624E"/>
    <w:p w14:paraId="5FDE1742" w14:textId="1E720807" w:rsidR="00A7624E" w:rsidRDefault="00A7624E" w:rsidP="50A86B36"/>
    <w:sectPr w:rsidR="00A7624E" w:rsidSect="00E14DF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74F91"/>
    <w:multiLevelType w:val="hybridMultilevel"/>
    <w:tmpl w:val="48DC72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40FCF"/>
    <w:multiLevelType w:val="hybridMultilevel"/>
    <w:tmpl w:val="D23CE226"/>
    <w:lvl w:ilvl="0" w:tplc="F01292D8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43167"/>
    <w:multiLevelType w:val="hybridMultilevel"/>
    <w:tmpl w:val="71A4126A"/>
    <w:lvl w:ilvl="0" w:tplc="9904A4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F7B10"/>
    <w:multiLevelType w:val="hybridMultilevel"/>
    <w:tmpl w:val="E438C1EA"/>
    <w:lvl w:ilvl="0" w:tplc="BA2CC4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035027">
    <w:abstractNumId w:val="2"/>
  </w:num>
  <w:num w:numId="2" w16cid:durableId="1462915423">
    <w:abstractNumId w:val="1"/>
  </w:num>
  <w:num w:numId="3" w16cid:durableId="584611962">
    <w:abstractNumId w:val="0"/>
  </w:num>
  <w:num w:numId="4" w16cid:durableId="170042438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0E"/>
    <w:rsid w:val="0001343E"/>
    <w:rsid w:val="0001384F"/>
    <w:rsid w:val="000217D4"/>
    <w:rsid w:val="00072124"/>
    <w:rsid w:val="0007293F"/>
    <w:rsid w:val="0007780A"/>
    <w:rsid w:val="00081FAB"/>
    <w:rsid w:val="00091E19"/>
    <w:rsid w:val="00094201"/>
    <w:rsid w:val="000A6D25"/>
    <w:rsid w:val="000C0106"/>
    <w:rsid w:val="000C0A43"/>
    <w:rsid w:val="000D4427"/>
    <w:rsid w:val="000E199F"/>
    <w:rsid w:val="000F2C59"/>
    <w:rsid w:val="000F3DCD"/>
    <w:rsid w:val="00107784"/>
    <w:rsid w:val="00114BA5"/>
    <w:rsid w:val="00116B95"/>
    <w:rsid w:val="00116C47"/>
    <w:rsid w:val="001208F5"/>
    <w:rsid w:val="001231F1"/>
    <w:rsid w:val="00131786"/>
    <w:rsid w:val="001416F4"/>
    <w:rsid w:val="00145C2C"/>
    <w:rsid w:val="00177BC3"/>
    <w:rsid w:val="00191F10"/>
    <w:rsid w:val="001A579C"/>
    <w:rsid w:val="001B1848"/>
    <w:rsid w:val="001C4EA3"/>
    <w:rsid w:val="001E34C3"/>
    <w:rsid w:val="002200F5"/>
    <w:rsid w:val="00231AC4"/>
    <w:rsid w:val="00242A55"/>
    <w:rsid w:val="00250EAA"/>
    <w:rsid w:val="00261D32"/>
    <w:rsid w:val="002631BA"/>
    <w:rsid w:val="00265AEC"/>
    <w:rsid w:val="00273379"/>
    <w:rsid w:val="002773C1"/>
    <w:rsid w:val="00286290"/>
    <w:rsid w:val="0029112B"/>
    <w:rsid w:val="002A17B2"/>
    <w:rsid w:val="002C4A6D"/>
    <w:rsid w:val="002E1482"/>
    <w:rsid w:val="002F27D2"/>
    <w:rsid w:val="00301CEB"/>
    <w:rsid w:val="00305B0F"/>
    <w:rsid w:val="00311916"/>
    <w:rsid w:val="00312921"/>
    <w:rsid w:val="0033275E"/>
    <w:rsid w:val="0033705E"/>
    <w:rsid w:val="00361771"/>
    <w:rsid w:val="00377EEF"/>
    <w:rsid w:val="00386F88"/>
    <w:rsid w:val="00390A6A"/>
    <w:rsid w:val="00391B45"/>
    <w:rsid w:val="003C11E5"/>
    <w:rsid w:val="003C1CB8"/>
    <w:rsid w:val="003C77AD"/>
    <w:rsid w:val="003E271D"/>
    <w:rsid w:val="00412736"/>
    <w:rsid w:val="0041394C"/>
    <w:rsid w:val="00425B93"/>
    <w:rsid w:val="004670C1"/>
    <w:rsid w:val="00477A4E"/>
    <w:rsid w:val="00483CD0"/>
    <w:rsid w:val="004A1419"/>
    <w:rsid w:val="004B35DF"/>
    <w:rsid w:val="004B42AA"/>
    <w:rsid w:val="004D3C41"/>
    <w:rsid w:val="004E152E"/>
    <w:rsid w:val="004F442E"/>
    <w:rsid w:val="00514EC5"/>
    <w:rsid w:val="00520D7C"/>
    <w:rsid w:val="00546791"/>
    <w:rsid w:val="00554B4F"/>
    <w:rsid w:val="00573809"/>
    <w:rsid w:val="0059049C"/>
    <w:rsid w:val="005A4084"/>
    <w:rsid w:val="005C0A5A"/>
    <w:rsid w:val="005F4B1D"/>
    <w:rsid w:val="006002A5"/>
    <w:rsid w:val="0060301D"/>
    <w:rsid w:val="006126ED"/>
    <w:rsid w:val="006174E3"/>
    <w:rsid w:val="00621608"/>
    <w:rsid w:val="006218E7"/>
    <w:rsid w:val="00647662"/>
    <w:rsid w:val="00654181"/>
    <w:rsid w:val="00667869"/>
    <w:rsid w:val="006820CC"/>
    <w:rsid w:val="00692704"/>
    <w:rsid w:val="006939C0"/>
    <w:rsid w:val="006964B1"/>
    <w:rsid w:val="006B67F9"/>
    <w:rsid w:val="006B7A98"/>
    <w:rsid w:val="006C0482"/>
    <w:rsid w:val="006D4FBA"/>
    <w:rsid w:val="006F003A"/>
    <w:rsid w:val="0072591C"/>
    <w:rsid w:val="00752953"/>
    <w:rsid w:val="00765459"/>
    <w:rsid w:val="00766594"/>
    <w:rsid w:val="00772F45"/>
    <w:rsid w:val="007849A6"/>
    <w:rsid w:val="00794D0E"/>
    <w:rsid w:val="007A35CC"/>
    <w:rsid w:val="007B1042"/>
    <w:rsid w:val="007B1976"/>
    <w:rsid w:val="007B3E97"/>
    <w:rsid w:val="007C1115"/>
    <w:rsid w:val="007C6946"/>
    <w:rsid w:val="007D70A3"/>
    <w:rsid w:val="007E087B"/>
    <w:rsid w:val="00802F87"/>
    <w:rsid w:val="00813CFD"/>
    <w:rsid w:val="00820FBE"/>
    <w:rsid w:val="00824E37"/>
    <w:rsid w:val="00826A4D"/>
    <w:rsid w:val="008278E3"/>
    <w:rsid w:val="0083642E"/>
    <w:rsid w:val="00845261"/>
    <w:rsid w:val="008563E6"/>
    <w:rsid w:val="00865A3C"/>
    <w:rsid w:val="008674F9"/>
    <w:rsid w:val="008A0AD6"/>
    <w:rsid w:val="008A2EEF"/>
    <w:rsid w:val="008B544A"/>
    <w:rsid w:val="008F346B"/>
    <w:rsid w:val="00910442"/>
    <w:rsid w:val="00913613"/>
    <w:rsid w:val="00922B07"/>
    <w:rsid w:val="00951B12"/>
    <w:rsid w:val="00953DD6"/>
    <w:rsid w:val="009848CE"/>
    <w:rsid w:val="00985E28"/>
    <w:rsid w:val="00991ED5"/>
    <w:rsid w:val="009C3C68"/>
    <w:rsid w:val="009F09E6"/>
    <w:rsid w:val="009F32D4"/>
    <w:rsid w:val="009F783F"/>
    <w:rsid w:val="00A102BA"/>
    <w:rsid w:val="00A21BA6"/>
    <w:rsid w:val="00A2781B"/>
    <w:rsid w:val="00A37080"/>
    <w:rsid w:val="00A40292"/>
    <w:rsid w:val="00A60058"/>
    <w:rsid w:val="00A7624E"/>
    <w:rsid w:val="00A871B6"/>
    <w:rsid w:val="00A913B9"/>
    <w:rsid w:val="00AA1BDF"/>
    <w:rsid w:val="00AB298D"/>
    <w:rsid w:val="00AD1042"/>
    <w:rsid w:val="00AF50AA"/>
    <w:rsid w:val="00B10B53"/>
    <w:rsid w:val="00B16508"/>
    <w:rsid w:val="00B51A24"/>
    <w:rsid w:val="00B54F80"/>
    <w:rsid w:val="00BC248B"/>
    <w:rsid w:val="00BC391C"/>
    <w:rsid w:val="00BC635F"/>
    <w:rsid w:val="00BD6602"/>
    <w:rsid w:val="00BE2259"/>
    <w:rsid w:val="00BF2021"/>
    <w:rsid w:val="00C1765E"/>
    <w:rsid w:val="00C50823"/>
    <w:rsid w:val="00C52575"/>
    <w:rsid w:val="00C60193"/>
    <w:rsid w:val="00C65C7E"/>
    <w:rsid w:val="00C757A1"/>
    <w:rsid w:val="00C86035"/>
    <w:rsid w:val="00CA4901"/>
    <w:rsid w:val="00CB34CF"/>
    <w:rsid w:val="00CC16FC"/>
    <w:rsid w:val="00CD1EAC"/>
    <w:rsid w:val="00CE0E9C"/>
    <w:rsid w:val="00CE585E"/>
    <w:rsid w:val="00CE7080"/>
    <w:rsid w:val="00CF2847"/>
    <w:rsid w:val="00D00EF8"/>
    <w:rsid w:val="00D26131"/>
    <w:rsid w:val="00D4300A"/>
    <w:rsid w:val="00D43B14"/>
    <w:rsid w:val="00D447D1"/>
    <w:rsid w:val="00D91E2A"/>
    <w:rsid w:val="00D97729"/>
    <w:rsid w:val="00DE621B"/>
    <w:rsid w:val="00DE757A"/>
    <w:rsid w:val="00DF690E"/>
    <w:rsid w:val="00DF79D6"/>
    <w:rsid w:val="00E015EE"/>
    <w:rsid w:val="00E14DFE"/>
    <w:rsid w:val="00E21AFA"/>
    <w:rsid w:val="00E52C96"/>
    <w:rsid w:val="00E72E5B"/>
    <w:rsid w:val="00E85767"/>
    <w:rsid w:val="00E85FAB"/>
    <w:rsid w:val="00E87F53"/>
    <w:rsid w:val="00E965B1"/>
    <w:rsid w:val="00EB54BF"/>
    <w:rsid w:val="00EC0F3C"/>
    <w:rsid w:val="00ED792E"/>
    <w:rsid w:val="00EE392A"/>
    <w:rsid w:val="00EE43BB"/>
    <w:rsid w:val="00EE52D8"/>
    <w:rsid w:val="00F13621"/>
    <w:rsid w:val="00F20F0A"/>
    <w:rsid w:val="00F23F76"/>
    <w:rsid w:val="00F34251"/>
    <w:rsid w:val="00F37CA5"/>
    <w:rsid w:val="00F44136"/>
    <w:rsid w:val="00F52391"/>
    <w:rsid w:val="00F81939"/>
    <w:rsid w:val="00FA5A50"/>
    <w:rsid w:val="00FB60CE"/>
    <w:rsid w:val="00FC0B9F"/>
    <w:rsid w:val="00FC1D64"/>
    <w:rsid w:val="00FC1E6D"/>
    <w:rsid w:val="00FC2973"/>
    <w:rsid w:val="00FE057F"/>
    <w:rsid w:val="00FE2D57"/>
    <w:rsid w:val="02B7C4BF"/>
    <w:rsid w:val="030841BE"/>
    <w:rsid w:val="06D0D1A1"/>
    <w:rsid w:val="0EF1886B"/>
    <w:rsid w:val="164005F5"/>
    <w:rsid w:val="17D0B1F1"/>
    <w:rsid w:val="19D17D01"/>
    <w:rsid w:val="1A9ADEF3"/>
    <w:rsid w:val="1D09BEC4"/>
    <w:rsid w:val="256D3484"/>
    <w:rsid w:val="2702D6FD"/>
    <w:rsid w:val="2FB9408D"/>
    <w:rsid w:val="3705363B"/>
    <w:rsid w:val="4365BD0D"/>
    <w:rsid w:val="47D9DB35"/>
    <w:rsid w:val="4BE9C044"/>
    <w:rsid w:val="50A86B36"/>
    <w:rsid w:val="5AF25488"/>
    <w:rsid w:val="795E055A"/>
    <w:rsid w:val="7BC3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91D7"/>
  <w15:chartTrackingRefBased/>
  <w15:docId w15:val="{4463B0F0-910D-DB40-A74D-36F55E0B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0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762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7624E"/>
    <w:rPr>
      <w:b/>
      <w:bCs/>
    </w:rPr>
  </w:style>
  <w:style w:type="character" w:styleId="Emphasis">
    <w:name w:val="Emphasis"/>
    <w:basedOn w:val="DefaultParagraphFont"/>
    <w:uiPriority w:val="20"/>
    <w:qFormat/>
    <w:rsid w:val="00A7624E"/>
    <w:rPr>
      <w:i/>
      <w:iCs/>
    </w:rPr>
  </w:style>
  <w:style w:type="table" w:styleId="TableGrid">
    <w:name w:val="Table Grid"/>
    <w:basedOn w:val="TableNormal"/>
    <w:uiPriority w:val="39"/>
    <w:rsid w:val="00824E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Tyson Lee</dc:creator>
  <cp:keywords/>
  <dc:description/>
  <cp:lastModifiedBy>Tyson Lee</cp:lastModifiedBy>
  <cp:revision>14</cp:revision>
  <dcterms:created xsi:type="dcterms:W3CDTF">2026-08-05T00:26:00Z</dcterms:created>
  <dcterms:modified xsi:type="dcterms:W3CDTF">2026-08-11T15:03:00Z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2026-08-05T00:26:11Z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fcf5f4aa-5234-4e27-8c7b-2324c9a726fe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10, 3, 0, 2</vt:lpwstr>
  </property>
</Properties>
</file>