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6815C" w14:textId="596604F7" w:rsidR="00F36C31" w:rsidRDefault="00481868" w:rsidP="00481868">
      <w:pPr>
        <w:pStyle w:val="Title"/>
      </w:pPr>
      <w:r>
        <w:t>Semana 11:</w:t>
      </w:r>
      <w:r w:rsidR="00F36C31">
        <w:t xml:space="preserve"> Patrones Estructurales: Facade, Proxy y Flyweight</w:t>
      </w:r>
    </w:p>
    <w:p w14:paraId="2BEDA0B5" w14:textId="77777777" w:rsidR="00F36C31" w:rsidRDefault="00F36C31" w:rsidP="00F36C31"/>
    <w:p w14:paraId="3115D323" w14:textId="50FC9788" w:rsidR="00F36C31" w:rsidRDefault="00F36C31" w:rsidP="00481868">
      <w:pPr>
        <w:pStyle w:val="Heading1"/>
      </w:pPr>
      <w:r>
        <w:t>Patrón Facade</w:t>
      </w:r>
    </w:p>
    <w:p w14:paraId="33C1412C" w14:textId="4E36A133" w:rsidR="00F36C31" w:rsidRDefault="00F36C31" w:rsidP="0029730C">
      <w:pPr>
        <w:pStyle w:val="Heading2"/>
      </w:pPr>
      <w:r>
        <w:t>¿Qué es el Patrón Facade?</w:t>
      </w:r>
    </w:p>
    <w:p w14:paraId="17EE1186" w14:textId="77777777" w:rsidR="00F36C31" w:rsidRDefault="00F36C31" w:rsidP="00F36C31">
      <w:r>
        <w:t>El patrón Facade proporciona una interfaz unificada y simplificada para un conjunto de interfaces en un subsistema complejo. Facilita la interacción del cliente escondiendo la complejidad interna del sistema.</w:t>
      </w:r>
    </w:p>
    <w:p w14:paraId="37347663" w14:textId="2E9C9CD6" w:rsidR="00DD184A" w:rsidRDefault="00DD184A" w:rsidP="006B5040">
      <w:pPr>
        <w:jc w:val="center"/>
      </w:pPr>
      <w:r>
        <w:rPr>
          <w:noProof/>
        </w:rPr>
        <w:drawing>
          <wp:inline distT="0" distB="0" distL="0" distR="0" wp14:anchorId="493982E7" wp14:editId="240DD080">
            <wp:extent cx="5943600" cy="3612515"/>
            <wp:effectExtent l="0" t="0" r="0" b="6985"/>
            <wp:docPr id="206742050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20500" name="Graphic 206742050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01AC" w14:textId="77777777" w:rsidR="00F36C31" w:rsidRDefault="00F36C31" w:rsidP="007511A0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¿Cuándo usarlo?</w:t>
      </w:r>
    </w:p>
    <w:p w14:paraId="5C0CA505" w14:textId="77777777" w:rsidR="00F36C31" w:rsidRDefault="00F36C31" w:rsidP="00F36C31">
      <w:r>
        <w:t xml:space="preserve">    Cuando tienes un subsistema complejo y quieres ofrecer una interfaz más amigable.</w:t>
      </w:r>
    </w:p>
    <w:p w14:paraId="14A7F090" w14:textId="467BD056" w:rsidR="00F36C31" w:rsidRDefault="00F36C31" w:rsidP="007511A0">
      <w:r>
        <w:t xml:space="preserve">    Para desacoplar el cliente del subsistema subyacente.</w:t>
      </w:r>
    </w:p>
    <w:p w14:paraId="09C492B1" w14:textId="77777777" w:rsidR="00F36C31" w:rsidRDefault="00F36C31" w:rsidP="00481868">
      <w:pPr>
        <w:pStyle w:val="Heading3"/>
      </w:pPr>
      <w:r>
        <w:rPr>
          <w:rFonts w:ascii="Segoe UI Emoji" w:hAnsi="Segoe UI Emoji" w:cs="Segoe UI Emoji"/>
        </w:rPr>
        <w:lastRenderedPageBreak/>
        <w:t>⚠️</w:t>
      </w:r>
      <w:r>
        <w:t xml:space="preserve"> Antipatrones comunes</w:t>
      </w:r>
    </w:p>
    <w:p w14:paraId="03FB3B3A" w14:textId="77777777" w:rsidR="00F36C31" w:rsidRDefault="00F36C31" w:rsidP="00F36C31">
      <w:r>
        <w:t xml:space="preserve">    Crear un "Objeto Dios" (Facade demasiado grande).</w:t>
      </w:r>
    </w:p>
    <w:p w14:paraId="6CEB066C" w14:textId="1A39AA9E" w:rsidR="00F36C31" w:rsidRDefault="00F36C31" w:rsidP="00F36C31">
      <w:r>
        <w:t xml:space="preserve">    Usarlo para esconder mal diseño interno en vez de mejorar la arquitectura.</w:t>
      </w:r>
    </w:p>
    <w:p w14:paraId="0F62526D" w14:textId="77777777" w:rsidR="00F36C31" w:rsidRDefault="00F36C31" w:rsidP="00481868">
      <w:pPr>
        <w:pStyle w:val="Heading3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Historia de Usuario – Plataforma de Reservas de Hoteles</w:t>
      </w:r>
    </w:p>
    <w:p w14:paraId="1D2CCBE3" w14:textId="77777777" w:rsidR="00F36C31" w:rsidRDefault="00F36C31" w:rsidP="00F36C31">
      <w:r>
        <w:t xml:space="preserve">    Como usuario, quiero reservar un hotel en línea sin tener que interactuar con reservas, pagos y facturación manualmente.</w:t>
      </w:r>
    </w:p>
    <w:p w14:paraId="5A9680FB" w14:textId="2E0DF183" w:rsidR="00F36C31" w:rsidRDefault="00E747AC" w:rsidP="00E747AC">
      <w:pPr>
        <w:jc w:val="center"/>
      </w:pPr>
      <w:r>
        <w:rPr>
          <w:noProof/>
        </w:rPr>
        <w:drawing>
          <wp:inline distT="0" distB="0" distL="0" distR="0" wp14:anchorId="67F708CD" wp14:editId="07BDE6C4">
            <wp:extent cx="5553075" cy="5591175"/>
            <wp:effectExtent l="0" t="0" r="9525" b="0"/>
            <wp:docPr id="1819004412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4412" name="Graphic 1819004412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4A72" w14:textId="2F4DA5B6" w:rsidR="00F36C31" w:rsidRDefault="00F36C31" w:rsidP="0029730C">
      <w:pPr>
        <w:pStyle w:val="Heading2"/>
      </w:pPr>
      <w:r>
        <w:rPr>
          <w:rFonts w:ascii="Segoe UI Symbol" w:hAnsi="Segoe UI Symbol" w:cs="Segoe UI Symbol"/>
        </w:rPr>
        <w:lastRenderedPageBreak/>
        <w:t>🗂</w:t>
      </w:r>
      <w:r>
        <w:t xml:space="preserve"> Estructura del Proyecto</w:t>
      </w:r>
    </w:p>
    <w:p w14:paraId="27CA1814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interfaces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0F0A7E73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ISistemaReservas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20A1CAAF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ISistemaPagos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79E96B4B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ISistemaFacturacion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0AC626A4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servicios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6EC527EF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SistemaReservas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1C99EB2C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SistemaPagos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57DFA776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SistemaFacturacion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3A2847B6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fachada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3653F5E6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FacadeReservaHotel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4E0D37CB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cliente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6C224C46" w14:textId="77777777" w:rsidR="00481868" w:rsidRPr="00481868" w:rsidRDefault="00481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668551"/>
        <w:rPr>
          <w:rFonts w:ascii="Consolas" w:hAnsi="Consolas" w:cs="Courier New"/>
          <w:sz w:val="18"/>
          <w:szCs w:val="18"/>
          <w:lang w:val="es-CO"/>
        </w:rPr>
      </w:pP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481868">
        <w:rPr>
          <w:rFonts w:ascii="Consolas" w:hAnsi="Consolas" w:cs="Courier New"/>
          <w:color w:val="660066"/>
          <w:sz w:val="18"/>
          <w:szCs w:val="18"/>
          <w:lang w:val="es-CO"/>
        </w:rPr>
        <w:t>Main</w:t>
      </w:r>
      <w:r w:rsidRPr="00481868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481868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6F05B673" w14:textId="77777777" w:rsidR="00F36C31" w:rsidRDefault="00F36C31" w:rsidP="00F36C31"/>
    <w:p w14:paraId="1CC45B36" w14:textId="18DEA067" w:rsidR="00F36C31" w:rsidRDefault="00F36C31" w:rsidP="0029730C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Código Java Expandido</w:t>
      </w:r>
    </w:p>
    <w:p w14:paraId="7D031AE4" w14:textId="707F4FCA" w:rsidR="00F36C31" w:rsidRDefault="00F36C31" w:rsidP="007511A0">
      <w:r>
        <w:t>interfaces/ISistemaReservas.java</w:t>
      </w:r>
    </w:p>
    <w:p w14:paraId="1EEE42ED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71687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interface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660066"/>
          <w:sz w:val="18"/>
          <w:szCs w:val="18"/>
          <w:lang w:val="es-CO"/>
        </w:rPr>
        <w:t>ISistemaReservas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358A4415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71687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verificarDisponibilidad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1462A622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71687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6A70DDD" w14:textId="77777777" w:rsidR="00F36C31" w:rsidRDefault="00F36C31" w:rsidP="0029730C">
      <w:pPr>
        <w:pStyle w:val="NoSpacing"/>
      </w:pPr>
    </w:p>
    <w:p w14:paraId="3CBEBCA9" w14:textId="6CCD6FD3" w:rsidR="00F36C31" w:rsidRDefault="00F36C31" w:rsidP="00F36C31">
      <w:r>
        <w:t>interfaces/ISistemaPagos.java</w:t>
      </w:r>
    </w:p>
    <w:p w14:paraId="37A12D51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423886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interface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ISistemaPagos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D544A47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423886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procesarPago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5B25511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423886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80F12A8" w14:textId="77777777" w:rsidR="00F36C31" w:rsidRDefault="00F36C31" w:rsidP="0029730C">
      <w:pPr>
        <w:pStyle w:val="NoSpacing"/>
      </w:pPr>
    </w:p>
    <w:p w14:paraId="2F354A5B" w14:textId="13CF6036" w:rsidR="00F36C31" w:rsidRDefault="00F36C31" w:rsidP="00F36C31">
      <w:r>
        <w:t>interfaces/ISistemaFacturacion.java</w:t>
      </w:r>
    </w:p>
    <w:p w14:paraId="747035EC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9103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interface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ISistemaFacturacion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FD198CC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9103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generarFactura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6DF7989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9103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0778BC5" w14:textId="77777777" w:rsidR="00F36C31" w:rsidRDefault="00F36C31" w:rsidP="0029730C">
      <w:pPr>
        <w:pStyle w:val="NoSpacing"/>
      </w:pPr>
    </w:p>
    <w:p w14:paraId="7A2CB565" w14:textId="0B12835C" w:rsidR="00F36C31" w:rsidRDefault="00F36C31" w:rsidP="00F36C31">
      <w:r>
        <w:t>servicios/SistemaReservas.java</w:t>
      </w:r>
    </w:p>
    <w:p w14:paraId="51D8B543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1919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SistemaReservas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implements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ISistemaReservas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1AEAFD3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1919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verificarDisponibilidad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59BD505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1919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out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println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"Hotel disponible."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647F077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1919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E0F94B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19199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F55FF00" w14:textId="77777777" w:rsidR="00F36C31" w:rsidRDefault="00F36C31" w:rsidP="0029730C">
      <w:pPr>
        <w:pStyle w:val="NoSpacing"/>
      </w:pPr>
    </w:p>
    <w:p w14:paraId="04AFDDFD" w14:textId="7420108A" w:rsidR="00F36C31" w:rsidRDefault="00F36C31" w:rsidP="00F36C31">
      <w:r>
        <w:t>servicios/SistemaPagos.java</w:t>
      </w:r>
    </w:p>
    <w:p w14:paraId="283643EC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1280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SistemaPagos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implements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ISistemaPagos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4D8861B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1280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procesarPago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19D9DB0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1280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out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println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"Pago procesado."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6B747A5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1280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044758F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1280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lastRenderedPageBreak/>
        <w:t>}</w:t>
      </w:r>
    </w:p>
    <w:p w14:paraId="448032EC" w14:textId="77777777" w:rsidR="00F36C31" w:rsidRDefault="00F36C31" w:rsidP="0029730C">
      <w:pPr>
        <w:pStyle w:val="NoSpacing"/>
      </w:pPr>
    </w:p>
    <w:p w14:paraId="61649EEC" w14:textId="11477964" w:rsidR="00F36C31" w:rsidRDefault="00F36C31" w:rsidP="00F36C31">
      <w:r>
        <w:t>servicios/SistemaFacturacion.java</w:t>
      </w:r>
    </w:p>
    <w:p w14:paraId="02A8FD8B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55048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SistemaFacturacion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implements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ISistemaFacturacion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8137206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55048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generarFactura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0A1053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55048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out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println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"Factura generada."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620F6D9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55048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9AAD399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55048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AA284B7" w14:textId="77777777" w:rsidR="00F36C31" w:rsidRDefault="00F36C31" w:rsidP="00F36C31"/>
    <w:p w14:paraId="2A3987C2" w14:textId="56D88D38" w:rsidR="00F36C31" w:rsidRDefault="00F36C31" w:rsidP="00F36C31">
      <w:r>
        <w:t>fachada/FacadeReservaHotel.java</w:t>
      </w:r>
    </w:p>
    <w:p w14:paraId="33978480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FacadeReservaHotel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6C3021C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ISistemaReservas</w:t>
      </w:r>
      <w:r>
        <w:rPr>
          <w:rFonts w:ascii="Consolas" w:hAnsi="Consolas" w:cs="Courier New"/>
          <w:color w:val="000000"/>
          <w:sz w:val="18"/>
          <w:szCs w:val="18"/>
        </w:rPr>
        <w:t xml:space="preserve"> reservas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234BD53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private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660066"/>
          <w:sz w:val="18"/>
          <w:szCs w:val="18"/>
          <w:lang w:val="es-CO"/>
        </w:rPr>
        <w:t>ISistemaPagos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pagos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</w:p>
    <w:p w14:paraId="0C4FC1C4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private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660066"/>
          <w:sz w:val="18"/>
          <w:szCs w:val="18"/>
          <w:lang w:val="es-CO"/>
        </w:rPr>
        <w:t>ISistemaFacturacion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facturacion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</w:p>
    <w:p w14:paraId="6AC940E9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45CC1A23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FacadeReservaHotel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2139558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reservas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new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SistemaReservas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45528A4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pagos 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new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660066"/>
          <w:sz w:val="18"/>
          <w:szCs w:val="18"/>
          <w:lang w:val="es-CO"/>
        </w:rPr>
        <w:t>SistemaPagos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5204BC9F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facturacion 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new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660066"/>
          <w:sz w:val="18"/>
          <w:szCs w:val="18"/>
          <w:lang w:val="es-CO"/>
        </w:rPr>
        <w:t>SistemaFacturacion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1AC4FD93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1240B3C4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573D24FE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reservar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5FC1065A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reservas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>verificarDisponibilidad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0B1DA1FC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pagos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>procesarPago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0ADBFA9F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facturacion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>generarFactura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342A5079" w14:textId="77777777" w:rsidR="00855F37" w:rsidRP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  <w:lang w:val="es-CO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855F37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855F37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855F37">
        <w:rPr>
          <w:rFonts w:ascii="Consolas" w:hAnsi="Consolas" w:cs="Courier New"/>
          <w:color w:val="008800"/>
          <w:sz w:val="18"/>
          <w:szCs w:val="18"/>
          <w:lang w:val="es-CO"/>
        </w:rPr>
        <w:t>"Reserva completada."</w:t>
      </w:r>
      <w:r w:rsidRPr="00855F37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565DF9F6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</w:rPr>
      </w:pPr>
      <w:r w:rsidRPr="00855F37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E4B418F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2641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21282F5" w14:textId="77777777" w:rsidR="00F36C31" w:rsidRPr="00F36C31" w:rsidRDefault="00F36C31" w:rsidP="00F36C31">
      <w:pPr>
        <w:rPr>
          <w:lang w:val="en-US"/>
        </w:rPr>
      </w:pPr>
    </w:p>
    <w:p w14:paraId="510AA6E3" w14:textId="3BE3BDB2" w:rsidR="00F36C31" w:rsidRPr="00F36C31" w:rsidRDefault="00F36C31" w:rsidP="00F36C31">
      <w:pPr>
        <w:rPr>
          <w:lang w:val="en-US"/>
        </w:rPr>
      </w:pPr>
      <w:r w:rsidRPr="00F36C31">
        <w:rPr>
          <w:lang w:val="en-US"/>
        </w:rPr>
        <w:t>cliente/Main.java</w:t>
      </w:r>
    </w:p>
    <w:p w14:paraId="346CCD8B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8137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Main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162563" w14:textId="77777777" w:rsidR="00855F37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8137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static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main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args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A52346" w14:textId="77777777" w:rsidR="00855F37" w:rsidRPr="007511A0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81371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7511A0">
        <w:rPr>
          <w:rFonts w:ascii="Consolas" w:hAnsi="Consolas" w:cs="Courier New"/>
          <w:color w:val="660066"/>
          <w:sz w:val="18"/>
          <w:szCs w:val="18"/>
          <w:lang w:val="es-CO"/>
        </w:rPr>
        <w:t>FacadeReservaHotel</w:t>
      </w:r>
      <w:r w:rsidRPr="007511A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facade </w:t>
      </w:r>
      <w:r w:rsidRPr="007511A0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7511A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7511A0">
        <w:rPr>
          <w:rFonts w:ascii="Consolas" w:hAnsi="Consolas" w:cs="Courier New"/>
          <w:color w:val="000088"/>
          <w:sz w:val="18"/>
          <w:szCs w:val="18"/>
          <w:lang w:val="es-CO"/>
        </w:rPr>
        <w:t>new</w:t>
      </w:r>
      <w:r w:rsidRPr="007511A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7511A0">
        <w:rPr>
          <w:rFonts w:ascii="Consolas" w:hAnsi="Consolas" w:cs="Courier New"/>
          <w:color w:val="660066"/>
          <w:sz w:val="18"/>
          <w:szCs w:val="18"/>
          <w:lang w:val="es-CO"/>
        </w:rPr>
        <w:t>FacadeReservaHotel</w:t>
      </w:r>
      <w:r w:rsidRPr="007511A0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0B472C3E" w14:textId="77777777" w:rsidR="00855F37" w:rsidRPr="007511A0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81371"/>
        <w:rPr>
          <w:rFonts w:ascii="Consolas" w:hAnsi="Consolas" w:cs="Courier New"/>
          <w:sz w:val="18"/>
          <w:szCs w:val="18"/>
          <w:lang w:val="es-CO"/>
        </w:rPr>
      </w:pPr>
      <w:r w:rsidRPr="007511A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facade</w:t>
      </w:r>
      <w:r w:rsidRPr="007511A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7511A0">
        <w:rPr>
          <w:rFonts w:ascii="Consolas" w:hAnsi="Consolas" w:cs="Courier New"/>
          <w:color w:val="000000"/>
          <w:sz w:val="18"/>
          <w:szCs w:val="18"/>
          <w:lang w:val="es-CO"/>
        </w:rPr>
        <w:t>reservar</w:t>
      </w:r>
      <w:r w:rsidRPr="007511A0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44790B02" w14:textId="77777777" w:rsidR="00855F37" w:rsidRPr="007511A0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81371"/>
        <w:rPr>
          <w:rFonts w:ascii="Consolas" w:hAnsi="Consolas" w:cs="Courier New"/>
          <w:sz w:val="18"/>
          <w:szCs w:val="18"/>
          <w:lang w:val="es-CO"/>
        </w:rPr>
      </w:pPr>
      <w:r w:rsidRPr="007511A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7511A0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72A82650" w14:textId="77777777" w:rsidR="00855F37" w:rsidRPr="007511A0" w:rsidRDefault="00855F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81371"/>
        <w:rPr>
          <w:rFonts w:ascii="Consolas" w:hAnsi="Consolas" w:cs="Courier New"/>
          <w:sz w:val="18"/>
          <w:szCs w:val="18"/>
          <w:lang w:val="es-CO"/>
        </w:rPr>
      </w:pPr>
      <w:r w:rsidRPr="007511A0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2B50AEAE" w14:textId="77777777" w:rsidR="00F36C31" w:rsidRDefault="00F36C31" w:rsidP="00F36C31"/>
    <w:p w14:paraId="1A05B93F" w14:textId="77777777" w:rsidR="00E747AC" w:rsidRDefault="00E747A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14A1D81" w14:textId="1B4AA76D" w:rsidR="00F36C31" w:rsidRDefault="00F36C31" w:rsidP="007511A0">
      <w:pPr>
        <w:pStyle w:val="Heading1"/>
      </w:pPr>
      <w:r>
        <w:lastRenderedPageBreak/>
        <w:t>Patrón Proxy</w:t>
      </w:r>
    </w:p>
    <w:p w14:paraId="6C430F2B" w14:textId="39B80723" w:rsidR="00F36C31" w:rsidRDefault="00F36C31" w:rsidP="0029730C">
      <w:pPr>
        <w:pStyle w:val="Heading2"/>
      </w:pPr>
      <w:r>
        <w:t>¿Qué es el Patrón Proxy?</w:t>
      </w:r>
    </w:p>
    <w:p w14:paraId="63A9E3D9" w14:textId="77777777" w:rsidR="00F36C31" w:rsidRDefault="00F36C31" w:rsidP="00F36C31">
      <w:r>
        <w:t>El patrón Proxy proporciona un sustituto o representante de otro objeto para controlar el acceso a él. Puede ser utilizado para optimizar recursos, seguridad o agregar lógica adicional.</w:t>
      </w:r>
    </w:p>
    <w:p w14:paraId="5217513C" w14:textId="486DA628" w:rsidR="006B5040" w:rsidRDefault="006B5040" w:rsidP="006B5040">
      <w:pPr>
        <w:jc w:val="center"/>
      </w:pPr>
      <w:r>
        <w:rPr>
          <w:noProof/>
        </w:rPr>
        <w:drawing>
          <wp:inline distT="0" distB="0" distL="0" distR="0" wp14:anchorId="318C2626" wp14:editId="664092CA">
            <wp:extent cx="2743200" cy="4629150"/>
            <wp:effectExtent l="0" t="0" r="0" b="0"/>
            <wp:docPr id="262458376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8376" name="Graphic 262458376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CB4" w14:textId="68B144D9" w:rsidR="00F36C31" w:rsidRDefault="00F36C31" w:rsidP="0029730C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¿Cuándo usarlo?</w:t>
      </w:r>
    </w:p>
    <w:p w14:paraId="5566B491" w14:textId="21F12906" w:rsidR="00F36C31" w:rsidRDefault="00F36C31" w:rsidP="00F36C31">
      <w:r>
        <w:t xml:space="preserve">    Cuando necesitas control de acceso a objetos costosos.</w:t>
      </w:r>
    </w:p>
    <w:p w14:paraId="47B394A8" w14:textId="3616E9D0" w:rsidR="00F36C31" w:rsidRDefault="00F36C31" w:rsidP="00F36C31">
      <w:r>
        <w:t xml:space="preserve">    Cuando deseas agregar seguridad o validación previa a las operaciones.</w:t>
      </w:r>
    </w:p>
    <w:p w14:paraId="68B86399" w14:textId="0C4F5020" w:rsidR="00F36C31" w:rsidRDefault="00F36C31" w:rsidP="0029730C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Antipatrones comunes</w:t>
      </w:r>
    </w:p>
    <w:p w14:paraId="7DEA823F" w14:textId="6839A01D" w:rsidR="00F36C31" w:rsidRDefault="00F36C31" w:rsidP="00F36C31">
      <w:r>
        <w:t xml:space="preserve">    Introducir latencia innecesaria si se abusa del proxy.</w:t>
      </w:r>
    </w:p>
    <w:p w14:paraId="44C99B16" w14:textId="6EE23621" w:rsidR="00F36C31" w:rsidRDefault="00F36C31" w:rsidP="00F36C31">
      <w:r>
        <w:lastRenderedPageBreak/>
        <w:t xml:space="preserve">    No considerar concurrencia en proxies compartidos.</w:t>
      </w:r>
    </w:p>
    <w:p w14:paraId="51706183" w14:textId="0502E9F9" w:rsidR="00F36C31" w:rsidRDefault="00F36C31" w:rsidP="0029730C">
      <w:pPr>
        <w:pStyle w:val="Heading3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Historia de Usuario – Acceso Seguro a Reportes</w:t>
      </w:r>
    </w:p>
    <w:p w14:paraId="5F59B68E" w14:textId="77777777" w:rsidR="00F36C31" w:rsidRDefault="00F36C31" w:rsidP="00F36C31">
      <w:r>
        <w:t xml:space="preserve">    Como gerente, quiero visualizar reportes confidenciales solo si tengo permisos válidos.</w:t>
      </w:r>
    </w:p>
    <w:p w14:paraId="0FBD48DF" w14:textId="7D43718E" w:rsidR="00F36C31" w:rsidRDefault="00D94F78" w:rsidP="00D94F78">
      <w:pPr>
        <w:pStyle w:val="NoSpacing"/>
        <w:jc w:val="center"/>
      </w:pPr>
      <w:r>
        <w:rPr>
          <w:noProof/>
        </w:rPr>
        <w:drawing>
          <wp:inline distT="0" distB="0" distL="0" distR="0" wp14:anchorId="1F684668" wp14:editId="44FCF6A8">
            <wp:extent cx="3362325" cy="5438775"/>
            <wp:effectExtent l="0" t="0" r="9525" b="0"/>
            <wp:docPr id="524054337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4337" name="Graphic 524054337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F0AE" w14:textId="7EABE0E9" w:rsidR="00F36C31" w:rsidRDefault="00F36C31" w:rsidP="0029730C">
      <w:pPr>
        <w:pStyle w:val="Heading2"/>
      </w:pPr>
      <w:r>
        <w:rPr>
          <w:rFonts w:ascii="Segoe UI Symbol" w:hAnsi="Segoe UI Symbol" w:cs="Segoe UI Symbol"/>
        </w:rPr>
        <w:t>🗂</w:t>
      </w:r>
      <w:r>
        <w:t xml:space="preserve"> Estructura del Proyecto</w:t>
      </w:r>
    </w:p>
    <w:p w14:paraId="34D29517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interfaces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0DAE6747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IReporte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76BCD30D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implementacion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44F985C5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ReporteReal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338DADB6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proxy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5D4DDC1B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ProxyReporte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0F01F278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cliente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58BFA655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332657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Main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17EB6D4F" w14:textId="77777777" w:rsidR="00F36C31" w:rsidRDefault="00F36C31" w:rsidP="00F36C31"/>
    <w:p w14:paraId="3DCD2653" w14:textId="77777777" w:rsidR="00F36C31" w:rsidRDefault="00F36C31" w:rsidP="0029730C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Código Java Expandido</w:t>
      </w:r>
    </w:p>
    <w:p w14:paraId="73463BFF" w14:textId="2E86E5AA" w:rsidR="00F36C31" w:rsidRDefault="00F36C31" w:rsidP="00F36C31">
      <w:r>
        <w:t>interfaces/IReporte.java</w:t>
      </w:r>
    </w:p>
    <w:p w14:paraId="479AE6C8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804052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interface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IReporte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C94588E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804052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mostrar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2160785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804052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CFE622A" w14:textId="77777777" w:rsidR="00F36C31" w:rsidRDefault="00F36C31" w:rsidP="0029730C">
      <w:pPr>
        <w:pStyle w:val="NoSpacing"/>
      </w:pPr>
    </w:p>
    <w:p w14:paraId="08449782" w14:textId="0DDE9C33" w:rsidR="00F36C31" w:rsidRDefault="00F36C31" w:rsidP="00F36C31">
      <w:r>
        <w:t>implementacion/ReporteReal.java</w:t>
      </w:r>
    </w:p>
    <w:p w14:paraId="23E4B972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2907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ReporteReal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implements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IReporte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AB18A4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2907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mostrar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6DD1754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2907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out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println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"Mostrando reporte confidencial."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AD4E3DC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2907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362996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2907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859FAB1" w14:textId="77777777" w:rsidR="00F36C31" w:rsidRPr="00F36C31" w:rsidRDefault="00F36C31" w:rsidP="0029730C">
      <w:pPr>
        <w:pStyle w:val="NoSpacing"/>
        <w:rPr>
          <w:lang w:val="en-US"/>
        </w:rPr>
      </w:pPr>
    </w:p>
    <w:p w14:paraId="4BC75218" w14:textId="570144F5" w:rsidR="00F36C31" w:rsidRPr="00F36C31" w:rsidRDefault="00F36C31" w:rsidP="0029730C">
      <w:pPr>
        <w:rPr>
          <w:lang w:val="en-US"/>
        </w:rPr>
      </w:pPr>
      <w:r w:rsidRPr="00F36C31">
        <w:rPr>
          <w:lang w:val="en-US"/>
        </w:rPr>
        <w:t>proxy/ProxyReporte.java</w:t>
      </w:r>
    </w:p>
    <w:p w14:paraId="06F778DA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ProxyReporte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implements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IReporte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EE3FF36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ReporteReal</w:t>
      </w:r>
      <w:r>
        <w:rPr>
          <w:rFonts w:ascii="Consolas" w:hAnsi="Consolas" w:cs="Courier New"/>
          <w:color w:val="000000"/>
          <w:sz w:val="18"/>
          <w:szCs w:val="18"/>
        </w:rPr>
        <w:t xml:space="preserve"> reporteReal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C2A769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rolUsuario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59D5D75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1172427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ProxyReporte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rolUsuario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FD2AD0F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rolUsuario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rolUsuario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045D777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267C0DB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15E561E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mostrar</w:t>
      </w:r>
      <w:r>
        <w:rPr>
          <w:rFonts w:ascii="Consolas" w:hAnsi="Consolas" w:cs="Courier New"/>
          <w:color w:val="666600"/>
          <w:sz w:val="18"/>
          <w:szCs w:val="18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1A9E75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"gerente"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equalsIgnoreCase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rolUsuario</w:t>
      </w:r>
      <w:r>
        <w:rPr>
          <w:rFonts w:ascii="Consolas" w:hAnsi="Consolas" w:cs="Courier New"/>
          <w:color w:val="666600"/>
          <w:sz w:val="18"/>
          <w:szCs w:val="18"/>
        </w:rPr>
        <w:t>))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73DB503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reporteReal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null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5560B01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reporteReal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new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ReporteReal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0F11A2D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1C861102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    reporteReal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5E473957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else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6D6FA09C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   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"Acceso denegado: "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rolUsuario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6E7170FD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1087E8B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DEB4BE1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822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962DB97" w14:textId="77777777" w:rsidR="00F36C31" w:rsidRPr="00F36C31" w:rsidRDefault="00F36C31" w:rsidP="0029730C">
      <w:pPr>
        <w:pStyle w:val="NoSpacing"/>
        <w:rPr>
          <w:lang w:val="en-US"/>
        </w:rPr>
      </w:pPr>
    </w:p>
    <w:p w14:paraId="4CDDC788" w14:textId="0459FC90" w:rsidR="00F36C31" w:rsidRPr="00F36C31" w:rsidRDefault="00F36C31" w:rsidP="00F36C31">
      <w:pPr>
        <w:rPr>
          <w:lang w:val="en-US"/>
        </w:rPr>
      </w:pPr>
      <w:r w:rsidRPr="00F36C31">
        <w:rPr>
          <w:lang w:val="en-US"/>
        </w:rPr>
        <w:t>cliente/Main.java</w:t>
      </w:r>
    </w:p>
    <w:p w14:paraId="377328B0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Main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7ECBC9B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static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main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args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0C69E4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0066"/>
          <w:sz w:val="18"/>
          <w:szCs w:val="18"/>
        </w:rPr>
        <w:t>IReporte</w:t>
      </w:r>
      <w:r>
        <w:rPr>
          <w:rFonts w:ascii="Consolas" w:hAnsi="Consolas" w:cs="Courier New"/>
          <w:color w:val="000000"/>
          <w:sz w:val="18"/>
          <w:szCs w:val="18"/>
        </w:rPr>
        <w:t xml:space="preserve"> reporte1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new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ProxyReporte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"gerente"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74712A9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reporte1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2CA3DE7F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259B86B4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IReporte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reporte2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new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ProxyReporte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"empleado"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5A8B75B0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reporte2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</w:p>
    <w:p w14:paraId="332EDA06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276EE00A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639328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6F41C85D" w14:textId="77777777" w:rsidR="00F36C31" w:rsidRDefault="00F36C31" w:rsidP="00F36C31"/>
    <w:p w14:paraId="49B09B0F" w14:textId="7E01DAC5" w:rsidR="00F36C31" w:rsidRDefault="00F36C31" w:rsidP="0029730C">
      <w:pPr>
        <w:pStyle w:val="Heading1"/>
      </w:pPr>
      <w:r>
        <w:lastRenderedPageBreak/>
        <w:t>Patrón Flyweight</w:t>
      </w:r>
    </w:p>
    <w:p w14:paraId="17397148" w14:textId="2CB36F60" w:rsidR="00F36C31" w:rsidRDefault="00F36C31" w:rsidP="0029730C">
      <w:pPr>
        <w:pStyle w:val="Heading2"/>
      </w:pPr>
      <w:r>
        <w:t>¿Qué es el Patrón Flyweight?</w:t>
      </w:r>
    </w:p>
    <w:p w14:paraId="661DB3DA" w14:textId="77777777" w:rsidR="00F36C31" w:rsidRDefault="00F36C31" w:rsidP="00F36C31">
      <w:r>
        <w:t>El patrón Flyweight permite compartir instancias comunes en vez de duplicarlas, reduciendo el consumo de memoria en aplicaciones con grandes volúmenes de objetos similares.</w:t>
      </w:r>
    </w:p>
    <w:p w14:paraId="3E90813C" w14:textId="7A051D36" w:rsidR="00010FAB" w:rsidRDefault="006C74CE" w:rsidP="006C74CE">
      <w:pPr>
        <w:jc w:val="center"/>
      </w:pPr>
      <w:r>
        <w:rPr>
          <w:noProof/>
        </w:rPr>
        <w:drawing>
          <wp:inline distT="0" distB="0" distL="0" distR="0" wp14:anchorId="313EAA7D" wp14:editId="4894D9DC">
            <wp:extent cx="5305425" cy="5248275"/>
            <wp:effectExtent l="0" t="0" r="9525" b="0"/>
            <wp:docPr id="186931700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17009" name="Graphic 1869317009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AD61" w14:textId="77777777" w:rsidR="00F36C31" w:rsidRDefault="00F36C31" w:rsidP="0029730C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¿Cuándo usarlo?</w:t>
      </w:r>
    </w:p>
    <w:p w14:paraId="2253364A" w14:textId="77777777" w:rsidR="00F36C31" w:rsidRDefault="00F36C31" w:rsidP="00F36C31">
      <w:r>
        <w:t xml:space="preserve">    Cuando necesitas manejar millones de objetos similares.</w:t>
      </w:r>
    </w:p>
    <w:p w14:paraId="272DA040" w14:textId="77777777" w:rsidR="00F36C31" w:rsidRDefault="00F36C31" w:rsidP="00F36C31">
      <w:r>
        <w:t xml:space="preserve">    Cuando los objetos comparten estados inmutables.</w:t>
      </w:r>
    </w:p>
    <w:p w14:paraId="16C809DC" w14:textId="77777777" w:rsidR="00F36C31" w:rsidRDefault="00F36C31" w:rsidP="0029730C">
      <w:pPr>
        <w:pStyle w:val="Heading3"/>
      </w:pPr>
      <w:r>
        <w:rPr>
          <w:rFonts w:ascii="Segoe UI Emoji" w:hAnsi="Segoe UI Emoji" w:cs="Segoe UI Emoji"/>
        </w:rPr>
        <w:lastRenderedPageBreak/>
        <w:t>⚠️</w:t>
      </w:r>
      <w:r>
        <w:t xml:space="preserve"> Antipatrones comunes</w:t>
      </w:r>
    </w:p>
    <w:p w14:paraId="0E4FE21F" w14:textId="77777777" w:rsidR="00F36C31" w:rsidRDefault="00F36C31" w:rsidP="00F36C31">
      <w:r>
        <w:t xml:space="preserve">    Uso innecesario en sistemas pequeños.</w:t>
      </w:r>
    </w:p>
    <w:p w14:paraId="5993FD42" w14:textId="77777777" w:rsidR="00F36C31" w:rsidRDefault="00F36C31" w:rsidP="00F36C31">
      <w:r>
        <w:t xml:space="preserve">    Manejo incorrecto de estados internos vs externos.</w:t>
      </w:r>
    </w:p>
    <w:p w14:paraId="311D7C0F" w14:textId="77777777" w:rsidR="00F36C31" w:rsidRDefault="00F36C31" w:rsidP="0029730C">
      <w:pPr>
        <w:pStyle w:val="Heading3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Historia de Usuario – Manejo de Letras en un Editor de Texto</w:t>
      </w:r>
    </w:p>
    <w:p w14:paraId="033379A2" w14:textId="77777777" w:rsidR="00F36C31" w:rsidRDefault="00F36C31" w:rsidP="00F36C31">
      <w:r>
        <w:t xml:space="preserve">    Como desarrollador, quiero ahorrar memoria en el editor de texto reutilizando las mismas letras en diferentes posiciones.</w:t>
      </w:r>
    </w:p>
    <w:p w14:paraId="1DC5C762" w14:textId="63F14F87" w:rsidR="00491716" w:rsidRDefault="00491716" w:rsidP="00491716">
      <w:pPr>
        <w:jc w:val="center"/>
      </w:pPr>
      <w:r>
        <w:rPr>
          <w:noProof/>
        </w:rPr>
        <w:drawing>
          <wp:inline distT="0" distB="0" distL="0" distR="0" wp14:anchorId="3B84DCCA" wp14:editId="5302BED0">
            <wp:extent cx="3962400" cy="5438775"/>
            <wp:effectExtent l="0" t="0" r="0" b="0"/>
            <wp:docPr id="67287088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70880" name="Graphic 672870880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DDB3" w14:textId="77777777" w:rsidR="00D94F78" w:rsidRDefault="00D94F78" w:rsidP="00491716">
      <w:pPr>
        <w:jc w:val="center"/>
      </w:pPr>
    </w:p>
    <w:p w14:paraId="049FF99C" w14:textId="27EEF265" w:rsidR="00F36C31" w:rsidRDefault="00F36C31" w:rsidP="009F45F9">
      <w:pPr>
        <w:pStyle w:val="Heading2"/>
      </w:pPr>
      <w:r>
        <w:rPr>
          <w:rFonts w:ascii="Segoe UI Symbol" w:hAnsi="Segoe UI Symbol" w:cs="Segoe UI Symbol"/>
        </w:rPr>
        <w:lastRenderedPageBreak/>
        <w:t>🗂</w:t>
      </w:r>
      <w:r>
        <w:t xml:space="preserve"> Estructura del Proyecto</w:t>
      </w:r>
    </w:p>
    <w:p w14:paraId="0B5C51BD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interfaces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6FB87A2D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ILetra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13340B3C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implementacion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4E9FAC13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LetraConcreta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5E994658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fabrica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392C77F5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FabricaLetras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7A02D19C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cliente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/</w:t>
      </w:r>
    </w:p>
    <w:p w14:paraId="5930452E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030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-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Main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java</w:t>
      </w:r>
    </w:p>
    <w:p w14:paraId="039BA20A" w14:textId="77777777" w:rsidR="00F36C31" w:rsidRDefault="00F36C31" w:rsidP="0029730C">
      <w:pPr>
        <w:pStyle w:val="NoSpacing"/>
      </w:pPr>
    </w:p>
    <w:p w14:paraId="04A40518" w14:textId="77777777" w:rsidR="00F36C31" w:rsidRDefault="00F36C31" w:rsidP="0029730C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Código Java Expandido</w:t>
      </w:r>
    </w:p>
    <w:p w14:paraId="54C6418E" w14:textId="77777777" w:rsidR="00F36C31" w:rsidRDefault="00F36C31" w:rsidP="00F36C31">
      <w:r>
        <w:t>interfaces/ILetra.java</w:t>
      </w:r>
    </w:p>
    <w:p w14:paraId="2EA27CEF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70621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interface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ILetra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9FAD39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70621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mostrar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posicion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AC539B9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70621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5E67DCE" w14:textId="77777777" w:rsidR="00F36C31" w:rsidRDefault="00F36C31" w:rsidP="0029730C">
      <w:pPr>
        <w:pStyle w:val="NoSpacing"/>
      </w:pPr>
    </w:p>
    <w:p w14:paraId="01A334B0" w14:textId="697D6A63" w:rsidR="00F36C31" w:rsidRDefault="00F36C31" w:rsidP="0029730C">
      <w:r>
        <w:t>implementacion/LetraConcreta.java</w:t>
      </w:r>
    </w:p>
    <w:p w14:paraId="577C9266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LetraConcreta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implements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ILetra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61093E46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private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final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char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simbolo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</w:p>
    <w:p w14:paraId="3AA700DC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33D8D44F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LetraConcreta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char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simbolo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2055B31E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simbolo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simbolo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</w:p>
    <w:p w14:paraId="12C54644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"Creando letra: "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simbolo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3525534E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3F99E71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A403D5A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mostrar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posicion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D7E798B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"Letra "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simbolo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 en posición "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posicion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180986CA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84BD30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935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1EA6FA" w14:textId="77777777" w:rsidR="00F36C31" w:rsidRDefault="00F36C31" w:rsidP="0029730C">
      <w:pPr>
        <w:pStyle w:val="NoSpacing"/>
      </w:pPr>
    </w:p>
    <w:p w14:paraId="0B9BEF9B" w14:textId="77777777" w:rsidR="00F17357" w:rsidRDefault="00F17357">
      <w:r>
        <w:br w:type="page"/>
      </w:r>
    </w:p>
    <w:p w14:paraId="6B4B975E" w14:textId="3B176574" w:rsidR="00F36C31" w:rsidRDefault="00F36C31" w:rsidP="0029730C">
      <w:r>
        <w:lastRenderedPageBreak/>
        <w:t>fabrica/FabricaLetras.java</w:t>
      </w:r>
    </w:p>
    <w:p w14:paraId="672402BC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 xml:space="preserve"> java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util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HashMap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89C155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ECACE52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FabricaLetras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59DDC1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static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final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HashMap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Character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ILetra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pool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new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HashMap</w:t>
      </w:r>
      <w:r>
        <w:rPr>
          <w:rFonts w:ascii="Consolas" w:hAnsi="Consolas" w:cs="Courier New"/>
          <w:color w:val="666600"/>
          <w:sz w:val="18"/>
          <w:szCs w:val="18"/>
        </w:rPr>
        <w:t>&lt;&gt;();</w:t>
      </w:r>
    </w:p>
    <w:p w14:paraId="439D1745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C9289F4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static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ILetra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obtenerLetra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0088"/>
          <w:sz w:val="18"/>
          <w:szCs w:val="18"/>
          <w:lang w:val="es-CO"/>
        </w:rPr>
        <w:t>char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simbolo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1CC35851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(!</w:t>
      </w:r>
      <w:r>
        <w:rPr>
          <w:rFonts w:ascii="Consolas" w:hAnsi="Consolas" w:cs="Courier New"/>
          <w:color w:val="000000"/>
          <w:sz w:val="18"/>
          <w:szCs w:val="18"/>
        </w:rPr>
        <w:t>pool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containsKey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simbolo</w:t>
      </w:r>
      <w:r>
        <w:rPr>
          <w:rFonts w:ascii="Consolas" w:hAnsi="Consolas" w:cs="Courier New"/>
          <w:color w:val="666600"/>
          <w:sz w:val="18"/>
          <w:szCs w:val="18"/>
        </w:rPr>
        <w:t>))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1FECE0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pool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simbolo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new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LetraConcreta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simbolo</w:t>
      </w:r>
      <w:r>
        <w:rPr>
          <w:rFonts w:ascii="Consolas" w:hAnsi="Consolas" w:cs="Courier New"/>
          <w:color w:val="666600"/>
          <w:sz w:val="18"/>
          <w:szCs w:val="18"/>
        </w:rPr>
        <w:t>));</w:t>
      </w:r>
    </w:p>
    <w:p w14:paraId="1CCF11DD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ECFF82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000088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pool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get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simbolo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5130F37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73BADE2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91731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193EB8C" w14:textId="77777777" w:rsidR="00F36C31" w:rsidRPr="00F36C31" w:rsidRDefault="00F36C31" w:rsidP="0029730C">
      <w:pPr>
        <w:pStyle w:val="NoSpacing"/>
        <w:rPr>
          <w:lang w:val="en-US"/>
        </w:rPr>
      </w:pPr>
    </w:p>
    <w:p w14:paraId="29F38353" w14:textId="77777777" w:rsidR="00F17357" w:rsidRDefault="00F17357" w:rsidP="00F17357">
      <w:pPr>
        <w:pStyle w:val="NoSpacing"/>
        <w:rPr>
          <w:lang w:val="en-US"/>
        </w:rPr>
      </w:pPr>
    </w:p>
    <w:p w14:paraId="26B0E772" w14:textId="1F4EB7F2" w:rsidR="00F36C31" w:rsidRPr="00F36C31" w:rsidRDefault="00F36C31" w:rsidP="00F36C31">
      <w:pPr>
        <w:rPr>
          <w:lang w:val="en-US"/>
        </w:rPr>
      </w:pPr>
      <w:r w:rsidRPr="00F36C31">
        <w:rPr>
          <w:lang w:val="en-US"/>
        </w:rPr>
        <w:t>cliente/Main.java</w:t>
      </w:r>
    </w:p>
    <w:p w14:paraId="5F770F35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Main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58F5B03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static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main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args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7A37E79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ILetra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letraA1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FabricaLetras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obtenerLetra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'A'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7637AF83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ILetra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letraA2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FabricaLetras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obtenerLetra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'A'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51552056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ILetra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letraB 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9730C">
        <w:rPr>
          <w:rFonts w:ascii="Consolas" w:hAnsi="Consolas" w:cs="Courier New"/>
          <w:color w:val="660066"/>
          <w:sz w:val="18"/>
          <w:szCs w:val="18"/>
          <w:lang w:val="es-CO"/>
        </w:rPr>
        <w:t>FabricaLetras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obtenerLetra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'B'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49C664E0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5B18B2D9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letraA1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"1"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5D9227FD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letraA2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"2"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4B150A19" w14:textId="77777777" w:rsidR="0029730C" w:rsidRP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  <w:lang w:val="es-CO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letraB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9730C">
        <w:rPr>
          <w:rFonts w:ascii="Consolas" w:hAnsi="Consolas" w:cs="Courier New"/>
          <w:color w:val="008800"/>
          <w:sz w:val="18"/>
          <w:szCs w:val="18"/>
          <w:lang w:val="es-CO"/>
        </w:rPr>
        <w:t>"3"</w:t>
      </w:r>
      <w:r w:rsidRPr="002973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01313E39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</w:rPr>
      </w:pPr>
      <w:r w:rsidRPr="002973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92CBBB7" w14:textId="77777777" w:rsidR="0029730C" w:rsidRDefault="00297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760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B39CDD1" w14:textId="096E170D" w:rsidR="4341C656" w:rsidRPr="00F36C31" w:rsidRDefault="4341C656" w:rsidP="00F36C31"/>
    <w:sectPr w:rsidR="4341C656" w:rsidRPr="00F36C31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5FD29" w14:textId="77777777" w:rsidR="00F817C4" w:rsidRDefault="00F817C4" w:rsidP="00B51968">
      <w:pPr>
        <w:spacing w:after="0" w:line="240" w:lineRule="auto"/>
      </w:pPr>
      <w:r>
        <w:separator/>
      </w:r>
    </w:p>
  </w:endnote>
  <w:endnote w:type="continuationSeparator" w:id="0">
    <w:p w14:paraId="05949F67" w14:textId="77777777" w:rsidR="00F817C4" w:rsidRDefault="00F817C4" w:rsidP="00B5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5B68" w14:textId="5BE50574" w:rsidR="00B51968" w:rsidRPr="00DF1464" w:rsidRDefault="00B51968" w:rsidP="00B51968">
    <w:pPr>
      <w:pStyle w:val="Footer"/>
      <w:jc w:val="right"/>
      <w:rPr>
        <w:i/>
        <w:iCs/>
        <w:sz w:val="20"/>
        <w:szCs w:val="20"/>
      </w:rPr>
    </w:pPr>
    <w:r w:rsidRPr="00DF1464">
      <w:rPr>
        <w:i/>
        <w:iCs/>
        <w:sz w:val="20"/>
        <w:szCs w:val="20"/>
      </w:rPr>
      <w:t xml:space="preserve">Prof, </w:t>
    </w:r>
    <w:r w:rsidR="00DF1464" w:rsidRPr="00DF1464">
      <w:rPr>
        <w:i/>
        <w:iCs/>
        <w:sz w:val="20"/>
        <w:szCs w:val="20"/>
      </w:rPr>
      <w:t xml:space="preserve">Ing. </w:t>
    </w:r>
    <w:r w:rsidRPr="00DF1464">
      <w:rPr>
        <w:i/>
        <w:iCs/>
        <w:sz w:val="20"/>
        <w:szCs w:val="20"/>
      </w:rPr>
      <w:t>Harold Adrian Bolaños Rodriguez</w:t>
    </w:r>
    <w:r w:rsidR="00DF1464" w:rsidRPr="00DF1464">
      <w:rPr>
        <w:i/>
        <w:iCs/>
        <w:sz w:val="20"/>
        <w:szCs w:val="20"/>
      </w:rPr>
      <w:t>, MS</w:t>
    </w:r>
    <w:r w:rsidR="00DF1464">
      <w:rPr>
        <w:i/>
        <w:iCs/>
        <w:sz w:val="20"/>
        <w:szCs w:val="20"/>
      </w:rP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684A1" w14:textId="77777777" w:rsidR="00F817C4" w:rsidRDefault="00F817C4" w:rsidP="00B51968">
      <w:pPr>
        <w:spacing w:after="0" w:line="240" w:lineRule="auto"/>
      </w:pPr>
      <w:r>
        <w:separator/>
      </w:r>
    </w:p>
  </w:footnote>
  <w:footnote w:type="continuationSeparator" w:id="0">
    <w:p w14:paraId="2A755BCF" w14:textId="77777777" w:rsidR="00F817C4" w:rsidRDefault="00F817C4" w:rsidP="00B5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F61AF" w14:textId="0A1FFA64" w:rsidR="00B51968" w:rsidRPr="00B51968" w:rsidRDefault="00B51968" w:rsidP="00562F18">
    <w:pPr>
      <w:pStyle w:val="Heading1"/>
    </w:pPr>
    <w:r>
      <w:t>CURSO:</w:t>
    </w:r>
    <w:r w:rsidRPr="00B51968">
      <w:t xml:space="preserve"> Patrones de Diseño Orientado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294"/>
    <w:multiLevelType w:val="multilevel"/>
    <w:tmpl w:val="776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3506"/>
    <w:multiLevelType w:val="multilevel"/>
    <w:tmpl w:val="AC1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B43E1"/>
    <w:multiLevelType w:val="multilevel"/>
    <w:tmpl w:val="BFE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12FC"/>
    <w:multiLevelType w:val="multilevel"/>
    <w:tmpl w:val="E72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E3950"/>
    <w:multiLevelType w:val="hybridMultilevel"/>
    <w:tmpl w:val="CA080DEA"/>
    <w:lvl w:ilvl="0" w:tplc="33906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EF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05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85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86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E6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0E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85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68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1DB7"/>
    <w:multiLevelType w:val="multilevel"/>
    <w:tmpl w:val="621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B5E1F"/>
    <w:multiLevelType w:val="multilevel"/>
    <w:tmpl w:val="0A1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20453"/>
    <w:multiLevelType w:val="multilevel"/>
    <w:tmpl w:val="304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F5954"/>
    <w:multiLevelType w:val="multilevel"/>
    <w:tmpl w:val="7E3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266BC"/>
    <w:multiLevelType w:val="multilevel"/>
    <w:tmpl w:val="2D2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10E81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94CDF"/>
    <w:multiLevelType w:val="multilevel"/>
    <w:tmpl w:val="9FB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F4B8B"/>
    <w:multiLevelType w:val="multilevel"/>
    <w:tmpl w:val="8FE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E43FD"/>
    <w:multiLevelType w:val="multilevel"/>
    <w:tmpl w:val="F1F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71105"/>
    <w:multiLevelType w:val="multilevel"/>
    <w:tmpl w:val="1CE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B2698"/>
    <w:multiLevelType w:val="multilevel"/>
    <w:tmpl w:val="8C9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AC488"/>
    <w:multiLevelType w:val="hybridMultilevel"/>
    <w:tmpl w:val="135C02EC"/>
    <w:lvl w:ilvl="0" w:tplc="7E3C2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0B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C1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49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29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C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6B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86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C2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B1FFF"/>
    <w:multiLevelType w:val="hybridMultilevel"/>
    <w:tmpl w:val="48A0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1E4BB"/>
    <w:multiLevelType w:val="hybridMultilevel"/>
    <w:tmpl w:val="6018FF0E"/>
    <w:lvl w:ilvl="0" w:tplc="58D08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6F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C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A3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8C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0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66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20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2F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64AB1"/>
    <w:multiLevelType w:val="multilevel"/>
    <w:tmpl w:val="53A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E089E"/>
    <w:multiLevelType w:val="multilevel"/>
    <w:tmpl w:val="710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60C8C"/>
    <w:multiLevelType w:val="multilevel"/>
    <w:tmpl w:val="25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57154"/>
    <w:multiLevelType w:val="multilevel"/>
    <w:tmpl w:val="08E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3493E"/>
    <w:multiLevelType w:val="multilevel"/>
    <w:tmpl w:val="45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B6E36"/>
    <w:multiLevelType w:val="multilevel"/>
    <w:tmpl w:val="C62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77C1B8"/>
    <w:multiLevelType w:val="hybridMultilevel"/>
    <w:tmpl w:val="C01681D0"/>
    <w:lvl w:ilvl="0" w:tplc="96E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C0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8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68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8F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E8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A7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85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85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0B528"/>
    <w:multiLevelType w:val="hybridMultilevel"/>
    <w:tmpl w:val="4BF8F230"/>
    <w:lvl w:ilvl="0" w:tplc="A3BAA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EB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83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8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A9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A4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44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02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AB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2AEA"/>
    <w:multiLevelType w:val="multilevel"/>
    <w:tmpl w:val="12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03337"/>
    <w:multiLevelType w:val="multilevel"/>
    <w:tmpl w:val="F5D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669D3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C7783D"/>
    <w:multiLevelType w:val="multilevel"/>
    <w:tmpl w:val="3DC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C31E9"/>
    <w:multiLevelType w:val="hybridMultilevel"/>
    <w:tmpl w:val="55203F40"/>
    <w:lvl w:ilvl="0" w:tplc="0ADE3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28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24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6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9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48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A2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65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F08BF"/>
    <w:multiLevelType w:val="hybridMultilevel"/>
    <w:tmpl w:val="6264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4EA0"/>
    <w:multiLevelType w:val="multilevel"/>
    <w:tmpl w:val="425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CD458E"/>
    <w:multiLevelType w:val="multilevel"/>
    <w:tmpl w:val="4CD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980760">
    <w:abstractNumId w:val="26"/>
  </w:num>
  <w:num w:numId="2" w16cid:durableId="725837100">
    <w:abstractNumId w:val="16"/>
  </w:num>
  <w:num w:numId="3" w16cid:durableId="998192838">
    <w:abstractNumId w:val="18"/>
  </w:num>
  <w:num w:numId="4" w16cid:durableId="1292906608">
    <w:abstractNumId w:val="25"/>
  </w:num>
  <w:num w:numId="5" w16cid:durableId="2130850033">
    <w:abstractNumId w:val="4"/>
  </w:num>
  <w:num w:numId="6" w16cid:durableId="893006026">
    <w:abstractNumId w:val="31"/>
  </w:num>
  <w:num w:numId="7" w16cid:durableId="1588421498">
    <w:abstractNumId w:val="28"/>
  </w:num>
  <w:num w:numId="8" w16cid:durableId="1736271321">
    <w:abstractNumId w:val="1"/>
  </w:num>
  <w:num w:numId="9" w16cid:durableId="793445382">
    <w:abstractNumId w:val="33"/>
  </w:num>
  <w:num w:numId="10" w16cid:durableId="600573215">
    <w:abstractNumId w:val="9"/>
  </w:num>
  <w:num w:numId="11" w16cid:durableId="360016674">
    <w:abstractNumId w:val="10"/>
  </w:num>
  <w:num w:numId="12" w16cid:durableId="399403260">
    <w:abstractNumId w:val="2"/>
  </w:num>
  <w:num w:numId="13" w16cid:durableId="609245769">
    <w:abstractNumId w:val="24"/>
  </w:num>
  <w:num w:numId="14" w16cid:durableId="564922797">
    <w:abstractNumId w:val="30"/>
  </w:num>
  <w:num w:numId="15" w16cid:durableId="1278634761">
    <w:abstractNumId w:val="27"/>
  </w:num>
  <w:num w:numId="16" w16cid:durableId="1465463011">
    <w:abstractNumId w:val="3"/>
  </w:num>
  <w:num w:numId="17" w16cid:durableId="266737105">
    <w:abstractNumId w:val="29"/>
  </w:num>
  <w:num w:numId="18" w16cid:durableId="2058242644">
    <w:abstractNumId w:val="22"/>
  </w:num>
  <w:num w:numId="19" w16cid:durableId="2102212501">
    <w:abstractNumId w:val="15"/>
  </w:num>
  <w:num w:numId="20" w16cid:durableId="2120755638">
    <w:abstractNumId w:val="6"/>
  </w:num>
  <w:num w:numId="21" w16cid:durableId="1947301983">
    <w:abstractNumId w:val="8"/>
  </w:num>
  <w:num w:numId="22" w16cid:durableId="26495155">
    <w:abstractNumId w:val="13"/>
  </w:num>
  <w:num w:numId="23" w16cid:durableId="1138566430">
    <w:abstractNumId w:val="5"/>
  </w:num>
  <w:num w:numId="24" w16cid:durableId="1177234115">
    <w:abstractNumId w:val="14"/>
  </w:num>
  <w:num w:numId="25" w16cid:durableId="2139302663">
    <w:abstractNumId w:val="34"/>
  </w:num>
  <w:num w:numId="26" w16cid:durableId="1482312239">
    <w:abstractNumId w:val="7"/>
  </w:num>
  <w:num w:numId="27" w16cid:durableId="53235967">
    <w:abstractNumId w:val="11"/>
  </w:num>
  <w:num w:numId="28" w16cid:durableId="1489636491">
    <w:abstractNumId w:val="20"/>
  </w:num>
  <w:num w:numId="29" w16cid:durableId="759450295">
    <w:abstractNumId w:val="19"/>
  </w:num>
  <w:num w:numId="30" w16cid:durableId="418016223">
    <w:abstractNumId w:val="0"/>
  </w:num>
  <w:num w:numId="31" w16cid:durableId="2109420006">
    <w:abstractNumId w:val="12"/>
  </w:num>
  <w:num w:numId="32" w16cid:durableId="762384523">
    <w:abstractNumId w:val="21"/>
  </w:num>
  <w:num w:numId="33" w16cid:durableId="1108114909">
    <w:abstractNumId w:val="23"/>
  </w:num>
  <w:num w:numId="34" w16cid:durableId="836699740">
    <w:abstractNumId w:val="17"/>
  </w:num>
  <w:num w:numId="35" w16cid:durableId="5000443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68"/>
    <w:rsid w:val="00010FAB"/>
    <w:rsid w:val="000110BC"/>
    <w:rsid w:val="0002260C"/>
    <w:rsid w:val="00071C77"/>
    <w:rsid w:val="000A43C3"/>
    <w:rsid w:val="000D32F8"/>
    <w:rsid w:val="000E55DC"/>
    <w:rsid w:val="00100CAD"/>
    <w:rsid w:val="0011503F"/>
    <w:rsid w:val="001C5140"/>
    <w:rsid w:val="00212910"/>
    <w:rsid w:val="002228C2"/>
    <w:rsid w:val="0029451C"/>
    <w:rsid w:val="0029730C"/>
    <w:rsid w:val="002E3BAD"/>
    <w:rsid w:val="00344BE9"/>
    <w:rsid w:val="00344E57"/>
    <w:rsid w:val="00360EB5"/>
    <w:rsid w:val="003874E1"/>
    <w:rsid w:val="003A35B8"/>
    <w:rsid w:val="003F4AC2"/>
    <w:rsid w:val="004034D7"/>
    <w:rsid w:val="00466484"/>
    <w:rsid w:val="00467C1C"/>
    <w:rsid w:val="00481868"/>
    <w:rsid w:val="00491716"/>
    <w:rsid w:val="004B6F76"/>
    <w:rsid w:val="004C6F6C"/>
    <w:rsid w:val="004D29EB"/>
    <w:rsid w:val="00562F18"/>
    <w:rsid w:val="00583F23"/>
    <w:rsid w:val="005977C0"/>
    <w:rsid w:val="005A573C"/>
    <w:rsid w:val="005D3314"/>
    <w:rsid w:val="005E7B83"/>
    <w:rsid w:val="00634741"/>
    <w:rsid w:val="00670367"/>
    <w:rsid w:val="00685605"/>
    <w:rsid w:val="00690B83"/>
    <w:rsid w:val="006B5040"/>
    <w:rsid w:val="006C488B"/>
    <w:rsid w:val="006C74CE"/>
    <w:rsid w:val="006C7FA2"/>
    <w:rsid w:val="006F7CB8"/>
    <w:rsid w:val="007310EC"/>
    <w:rsid w:val="00734751"/>
    <w:rsid w:val="007511A0"/>
    <w:rsid w:val="007515FA"/>
    <w:rsid w:val="00757231"/>
    <w:rsid w:val="00784C7D"/>
    <w:rsid w:val="00785D3D"/>
    <w:rsid w:val="007F0473"/>
    <w:rsid w:val="00842AD7"/>
    <w:rsid w:val="00855F37"/>
    <w:rsid w:val="00893BF6"/>
    <w:rsid w:val="008B14F7"/>
    <w:rsid w:val="00940083"/>
    <w:rsid w:val="009735BE"/>
    <w:rsid w:val="00982B43"/>
    <w:rsid w:val="00993E19"/>
    <w:rsid w:val="009F45F9"/>
    <w:rsid w:val="00A15580"/>
    <w:rsid w:val="00A24172"/>
    <w:rsid w:val="00AA029D"/>
    <w:rsid w:val="00AC3A6C"/>
    <w:rsid w:val="00B118BE"/>
    <w:rsid w:val="00B24AD7"/>
    <w:rsid w:val="00B51968"/>
    <w:rsid w:val="00B55170"/>
    <w:rsid w:val="00B62005"/>
    <w:rsid w:val="00B62F3F"/>
    <w:rsid w:val="00B73E15"/>
    <w:rsid w:val="00B74BEC"/>
    <w:rsid w:val="00B83CC1"/>
    <w:rsid w:val="00BA3DBF"/>
    <w:rsid w:val="00BD7856"/>
    <w:rsid w:val="00BF56CD"/>
    <w:rsid w:val="00BF5881"/>
    <w:rsid w:val="00C1315C"/>
    <w:rsid w:val="00C137F1"/>
    <w:rsid w:val="00C20F29"/>
    <w:rsid w:val="00C25D45"/>
    <w:rsid w:val="00C422BC"/>
    <w:rsid w:val="00CA24C4"/>
    <w:rsid w:val="00CA3694"/>
    <w:rsid w:val="00CB783C"/>
    <w:rsid w:val="00CC40C5"/>
    <w:rsid w:val="00CD7F7F"/>
    <w:rsid w:val="00CF4AB8"/>
    <w:rsid w:val="00D12547"/>
    <w:rsid w:val="00D35585"/>
    <w:rsid w:val="00D55753"/>
    <w:rsid w:val="00D6130A"/>
    <w:rsid w:val="00D94F78"/>
    <w:rsid w:val="00DD184A"/>
    <w:rsid w:val="00DF1464"/>
    <w:rsid w:val="00DF25B4"/>
    <w:rsid w:val="00DF739B"/>
    <w:rsid w:val="00E1168A"/>
    <w:rsid w:val="00E40DB5"/>
    <w:rsid w:val="00E747AC"/>
    <w:rsid w:val="00E923BD"/>
    <w:rsid w:val="00EA58CC"/>
    <w:rsid w:val="00F17357"/>
    <w:rsid w:val="00F36C31"/>
    <w:rsid w:val="00F63A80"/>
    <w:rsid w:val="00F675B3"/>
    <w:rsid w:val="00F70148"/>
    <w:rsid w:val="00F817C4"/>
    <w:rsid w:val="00F84908"/>
    <w:rsid w:val="00FC529C"/>
    <w:rsid w:val="00FF7A8E"/>
    <w:rsid w:val="0C13F04B"/>
    <w:rsid w:val="1BE2C09A"/>
    <w:rsid w:val="1CA7B326"/>
    <w:rsid w:val="1DCA9024"/>
    <w:rsid w:val="233E033A"/>
    <w:rsid w:val="2787D6AC"/>
    <w:rsid w:val="297738C1"/>
    <w:rsid w:val="2B705E0E"/>
    <w:rsid w:val="2D17B337"/>
    <w:rsid w:val="302DEE7B"/>
    <w:rsid w:val="3289C338"/>
    <w:rsid w:val="3B08C4E4"/>
    <w:rsid w:val="4341C656"/>
    <w:rsid w:val="6145DE9D"/>
    <w:rsid w:val="69770114"/>
    <w:rsid w:val="69FA3F7A"/>
    <w:rsid w:val="6B47F9C7"/>
    <w:rsid w:val="7C15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AA4F"/>
  <w15:chartTrackingRefBased/>
  <w15:docId w15:val="{C25A0BF3-AC4F-4295-A4E6-2E510A4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FA"/>
  </w:style>
  <w:style w:type="paragraph" w:styleId="Heading1">
    <w:name w:val="heading 1"/>
    <w:basedOn w:val="Normal"/>
    <w:next w:val="Normal"/>
    <w:link w:val="Heading1Char"/>
    <w:uiPriority w:val="9"/>
    <w:qFormat/>
    <w:rsid w:val="00B5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68"/>
  </w:style>
  <w:style w:type="paragraph" w:styleId="Footer">
    <w:name w:val="footer"/>
    <w:basedOn w:val="Normal"/>
    <w:link w:val="Foot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68"/>
  </w:style>
  <w:style w:type="paragraph" w:styleId="NormalWeb">
    <w:name w:val="Normal (Web)"/>
    <w:basedOn w:val="Normal"/>
    <w:uiPriority w:val="99"/>
    <w:unhideWhenUsed/>
    <w:rsid w:val="00893B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4341C656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rsid w:val="00A155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E81D08-AFB2-4857-9461-EC46F1348E0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Harold Adrian</cp:lastModifiedBy>
  <cp:revision>63</cp:revision>
  <dcterms:created xsi:type="dcterms:W3CDTF">2025-04-01T23:02:00Z</dcterms:created>
  <dcterms:modified xsi:type="dcterms:W3CDTF">2025-04-29T05:50:00Z</dcterms:modified>
</cp:coreProperties>
</file>