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CA5F3" w14:textId="593D68CE" w:rsidR="00634741" w:rsidRPr="00634741" w:rsidRDefault="00634741" w:rsidP="00634741">
      <w:pPr>
        <w:pStyle w:val="Heading1"/>
      </w:pPr>
      <w:r w:rsidRPr="00634741">
        <w:t xml:space="preserve">Semana </w:t>
      </w:r>
      <w:r w:rsidR="00F675B3">
        <w:t>8</w:t>
      </w:r>
      <w:r w:rsidRPr="00634741">
        <w:t xml:space="preserve"> - Patrones Adapter y Bridge</w:t>
      </w:r>
    </w:p>
    <w:p w14:paraId="24B7247C" w14:textId="77777777" w:rsidR="00634741" w:rsidRPr="00634741" w:rsidRDefault="00634741" w:rsidP="00634741">
      <w:pPr>
        <w:pStyle w:val="Heading2"/>
      </w:pPr>
      <w:r w:rsidRPr="00634741">
        <w:t>1. Introducción a los Patrones Estructurales</w:t>
      </w:r>
    </w:p>
    <w:p w14:paraId="20FF6E48" w14:textId="77777777" w:rsidR="00634741" w:rsidRPr="00634741" w:rsidRDefault="00634741" w:rsidP="00634741">
      <w:pPr>
        <w:rPr>
          <w:lang w:val="en-US"/>
        </w:rPr>
      </w:pPr>
      <w:r w:rsidRPr="00634741">
        <w:t xml:space="preserve">Los patrones estructurales se centran en cómo las clases y objetos se componen para formar estructuras más grandes. </w:t>
      </w:r>
      <w:r w:rsidRPr="00634741">
        <w:rPr>
          <w:lang w:val="en-US"/>
        </w:rPr>
        <w:t>Esta semana nos enfocamos en:</w:t>
      </w:r>
    </w:p>
    <w:p w14:paraId="023693B5" w14:textId="77777777" w:rsidR="00634741" w:rsidRPr="00634741" w:rsidRDefault="00634741" w:rsidP="00634741">
      <w:pPr>
        <w:numPr>
          <w:ilvl w:val="0"/>
          <w:numId w:val="23"/>
        </w:numPr>
      </w:pPr>
      <w:r w:rsidRPr="00634741">
        <w:rPr>
          <w:b/>
          <w:bCs/>
        </w:rPr>
        <w:t>Adapter:</w:t>
      </w:r>
      <w:r w:rsidRPr="00634741">
        <w:t xml:space="preserve"> Permite que interfaces incompatibles trabajen juntas.</w:t>
      </w:r>
    </w:p>
    <w:p w14:paraId="02CD282D" w14:textId="77777777" w:rsidR="00634741" w:rsidRPr="00634741" w:rsidRDefault="00634741" w:rsidP="00634741">
      <w:pPr>
        <w:numPr>
          <w:ilvl w:val="0"/>
          <w:numId w:val="23"/>
        </w:numPr>
      </w:pPr>
      <w:r w:rsidRPr="00634741">
        <w:rPr>
          <w:b/>
          <w:bCs/>
        </w:rPr>
        <w:t>Bridge:</w:t>
      </w:r>
      <w:r w:rsidRPr="00634741">
        <w:t xml:space="preserve"> Separa la abstracción de su implementación, permitiendo que ambas evolucionen de forma independiente.</w:t>
      </w:r>
    </w:p>
    <w:p w14:paraId="138AFA47" w14:textId="64320900" w:rsidR="00634741" w:rsidRPr="00634741" w:rsidRDefault="00634741" w:rsidP="00634741">
      <w:pPr>
        <w:rPr>
          <w:lang w:val="en-US"/>
        </w:rPr>
      </w:pPr>
    </w:p>
    <w:p w14:paraId="55B03B8C" w14:textId="77777777" w:rsidR="00634741" w:rsidRPr="00634741" w:rsidRDefault="00634741" w:rsidP="00634741">
      <w:pPr>
        <w:pStyle w:val="Heading2"/>
      </w:pPr>
      <w:r w:rsidRPr="00634741">
        <w:t>2. Patrón Adapter</w:t>
      </w:r>
    </w:p>
    <w:p w14:paraId="64E94032" w14:textId="77777777" w:rsidR="00634741" w:rsidRPr="00634741" w:rsidRDefault="00634741" w:rsidP="00634741">
      <w:pPr>
        <w:pStyle w:val="Heading3"/>
      </w:pPr>
      <w:r w:rsidRPr="00634741">
        <w:t>a) Definición</w:t>
      </w:r>
    </w:p>
    <w:p w14:paraId="635099B9" w14:textId="77777777" w:rsidR="00634741" w:rsidRPr="00634741" w:rsidRDefault="00634741" w:rsidP="00634741">
      <w:r w:rsidRPr="00634741">
        <w:t xml:space="preserve">El patrón </w:t>
      </w:r>
      <w:r w:rsidRPr="00634741">
        <w:rPr>
          <w:b/>
          <w:bCs/>
        </w:rPr>
        <w:t>Adapter</w:t>
      </w:r>
      <w:r w:rsidRPr="00634741">
        <w:t xml:space="preserve"> convierte la interfaz de una clase en otra que el cliente espera. Permite la colaboración entre clases que, de otra forma, serían incompatibles.</w:t>
      </w:r>
    </w:p>
    <w:p w14:paraId="26264D10" w14:textId="77777777" w:rsidR="00634741" w:rsidRPr="00634741" w:rsidRDefault="00634741" w:rsidP="00634741">
      <w:pPr>
        <w:pStyle w:val="Heading3"/>
        <w:rPr>
          <w:lang w:val="en-US"/>
        </w:rPr>
      </w:pPr>
      <w:r w:rsidRPr="00634741">
        <w:rPr>
          <w:lang w:val="en-US"/>
        </w:rPr>
        <w:t>b) ¿Cuándo utilizarlo?</w:t>
      </w:r>
    </w:p>
    <w:p w14:paraId="26672625" w14:textId="77777777" w:rsidR="00634741" w:rsidRPr="00634741" w:rsidRDefault="00634741" w:rsidP="00634741">
      <w:pPr>
        <w:numPr>
          <w:ilvl w:val="0"/>
          <w:numId w:val="24"/>
        </w:numPr>
      </w:pPr>
      <w:r w:rsidRPr="00634741">
        <w:t>Cuando se quiere reutilizar una clase existente cuya interfaz no coincide con la esperada.</w:t>
      </w:r>
    </w:p>
    <w:p w14:paraId="5E2F3048" w14:textId="77777777" w:rsidR="00634741" w:rsidRPr="00634741" w:rsidRDefault="00634741" w:rsidP="00634741">
      <w:pPr>
        <w:numPr>
          <w:ilvl w:val="0"/>
          <w:numId w:val="24"/>
        </w:numPr>
      </w:pPr>
      <w:r w:rsidRPr="00634741">
        <w:t>Para integrar librerías o sistemas antiguos en nuevas aplicaciones.</w:t>
      </w:r>
    </w:p>
    <w:p w14:paraId="535C2800" w14:textId="77777777" w:rsidR="00634741" w:rsidRPr="00634741" w:rsidRDefault="00634741" w:rsidP="00634741">
      <w:pPr>
        <w:pStyle w:val="Heading3"/>
        <w:rPr>
          <w:lang w:val="en-US"/>
        </w:rPr>
      </w:pPr>
      <w:r w:rsidRPr="00634741">
        <w:rPr>
          <w:lang w:val="en-US"/>
        </w:rPr>
        <w:t>c) Antipatrones del Adapter</w:t>
      </w:r>
    </w:p>
    <w:p w14:paraId="11776CC8" w14:textId="77777777" w:rsidR="00634741" w:rsidRPr="00634741" w:rsidRDefault="00634741" w:rsidP="00634741">
      <w:pPr>
        <w:numPr>
          <w:ilvl w:val="0"/>
          <w:numId w:val="25"/>
        </w:numPr>
      </w:pPr>
      <w:r w:rsidRPr="00634741">
        <w:t>Usar Adapter para encubrir un mal diseño inicial.</w:t>
      </w:r>
    </w:p>
    <w:p w14:paraId="2D94F3E6" w14:textId="77777777" w:rsidR="00634741" w:rsidRPr="00634741" w:rsidRDefault="00634741" w:rsidP="00634741">
      <w:pPr>
        <w:numPr>
          <w:ilvl w:val="0"/>
          <w:numId w:val="25"/>
        </w:numPr>
      </w:pPr>
      <w:r w:rsidRPr="00634741">
        <w:t>Adaptar interfaces sin validar su compatibilidad lógica (puede producir errores de comportamiento).</w:t>
      </w:r>
    </w:p>
    <w:p w14:paraId="465D7DB8" w14:textId="6E902727" w:rsidR="00634741" w:rsidRPr="00634741" w:rsidRDefault="00634741" w:rsidP="00634741">
      <w:pPr>
        <w:rPr>
          <w:lang w:val="en-US"/>
        </w:rPr>
      </w:pPr>
    </w:p>
    <w:p w14:paraId="0BACDA68" w14:textId="77777777" w:rsidR="00634741" w:rsidRPr="00634741" w:rsidRDefault="00634741" w:rsidP="00634741">
      <w:pPr>
        <w:pStyle w:val="Heading2"/>
      </w:pPr>
      <w:r w:rsidRPr="00634741">
        <w:t>3. Patrón Bridge</w:t>
      </w:r>
    </w:p>
    <w:p w14:paraId="0143841A" w14:textId="77777777" w:rsidR="00634741" w:rsidRPr="00634741" w:rsidRDefault="00634741" w:rsidP="00634741">
      <w:pPr>
        <w:pStyle w:val="Heading3"/>
      </w:pPr>
      <w:r w:rsidRPr="00634741">
        <w:t>a) Definición</w:t>
      </w:r>
    </w:p>
    <w:p w14:paraId="162F9564" w14:textId="77777777" w:rsidR="00634741" w:rsidRPr="00634741" w:rsidRDefault="00634741" w:rsidP="00634741">
      <w:r w:rsidRPr="00634741">
        <w:t xml:space="preserve">El patrón </w:t>
      </w:r>
      <w:r w:rsidRPr="00634741">
        <w:rPr>
          <w:b/>
          <w:bCs/>
        </w:rPr>
        <w:t>Bridge</w:t>
      </w:r>
      <w:r w:rsidRPr="00634741">
        <w:t xml:space="preserve"> desacopla una abstracción de su implementación, de modo que ambas puedan variar independientemente. Se usa principalmente para evitar una explosión de clases debido a combinaciones de herencia.</w:t>
      </w:r>
    </w:p>
    <w:p w14:paraId="3A82DCCB" w14:textId="77777777" w:rsidR="00634741" w:rsidRPr="00634741" w:rsidRDefault="00634741" w:rsidP="00634741">
      <w:pPr>
        <w:pStyle w:val="Heading3"/>
        <w:rPr>
          <w:lang w:val="en-US"/>
        </w:rPr>
      </w:pPr>
      <w:r w:rsidRPr="00634741">
        <w:rPr>
          <w:lang w:val="en-US"/>
        </w:rPr>
        <w:lastRenderedPageBreak/>
        <w:t>b) ¿Cuándo utilizarlo?</w:t>
      </w:r>
    </w:p>
    <w:p w14:paraId="495D3751" w14:textId="77777777" w:rsidR="00634741" w:rsidRPr="00634741" w:rsidRDefault="00634741" w:rsidP="00634741">
      <w:pPr>
        <w:numPr>
          <w:ilvl w:val="0"/>
          <w:numId w:val="26"/>
        </w:numPr>
      </w:pPr>
      <w:r w:rsidRPr="00634741">
        <w:t>Cuando se tienen múltiples variantes de una misma jerarquía.</w:t>
      </w:r>
    </w:p>
    <w:p w14:paraId="181FFF3C" w14:textId="77777777" w:rsidR="00634741" w:rsidRPr="00634741" w:rsidRDefault="00634741" w:rsidP="00634741">
      <w:pPr>
        <w:numPr>
          <w:ilvl w:val="0"/>
          <w:numId w:val="26"/>
        </w:numPr>
      </w:pPr>
      <w:r w:rsidRPr="00634741">
        <w:t>Cuando se desea cambiar las implementaciones en tiempo de ejecución.</w:t>
      </w:r>
    </w:p>
    <w:p w14:paraId="1E8F6E5A" w14:textId="77777777" w:rsidR="00634741" w:rsidRPr="00634741" w:rsidRDefault="00634741" w:rsidP="00634741">
      <w:pPr>
        <w:pStyle w:val="Heading3"/>
        <w:rPr>
          <w:lang w:val="en-US"/>
        </w:rPr>
      </w:pPr>
      <w:r w:rsidRPr="00634741">
        <w:rPr>
          <w:lang w:val="en-US"/>
        </w:rPr>
        <w:t>c) Antipatrones del Bridge</w:t>
      </w:r>
    </w:p>
    <w:p w14:paraId="7F892618" w14:textId="77777777" w:rsidR="00634741" w:rsidRPr="00634741" w:rsidRDefault="00634741" w:rsidP="00634741">
      <w:pPr>
        <w:numPr>
          <w:ilvl w:val="0"/>
          <w:numId w:val="27"/>
        </w:numPr>
      </w:pPr>
      <w:r w:rsidRPr="00634741">
        <w:t>Sobreingeniería: usar Bridge cuando no hay variantes que lo justifiquen.</w:t>
      </w:r>
    </w:p>
    <w:p w14:paraId="4B8757C9" w14:textId="77777777" w:rsidR="00634741" w:rsidRPr="00634741" w:rsidRDefault="00634741" w:rsidP="00634741">
      <w:pPr>
        <w:numPr>
          <w:ilvl w:val="0"/>
          <w:numId w:val="27"/>
        </w:numPr>
        <w:rPr>
          <w:lang w:val="en-US"/>
        </w:rPr>
      </w:pPr>
      <w:r w:rsidRPr="00634741">
        <w:rPr>
          <w:lang w:val="en-US"/>
        </w:rPr>
        <w:t>Duplicación de jerarquías innecesarias.</w:t>
      </w:r>
    </w:p>
    <w:p w14:paraId="223F979B" w14:textId="4684B434" w:rsidR="00634741" w:rsidRPr="00634741" w:rsidRDefault="00634741" w:rsidP="00634741">
      <w:pPr>
        <w:rPr>
          <w:lang w:val="en-US"/>
        </w:rPr>
      </w:pPr>
    </w:p>
    <w:p w14:paraId="7CA7EA20" w14:textId="77777777" w:rsidR="00634741" w:rsidRPr="00634741" w:rsidRDefault="00634741" w:rsidP="00634741">
      <w:pPr>
        <w:pStyle w:val="Heading2"/>
      </w:pPr>
      <w:r w:rsidRPr="00634741">
        <w:t>4. Ejercicios con Historias de Usuario</w:t>
      </w:r>
    </w:p>
    <w:p w14:paraId="50CDBF24" w14:textId="77777777" w:rsidR="00634741" w:rsidRPr="00634741" w:rsidRDefault="00634741" w:rsidP="00634741">
      <w:pPr>
        <w:pStyle w:val="Heading3"/>
      </w:pPr>
      <w:r w:rsidRPr="00634741">
        <w:t>Ejercicio 1: Adapter en una Plataforma de Pagos</w:t>
      </w:r>
    </w:p>
    <w:p w14:paraId="002AA91D" w14:textId="77777777" w:rsidR="00634741" w:rsidRPr="00634741" w:rsidRDefault="00634741" w:rsidP="00634741">
      <w:pPr>
        <w:pStyle w:val="Heading4"/>
      </w:pPr>
      <w:r w:rsidRPr="00634741">
        <w:t>Historia de Usuario:</w:t>
      </w:r>
    </w:p>
    <w:p w14:paraId="7FA679A0" w14:textId="77777777" w:rsidR="00634741" w:rsidRPr="00634741" w:rsidRDefault="00634741" w:rsidP="00634741">
      <w:r w:rsidRPr="00634741">
        <w:t>Como desarrollador de una tienda en línea, quiero integrar un nuevo sistema de pagos externo cuya interfaz es diferente a la utilizada actualmente, para no modificar todo el sistema existente.</w:t>
      </w:r>
    </w:p>
    <w:p w14:paraId="3094E2E4" w14:textId="77777777" w:rsidR="00634741" w:rsidRPr="00634741" w:rsidRDefault="00634741" w:rsidP="00634741">
      <w:pPr>
        <w:pStyle w:val="Heading4"/>
      </w:pPr>
      <w:r w:rsidRPr="00634741">
        <w:t>Código Java:</w:t>
      </w:r>
    </w:p>
    <w:p w14:paraId="24401C06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87CEEB"/>
          <w:sz w:val="18"/>
          <w:szCs w:val="18"/>
          <w:lang w:val="es-CO"/>
        </w:rPr>
        <w:t>// Interfaz esperada</w:t>
      </w:r>
    </w:p>
    <w:p w14:paraId="4A7FE487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interface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ProcesadorPago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276EDA6C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pagar(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double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monto);</w:t>
      </w:r>
    </w:p>
    <w:p w14:paraId="62BE30BB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35606B6C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4F05E0E1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87CEEB"/>
          <w:sz w:val="18"/>
          <w:szCs w:val="18"/>
          <w:lang w:val="es-CO"/>
        </w:rPr>
        <w:t>// Clase existente de terceros</w:t>
      </w:r>
    </w:p>
    <w:p w14:paraId="2F90FEFE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SistemaExternoPago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68931549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realizarPago(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double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cantidad) {</w:t>
      </w:r>
    </w:p>
    <w:p w14:paraId="6DA48881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"Pago realizado por: $"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cantidad);</w:t>
      </w:r>
    </w:p>
    <w:p w14:paraId="5C15A7C9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45D2ABA7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3E0FF325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04EFA53E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87CEEB"/>
          <w:sz w:val="18"/>
          <w:szCs w:val="18"/>
          <w:lang w:val="es-CO"/>
        </w:rPr>
        <w:t>// Adapter</w:t>
      </w:r>
    </w:p>
    <w:p w14:paraId="78A2E3FB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AdaptadorPago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implements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ProcesadorPago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1C1117AF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private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SistemaExternoPago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sistema;</w:t>
      </w:r>
    </w:p>
    <w:p w14:paraId="56C66605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1444B8AB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AdaptadorPago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SistemaExternoPago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sistema) {</w:t>
      </w:r>
    </w:p>
    <w:p w14:paraId="2B6D2C59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this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.sistema = sistema;</w:t>
      </w:r>
    </w:p>
    <w:p w14:paraId="164B1CF7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5AA2DFE8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3574BF9E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pagar(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double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monto) {</w:t>
      </w:r>
    </w:p>
    <w:p w14:paraId="5AE7DF4C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sistema.realizarPago(monto);</w:t>
      </w:r>
    </w:p>
    <w:p w14:paraId="0C6E4AB8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7E351BBA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5675B930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D4E41C6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7CEEB"/>
          <w:sz w:val="18"/>
          <w:szCs w:val="18"/>
        </w:rPr>
        <w:t>// Cliente</w:t>
      </w:r>
    </w:p>
    <w:p w14:paraId="3E3E32E1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Main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7332B595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main(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[] args) {</w:t>
      </w:r>
    </w:p>
    <w:p w14:paraId="7B6CF8C8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ProcesadorPago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pago =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AdaptadorPago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SistemaExternoPago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());</w:t>
      </w:r>
    </w:p>
    <w:p w14:paraId="1E9100FA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lastRenderedPageBreak/>
        <w:t xml:space="preserve">        </w:t>
      </w:r>
      <w:r>
        <w:rPr>
          <w:rFonts w:ascii="Consolas" w:hAnsi="Consolas" w:cs="Courier New"/>
          <w:color w:val="FFFFFF"/>
          <w:sz w:val="18"/>
          <w:szCs w:val="18"/>
        </w:rPr>
        <w:t>pago.pagar(</w:t>
      </w:r>
      <w:r>
        <w:rPr>
          <w:rFonts w:ascii="Consolas" w:hAnsi="Consolas" w:cs="Courier New"/>
          <w:color w:val="CD5C5C"/>
          <w:sz w:val="18"/>
          <w:szCs w:val="18"/>
        </w:rPr>
        <w:t>150.0</w:t>
      </w:r>
      <w:r>
        <w:rPr>
          <w:rFonts w:ascii="Consolas" w:hAnsi="Consolas" w:cs="Courier New"/>
          <w:color w:val="FFFFFF"/>
          <w:sz w:val="18"/>
          <w:szCs w:val="18"/>
        </w:rPr>
        <w:t>);</w:t>
      </w:r>
    </w:p>
    <w:p w14:paraId="3BDF3516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7D0464A8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07441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43975046" w14:textId="4499B016" w:rsidR="00634741" w:rsidRPr="00634741" w:rsidRDefault="00634741" w:rsidP="00634741">
      <w:pPr>
        <w:rPr>
          <w:lang w:val="en-US"/>
        </w:rPr>
      </w:pPr>
    </w:p>
    <w:p w14:paraId="1EEF55E3" w14:textId="77777777" w:rsidR="00634741" w:rsidRPr="00634741" w:rsidRDefault="00634741" w:rsidP="00634741">
      <w:pPr>
        <w:pStyle w:val="Heading3"/>
      </w:pPr>
      <w:r w:rsidRPr="00634741">
        <w:t>Ejercicio 2: Bridge para Gestión de Notificaciones</w:t>
      </w:r>
    </w:p>
    <w:p w14:paraId="5EBEB1BE" w14:textId="77777777" w:rsidR="00634741" w:rsidRPr="00634741" w:rsidRDefault="00634741" w:rsidP="00634741">
      <w:pPr>
        <w:pStyle w:val="Heading4"/>
      </w:pPr>
      <w:r w:rsidRPr="00634741">
        <w:t>Historia de Usuario:</w:t>
      </w:r>
    </w:p>
    <w:p w14:paraId="54B59C6A" w14:textId="77777777" w:rsidR="00634741" w:rsidRPr="00634741" w:rsidRDefault="00634741" w:rsidP="00634741">
      <w:r w:rsidRPr="00634741">
        <w:t>Como desarrollador de una plataforma de servicios, necesito enviar notificaciones por diferentes canales (Email, SMS) desde diferentes servicios (orden, facturación), sin duplicar código.</w:t>
      </w:r>
    </w:p>
    <w:p w14:paraId="563E78E8" w14:textId="77777777" w:rsidR="00634741" w:rsidRPr="00634741" w:rsidRDefault="00634741" w:rsidP="00634741">
      <w:pPr>
        <w:pStyle w:val="Heading4"/>
      </w:pPr>
      <w:r w:rsidRPr="00634741">
        <w:t>Código Java:</w:t>
      </w:r>
    </w:p>
    <w:p w14:paraId="7DB6F3D6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87CEEB"/>
          <w:sz w:val="18"/>
          <w:szCs w:val="18"/>
          <w:lang w:val="es-CO"/>
        </w:rPr>
        <w:t>// Implementación</w:t>
      </w:r>
    </w:p>
    <w:p w14:paraId="6EB5422A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interface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CanalNotificacion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3AB834FA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enviar(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mensaje);</w:t>
      </w:r>
    </w:p>
    <w:p w14:paraId="47D52E11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58551472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2FE4430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Email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implements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CanalNotificacion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7F8AB90E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enviar(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mensaje) {</w:t>
      </w:r>
    </w:p>
    <w:p w14:paraId="07EA4334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"Email enviado: 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mensaje);</w:t>
      </w:r>
    </w:p>
    <w:p w14:paraId="4120D1C5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231C4F08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10109EEE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8ADCCB3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SMS </w:t>
      </w:r>
      <w:r>
        <w:rPr>
          <w:rFonts w:ascii="Consolas" w:hAnsi="Consolas" w:cs="Courier New"/>
          <w:color w:val="F0E68C"/>
          <w:sz w:val="18"/>
          <w:szCs w:val="18"/>
        </w:rPr>
        <w:t>implements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CanalNotificacion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6E92F0BA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enviar(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mensaje) {</w:t>
      </w:r>
    </w:p>
    <w:p w14:paraId="1629F986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"SMS enviado: 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mensaje);</w:t>
      </w:r>
    </w:p>
    <w:p w14:paraId="63563729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7D8F038C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72880206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66C29D3C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87CEEB"/>
          <w:sz w:val="18"/>
          <w:szCs w:val="18"/>
          <w:lang w:val="es-CO"/>
        </w:rPr>
        <w:t>// Abstracción</w:t>
      </w:r>
    </w:p>
    <w:p w14:paraId="5316E6C7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abstract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Notificador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30A05449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protected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CanalNotificacion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canal;</w:t>
      </w:r>
    </w:p>
    <w:p w14:paraId="11CE2EE4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2DE9A769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Notificador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CanalNotificacion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canal) {</w:t>
      </w:r>
    </w:p>
    <w:p w14:paraId="77C84507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>
        <w:rPr>
          <w:rFonts w:ascii="Consolas" w:hAnsi="Consolas" w:cs="Courier New"/>
          <w:color w:val="F0E68C"/>
          <w:sz w:val="18"/>
          <w:szCs w:val="18"/>
        </w:rPr>
        <w:t>this</w:t>
      </w:r>
      <w:r>
        <w:rPr>
          <w:rFonts w:ascii="Consolas" w:hAnsi="Consolas" w:cs="Courier New"/>
          <w:color w:val="FFFFFF"/>
          <w:sz w:val="18"/>
          <w:szCs w:val="18"/>
        </w:rPr>
        <w:t>.canal = canal;</w:t>
      </w:r>
    </w:p>
    <w:p w14:paraId="590D0E3C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64E7F4D4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1A84B79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abstract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notificar(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mensaje);</w:t>
      </w:r>
    </w:p>
    <w:p w14:paraId="20642E5C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3E534B40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1C7AA933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NotificadorOrden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extends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Notificador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28B9BFED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NotificadorOrden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CanalNotificacion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canal) {</w:t>
      </w:r>
    </w:p>
    <w:p w14:paraId="7904BBFD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super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(canal);</w:t>
      </w:r>
    </w:p>
    <w:p w14:paraId="45ACD165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11E9EC88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5623D2E7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notificar(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mensaje) {</w:t>
      </w:r>
    </w:p>
    <w:p w14:paraId="375EDC48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canal.enviar(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"Orden: 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mensaje);</w:t>
      </w:r>
    </w:p>
    <w:p w14:paraId="4D35935E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1B63557E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4CD37C2B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684F5CB4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NotificadorFactura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extends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Notificador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47A4527C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NotificadorFactura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CanalNotificacion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canal) {</w:t>
      </w:r>
    </w:p>
    <w:p w14:paraId="05FD4ADF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super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(canal);</w:t>
      </w:r>
    </w:p>
    <w:p w14:paraId="612E0F19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3F0613DD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lastRenderedPageBreak/>
        <w:t> </w:t>
      </w:r>
    </w:p>
    <w:p w14:paraId="6734E0B2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notificar(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mensaje) {</w:t>
      </w:r>
    </w:p>
    <w:p w14:paraId="729CFD94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canal.enviar(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"Factura: 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mensaje);</w:t>
      </w:r>
    </w:p>
    <w:p w14:paraId="0BB90CB5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55292BA2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277BC251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1DA5672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7CEEB"/>
          <w:sz w:val="18"/>
          <w:szCs w:val="18"/>
        </w:rPr>
        <w:t>// Cliente</w:t>
      </w:r>
    </w:p>
    <w:p w14:paraId="40333605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Main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07AC3928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main(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[] args) {</w:t>
      </w:r>
    </w:p>
    <w:p w14:paraId="7519771D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98FB98"/>
          <w:sz w:val="18"/>
          <w:szCs w:val="18"/>
        </w:rPr>
        <w:t>Notificador</w:t>
      </w:r>
      <w:r>
        <w:rPr>
          <w:rFonts w:ascii="Consolas" w:hAnsi="Consolas" w:cs="Courier New"/>
          <w:color w:val="FFFFFF"/>
          <w:sz w:val="18"/>
          <w:szCs w:val="18"/>
        </w:rPr>
        <w:t xml:space="preserve"> noti1 =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NotificadorOrden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Email</w:t>
      </w:r>
      <w:r>
        <w:rPr>
          <w:rFonts w:ascii="Consolas" w:hAnsi="Consolas" w:cs="Courier New"/>
          <w:color w:val="FFFFFF"/>
          <w:sz w:val="18"/>
          <w:szCs w:val="18"/>
        </w:rPr>
        <w:t>());</w:t>
      </w:r>
    </w:p>
    <w:p w14:paraId="6CFB8D97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Notificador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noti2 =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NotificadorFactura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SMS());</w:t>
      </w:r>
    </w:p>
    <w:p w14:paraId="0973D604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3BE60A2E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noti1.notificar(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"Tu pedido ha sido enviado."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03215F6E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noti2.notificar(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"Tu factura está lista."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3256B4D6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43644039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64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0D229CC4" w14:textId="71D22DAE" w:rsidR="00634741" w:rsidRPr="00634741" w:rsidRDefault="00634741" w:rsidP="00634741">
      <w:pPr>
        <w:rPr>
          <w:lang w:val="en-US"/>
        </w:rPr>
      </w:pPr>
    </w:p>
    <w:p w14:paraId="03E4C99F" w14:textId="77777777" w:rsidR="00634741" w:rsidRPr="00634741" w:rsidRDefault="00634741" w:rsidP="00634741">
      <w:pPr>
        <w:pStyle w:val="Heading3"/>
      </w:pPr>
      <w:r w:rsidRPr="00634741">
        <w:t>Ejercicio 3: Adapter para Sistema de Envío de Correos Legacy</w:t>
      </w:r>
    </w:p>
    <w:p w14:paraId="7B1797FF" w14:textId="77777777" w:rsidR="00634741" w:rsidRPr="00634741" w:rsidRDefault="00634741" w:rsidP="00634741">
      <w:pPr>
        <w:pStyle w:val="Heading4"/>
      </w:pPr>
      <w:r w:rsidRPr="00634741">
        <w:t>Historia de Usuario:</w:t>
      </w:r>
    </w:p>
    <w:p w14:paraId="532F1D87" w14:textId="77777777" w:rsidR="00634741" w:rsidRPr="00634741" w:rsidRDefault="00634741" w:rsidP="00634741">
      <w:r w:rsidRPr="00634741">
        <w:t>Como ingeniero de soporte, necesito que la nueva plataforma de marketing utilice el sistema antiguo de envío de correos, que tiene una interfaz distinta a la nueva.</w:t>
      </w:r>
    </w:p>
    <w:p w14:paraId="518CA2AD" w14:textId="77777777" w:rsidR="00634741" w:rsidRPr="00634741" w:rsidRDefault="00634741" w:rsidP="00634741">
      <w:pPr>
        <w:pStyle w:val="Heading4"/>
      </w:pPr>
      <w:r w:rsidRPr="00634741">
        <w:t>Código Java:</w:t>
      </w:r>
    </w:p>
    <w:p w14:paraId="3CC8DE15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interface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EnviadorCorreo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00FCB26F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enviarCorreo(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destino,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contenido);</w:t>
      </w:r>
    </w:p>
    <w:p w14:paraId="795607E4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74799F2D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8DC758F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CorreoLegacy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3C96E4A9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enviarMensaje(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texto, 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email) {</w:t>
      </w:r>
    </w:p>
    <w:p w14:paraId="03CF0F06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"Enviando a 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email + 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": 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texto);</w:t>
      </w:r>
    </w:p>
    <w:p w14:paraId="398014AC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01A5ECDF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557CC714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2EEE4094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AdaptadorCorreo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implements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EnviadorCorreo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05304BCE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private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CorreoLegacy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correo;</w:t>
      </w:r>
    </w:p>
    <w:p w14:paraId="28D8CFBD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20A65E74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AdaptadorCorreo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CorreoLegacy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correo) {</w:t>
      </w:r>
    </w:p>
    <w:p w14:paraId="298244FC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this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.correo = correo;</w:t>
      </w:r>
    </w:p>
    <w:p w14:paraId="059D3DE9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7C5CB642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0BC8FF09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enviarCorreo(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destino,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contenido) {</w:t>
      </w:r>
    </w:p>
    <w:p w14:paraId="38ECB5E4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correo.enviarMensaje(contenido, destino);</w:t>
      </w:r>
    </w:p>
    <w:p w14:paraId="6C0AB974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727977DF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38F89308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32D7ED6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Main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7367A4EA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main(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[] args) {</w:t>
      </w:r>
    </w:p>
    <w:p w14:paraId="6A2EA8A8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EnviadorCorreo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servicio =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AdaptadorCorreo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CorreoLegacy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());</w:t>
      </w:r>
    </w:p>
    <w:p w14:paraId="1B09146B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servicio.enviarCorreo(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"cliente@ejemplo.com"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, 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"Bienvenido a la plataforma"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4661091D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13A778E0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4902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49274217" w14:textId="294AFC96" w:rsidR="00634741" w:rsidRPr="00634741" w:rsidRDefault="00634741" w:rsidP="00634741">
      <w:pPr>
        <w:rPr>
          <w:lang w:val="en-US"/>
        </w:rPr>
      </w:pPr>
    </w:p>
    <w:p w14:paraId="021F3F74" w14:textId="7F48F6D6" w:rsidR="00634741" w:rsidRPr="00634741" w:rsidRDefault="00634741" w:rsidP="00634741">
      <w:pPr>
        <w:rPr>
          <w:lang w:val="en-US"/>
        </w:rPr>
      </w:pPr>
    </w:p>
    <w:p w14:paraId="03D2097B" w14:textId="77777777" w:rsidR="00634741" w:rsidRPr="00634741" w:rsidRDefault="00634741" w:rsidP="00634741">
      <w:pPr>
        <w:pStyle w:val="Heading3"/>
      </w:pPr>
      <w:r w:rsidRPr="00634741">
        <w:t>Ejercicio 4: Bridge para Renderizado de Figuras</w:t>
      </w:r>
    </w:p>
    <w:p w14:paraId="2BC259FA" w14:textId="77777777" w:rsidR="00634741" w:rsidRPr="00634741" w:rsidRDefault="00634741" w:rsidP="00634741">
      <w:pPr>
        <w:pStyle w:val="Heading4"/>
      </w:pPr>
      <w:r w:rsidRPr="00634741">
        <w:t>Historia de Usuario:</w:t>
      </w:r>
    </w:p>
    <w:p w14:paraId="5A028F52" w14:textId="77777777" w:rsidR="00634741" w:rsidRPr="00634741" w:rsidRDefault="00634741" w:rsidP="00634741">
      <w:r w:rsidRPr="00634741">
        <w:t>Como desarrollador de un software gráfico, necesito representar diferentes figuras (círculo, rectángulo) que puedan ser renderizadas con distintas tecnologías (OpenGL, DirectX), sin generar múltiples combinaciones de clases.</w:t>
      </w:r>
    </w:p>
    <w:p w14:paraId="2F4120A2" w14:textId="77777777" w:rsidR="00634741" w:rsidRPr="00634741" w:rsidRDefault="00634741" w:rsidP="00634741">
      <w:pPr>
        <w:pStyle w:val="Heading4"/>
      </w:pPr>
      <w:r w:rsidRPr="00634741">
        <w:t>Código Java:</w:t>
      </w:r>
    </w:p>
    <w:p w14:paraId="4AAC70AD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interface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Renderizador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546B6E38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renderizar(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figura);</w:t>
      </w:r>
    </w:p>
    <w:p w14:paraId="38703E39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450FEF6B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0F60A621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OpenGL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implements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Renderizador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09D1F3B1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renderizar(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figura) {</w:t>
      </w:r>
    </w:p>
    <w:p w14:paraId="567E8D83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"Renderizando 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figura + 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 con OpenGL"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5007CDFB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5675E588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03F379F6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E9A86E5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DirectX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implements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Renderizador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7935BF54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renderizar(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figura) {</w:t>
      </w:r>
    </w:p>
    <w:p w14:paraId="1DF9E5F0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"Renderizando 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figura + 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 con DirectX"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16F6FBBC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1C242315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3162908E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2D506CB5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abstract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Figura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01671C6C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protected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Renderizador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renderizador;</w:t>
      </w:r>
    </w:p>
    <w:p w14:paraId="6BBA0557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5A6BDDF4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Figura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Renderizador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renderizador) {</w:t>
      </w:r>
    </w:p>
    <w:p w14:paraId="772ECF0D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this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.renderizador = renderizador;</w:t>
      </w:r>
    </w:p>
    <w:p w14:paraId="59CA17C3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38FE7F5D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1668DF5D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abstract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dibujar();</w:t>
      </w:r>
    </w:p>
    <w:p w14:paraId="504DBEB0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51993FDA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7F3366D5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Circulo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extends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Figura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71FCF502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Circulo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Renderizador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renderizador) {</w:t>
      </w:r>
    </w:p>
    <w:p w14:paraId="105042D8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super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(renderizador);</w:t>
      </w:r>
    </w:p>
    <w:p w14:paraId="72210858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784A1ACA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4DF2BD47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dibujar() {</w:t>
      </w:r>
    </w:p>
    <w:p w14:paraId="74543D68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renderizador.renderizar(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"Círculo"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5EC4BF35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3CE83AFB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342B8A26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055F9AEA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Rectangulo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extends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Figura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3FC6C4F2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Rectangulo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0D32F8">
        <w:rPr>
          <w:rFonts w:ascii="Consolas" w:hAnsi="Consolas" w:cs="Courier New"/>
          <w:color w:val="98FB98"/>
          <w:sz w:val="18"/>
          <w:szCs w:val="18"/>
          <w:lang w:val="es-CO"/>
        </w:rPr>
        <w:t>Renderizador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renderizador) {</w:t>
      </w:r>
    </w:p>
    <w:p w14:paraId="477E4BC2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super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(renderizador);</w:t>
      </w:r>
    </w:p>
    <w:p w14:paraId="532D3521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085C2329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51BD8C26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2F8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dibujar() {</w:t>
      </w:r>
    </w:p>
    <w:p w14:paraId="6FB666BE" w14:textId="77777777" w:rsidR="000D32F8" w:rsidRP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renderizador.renderizar(</w:t>
      </w:r>
      <w:r w:rsidRPr="000D32F8">
        <w:rPr>
          <w:rFonts w:ascii="Consolas" w:hAnsi="Consolas" w:cs="Courier New"/>
          <w:color w:val="FFA0A0"/>
          <w:sz w:val="18"/>
          <w:szCs w:val="18"/>
          <w:lang w:val="es-CO"/>
        </w:rPr>
        <w:t>"Rectángulo"</w:t>
      </w: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4390782A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 w:rsidRPr="000D32F8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185EC7E4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07272722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4150AC3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lastRenderedPageBreak/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Main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364A924A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main(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[] args) {</w:t>
      </w:r>
    </w:p>
    <w:p w14:paraId="65DAE43E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98FB98"/>
          <w:sz w:val="18"/>
          <w:szCs w:val="18"/>
        </w:rPr>
        <w:t>Figura</w:t>
      </w:r>
      <w:r>
        <w:rPr>
          <w:rFonts w:ascii="Consolas" w:hAnsi="Consolas" w:cs="Courier New"/>
          <w:color w:val="FFFFFF"/>
          <w:sz w:val="18"/>
          <w:szCs w:val="18"/>
        </w:rPr>
        <w:t xml:space="preserve"> f1 =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Circulo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OpenGL</w:t>
      </w:r>
      <w:r>
        <w:rPr>
          <w:rFonts w:ascii="Consolas" w:hAnsi="Consolas" w:cs="Courier New"/>
          <w:color w:val="FFFFFF"/>
          <w:sz w:val="18"/>
          <w:szCs w:val="18"/>
        </w:rPr>
        <w:t>());</w:t>
      </w:r>
    </w:p>
    <w:p w14:paraId="197303AE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98FB98"/>
          <w:sz w:val="18"/>
          <w:szCs w:val="18"/>
        </w:rPr>
        <w:t>Figura</w:t>
      </w:r>
      <w:r>
        <w:rPr>
          <w:rFonts w:ascii="Consolas" w:hAnsi="Consolas" w:cs="Courier New"/>
          <w:color w:val="FFFFFF"/>
          <w:sz w:val="18"/>
          <w:szCs w:val="18"/>
        </w:rPr>
        <w:t xml:space="preserve"> f2 =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Rectangulo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DirectX</w:t>
      </w:r>
      <w:r>
        <w:rPr>
          <w:rFonts w:ascii="Consolas" w:hAnsi="Consolas" w:cs="Courier New"/>
          <w:color w:val="FFFFFF"/>
          <w:sz w:val="18"/>
          <w:szCs w:val="18"/>
        </w:rPr>
        <w:t>());</w:t>
      </w:r>
    </w:p>
    <w:p w14:paraId="6C60E5ED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C61AC62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f1.dibujar();</w:t>
      </w:r>
    </w:p>
    <w:p w14:paraId="2A1F0C09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f2.dibujar();</w:t>
      </w:r>
    </w:p>
    <w:p w14:paraId="041D8659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7BB7A5F9" w14:textId="77777777" w:rsidR="000D32F8" w:rsidRDefault="000D32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06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57F7FDF7" w14:textId="40605512" w:rsidR="00634741" w:rsidRPr="00634741" w:rsidRDefault="00634741" w:rsidP="00634741">
      <w:pPr>
        <w:rPr>
          <w:lang w:val="en-US"/>
        </w:rPr>
      </w:pPr>
    </w:p>
    <w:p w14:paraId="5FD6DC13" w14:textId="6CD84B69" w:rsidR="00634741" w:rsidRPr="00634741" w:rsidRDefault="00634741" w:rsidP="00634741">
      <w:pPr>
        <w:rPr>
          <w:lang w:val="en-US"/>
        </w:rPr>
      </w:pPr>
    </w:p>
    <w:p w14:paraId="50C59B98" w14:textId="77777777" w:rsidR="00634741" w:rsidRPr="00634741" w:rsidRDefault="00634741" w:rsidP="000A43C3">
      <w:pPr>
        <w:pStyle w:val="Heading2"/>
      </w:pPr>
      <w:r w:rsidRPr="00634741">
        <w:t>5. Conclusión</w:t>
      </w:r>
    </w:p>
    <w:p w14:paraId="47EEF620" w14:textId="77777777" w:rsidR="00634741" w:rsidRPr="00634741" w:rsidRDefault="00634741" w:rsidP="00634741">
      <w:r w:rsidRPr="00634741">
        <w:t xml:space="preserve">Los patrones </w:t>
      </w:r>
      <w:r w:rsidRPr="00634741">
        <w:rPr>
          <w:b/>
          <w:bCs/>
        </w:rPr>
        <w:t>Adapter</w:t>
      </w:r>
      <w:r w:rsidRPr="00634741">
        <w:t xml:space="preserve"> y </w:t>
      </w:r>
      <w:r w:rsidRPr="00634741">
        <w:rPr>
          <w:b/>
          <w:bCs/>
        </w:rPr>
        <w:t>Bridge</w:t>
      </w:r>
      <w:r w:rsidRPr="00634741">
        <w:t xml:space="preserve"> permiten flexibilidad y reutilización en sistemas heterogéneos. Adapter resuelve incompatibilidades entre interfaces existentes, mientras que Bridge ayuda a manejar jerarquías extensas sin crear una explosión de clases.</w:t>
      </w:r>
    </w:p>
    <w:p w14:paraId="356516A6" w14:textId="77777777" w:rsidR="00634741" w:rsidRPr="00634741" w:rsidRDefault="00634741" w:rsidP="00634741">
      <w:r w:rsidRPr="00634741">
        <w:t>Implementarlos adecuadamente mejora la mantenibilidad del código y permite que diferentes módulos evolucionen de forma independiente.</w:t>
      </w:r>
    </w:p>
    <w:p w14:paraId="2F360270" w14:textId="4B39A271" w:rsidR="00C422BC" w:rsidRDefault="00C422BC">
      <w:r>
        <w:br w:type="page"/>
      </w:r>
    </w:p>
    <w:p w14:paraId="45D8A62C" w14:textId="0066E792" w:rsidR="00757231" w:rsidRPr="00757231" w:rsidRDefault="00583F23" w:rsidP="00583F23">
      <w:pPr>
        <w:pStyle w:val="Heading1"/>
      </w:pPr>
      <w:r>
        <w:lastRenderedPageBreak/>
        <w:t>Taller</w:t>
      </w:r>
      <w:r w:rsidR="00757231" w:rsidRPr="00757231">
        <w:t xml:space="preserve"> del Patrón Adapter y Bridge en Sectores Productivos</w:t>
      </w:r>
    </w:p>
    <w:p w14:paraId="236BB556" w14:textId="77777777" w:rsidR="00757231" w:rsidRPr="00757231" w:rsidRDefault="00757231" w:rsidP="00583F23">
      <w:pPr>
        <w:pStyle w:val="Heading2"/>
      </w:pPr>
      <w:r w:rsidRPr="00757231">
        <w:t>1. Patrón Adapter</w:t>
      </w:r>
    </w:p>
    <w:p w14:paraId="7618656D" w14:textId="32B293CA" w:rsidR="00757231" w:rsidRPr="00757231" w:rsidRDefault="00583F23" w:rsidP="00583F23">
      <w:pPr>
        <w:pStyle w:val="Heading3"/>
      </w:pPr>
      <w:r>
        <w:t>Ejercicio</w:t>
      </w:r>
      <w:r w:rsidR="00757231" w:rsidRPr="00757231">
        <w:t xml:space="preserve"> 1: Sector Facturación - Integración con sistema contable antiguo</w:t>
      </w:r>
    </w:p>
    <w:p w14:paraId="20F807DA" w14:textId="77777777" w:rsidR="00757231" w:rsidRPr="00757231" w:rsidRDefault="00757231" w:rsidP="00583F23">
      <w:pPr>
        <w:pStyle w:val="Heading4"/>
      </w:pPr>
      <w:r w:rsidRPr="00757231">
        <w:t>Historia de Usuario:</w:t>
      </w:r>
    </w:p>
    <w:p w14:paraId="6651F668" w14:textId="77777777" w:rsidR="00757231" w:rsidRPr="00757231" w:rsidRDefault="00757231" w:rsidP="00757231">
      <w:r w:rsidRPr="00757231">
        <w:t>Como analista financiero, necesito que el nuevo sistema de facturación pueda generar reportes compatibles con el sistema contable antiguo de la empresa, sin cambiar la lógica principal del sistema nuevo.</w:t>
      </w:r>
    </w:p>
    <w:p w14:paraId="7166E72B" w14:textId="77777777" w:rsidR="00757231" w:rsidRPr="00757231" w:rsidRDefault="00757231" w:rsidP="00583F23">
      <w:pPr>
        <w:pStyle w:val="Heading4"/>
      </w:pPr>
      <w:r w:rsidRPr="00757231">
        <w:t>Código Java:</w:t>
      </w:r>
    </w:p>
    <w:p w14:paraId="6238C209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interface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ReporteNuevo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3678C9A8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generar(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datos);</w:t>
      </w:r>
    </w:p>
    <w:p w14:paraId="52DD0B92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0511BC34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146DDA67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SistemaContableAntiguo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55606E25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exportar(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contenido) {</w:t>
      </w:r>
    </w:p>
    <w:p w14:paraId="6F6E5B47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583F23">
        <w:rPr>
          <w:rFonts w:ascii="Consolas" w:hAnsi="Consolas" w:cs="Courier New"/>
          <w:color w:val="FFA0A0"/>
          <w:sz w:val="18"/>
          <w:szCs w:val="18"/>
          <w:lang w:val="es-CO"/>
        </w:rPr>
        <w:t>"Exportando a sistema contable antiguo: "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contenido);</w:t>
      </w:r>
    </w:p>
    <w:p w14:paraId="77B0AAD3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4F96608E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570303D2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29B68022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AdaptadorReporte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implements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ReporteNuevo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595E60F5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private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SistemaContableAntiguo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sistema;</w:t>
      </w:r>
    </w:p>
    <w:p w14:paraId="14BA7138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4F963F7E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AdaptadorReporte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SistemaContableAntiguo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sistema) {</w:t>
      </w:r>
    </w:p>
    <w:p w14:paraId="520EAFEC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this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.sistema = sistema;</w:t>
      </w:r>
    </w:p>
    <w:p w14:paraId="187FC0D6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78158BE2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DA45B81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generar(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datos) {</w:t>
      </w:r>
    </w:p>
    <w:p w14:paraId="55574E30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sistema.exportar(datos);</w:t>
      </w:r>
    </w:p>
    <w:p w14:paraId="115F57B0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11B3C306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384D669E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C668009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Main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534A9B6E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main(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[] args) {</w:t>
      </w:r>
    </w:p>
    <w:p w14:paraId="7039B3B5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ReporteNuevo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reporte =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AdaptadorReporte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SistemaContableAntiguo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());</w:t>
      </w:r>
    </w:p>
    <w:p w14:paraId="70B02468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reporte.generar(</w:t>
      </w:r>
      <w:r w:rsidRPr="00583F23">
        <w:rPr>
          <w:rFonts w:ascii="Consolas" w:hAnsi="Consolas" w:cs="Courier New"/>
          <w:color w:val="FFA0A0"/>
          <w:sz w:val="18"/>
          <w:szCs w:val="18"/>
          <w:lang w:val="es-CO"/>
        </w:rPr>
        <w:t>"Factura #123 - Total: $50000"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30719B26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1159D3E7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294381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5BF57A6E" w14:textId="1CB18B46" w:rsidR="00757231" w:rsidRPr="00757231" w:rsidRDefault="00757231" w:rsidP="00757231"/>
    <w:p w14:paraId="455148DC" w14:textId="5AC04AF3" w:rsidR="00757231" w:rsidRPr="00757231" w:rsidRDefault="00583F23" w:rsidP="00583F23">
      <w:pPr>
        <w:pStyle w:val="Heading3"/>
      </w:pPr>
      <w:r>
        <w:t>Ejercicio</w:t>
      </w:r>
      <w:r w:rsidR="00757231" w:rsidRPr="00757231">
        <w:t xml:space="preserve"> 2: Sector Transporte - Adaptador de GPS entre camiones y plataforma web</w:t>
      </w:r>
    </w:p>
    <w:p w14:paraId="5A64F184" w14:textId="77777777" w:rsidR="00757231" w:rsidRPr="00757231" w:rsidRDefault="00757231" w:rsidP="00583F23">
      <w:pPr>
        <w:pStyle w:val="Heading4"/>
      </w:pPr>
      <w:r w:rsidRPr="00757231">
        <w:t>Historia de Usuario:</w:t>
      </w:r>
    </w:p>
    <w:p w14:paraId="6D924DBC" w14:textId="77777777" w:rsidR="00757231" w:rsidRPr="00757231" w:rsidRDefault="00757231" w:rsidP="00757231">
      <w:r w:rsidRPr="00757231">
        <w:t>Como administrador de flotas, necesito integrar el sistema GPS de los camiones, que usa un protocolo diferente, con la plataforma web de monitoreo de rutas en tiempo real.</w:t>
      </w:r>
    </w:p>
    <w:p w14:paraId="20BD1E02" w14:textId="77777777" w:rsidR="00757231" w:rsidRPr="00757231" w:rsidRDefault="00757231" w:rsidP="00583F23">
      <w:pPr>
        <w:pStyle w:val="Heading4"/>
      </w:pPr>
      <w:r w:rsidRPr="00757231">
        <w:lastRenderedPageBreak/>
        <w:t>Código Java:</w:t>
      </w:r>
    </w:p>
    <w:p w14:paraId="12B8C3C2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interface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LocalizadorWeb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553AB587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mostrarUbicacion(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coordenadas);</w:t>
      </w:r>
    </w:p>
    <w:p w14:paraId="4852E3E5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2EFD9897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51D3AEDF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GPSCamion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40E88EEF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obtenerUbicacion() {</w:t>
      </w:r>
    </w:p>
    <w:p w14:paraId="34C02C35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return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FFA0A0"/>
          <w:sz w:val="18"/>
          <w:szCs w:val="18"/>
          <w:lang w:val="es-CO"/>
        </w:rPr>
        <w:t>"Lat: 4.60971, Lon: -74.08175"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;</w:t>
      </w:r>
    </w:p>
    <w:p w14:paraId="4B6CCEBC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2843E833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502FC791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5407D3C0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AdaptadorGPS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implements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LocalizadorWeb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4B5350EE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private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GPSCamion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gps;</w:t>
      </w:r>
    </w:p>
    <w:p w14:paraId="56548EAE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04F28959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AdaptadorGPS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GPSCamion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gps) {</w:t>
      </w:r>
    </w:p>
    <w:p w14:paraId="678BD087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this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.gps = gps;</w:t>
      </w:r>
    </w:p>
    <w:p w14:paraId="79CBC9E5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1A0D43E4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09F2324F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mostrarUbicacion(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coordenadas) {</w:t>
      </w:r>
    </w:p>
    <w:p w14:paraId="2B80C82F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ubicacion = gps.obtenerUbicacion();</w:t>
      </w:r>
    </w:p>
    <w:p w14:paraId="068C717E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583F23">
        <w:rPr>
          <w:rFonts w:ascii="Consolas" w:hAnsi="Consolas" w:cs="Courier New"/>
          <w:color w:val="FFA0A0"/>
          <w:sz w:val="18"/>
          <w:szCs w:val="18"/>
          <w:lang w:val="es-CO"/>
        </w:rPr>
        <w:t>"Ubicación del camión: "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ubicacion);</w:t>
      </w:r>
    </w:p>
    <w:p w14:paraId="54EAAE03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4A228E9E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2AC621F6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E1196B0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Main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53CE99E1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main(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[] args) {</w:t>
      </w:r>
    </w:p>
    <w:p w14:paraId="37F23291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LocalizadorWeb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localizador =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AdaptadorGPS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GPSCamion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());</w:t>
      </w:r>
    </w:p>
    <w:p w14:paraId="618AB8BE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>
        <w:rPr>
          <w:rFonts w:ascii="Consolas" w:hAnsi="Consolas" w:cs="Courier New"/>
          <w:color w:val="FFFFFF"/>
          <w:sz w:val="18"/>
          <w:szCs w:val="18"/>
        </w:rPr>
        <w:t>localizador.mostrarUbicacion(</w:t>
      </w:r>
      <w:r>
        <w:rPr>
          <w:rFonts w:ascii="Consolas" w:hAnsi="Consolas" w:cs="Courier New"/>
          <w:color w:val="FFA0A0"/>
          <w:sz w:val="18"/>
          <w:szCs w:val="18"/>
        </w:rPr>
        <w:t>""</w:t>
      </w:r>
      <w:r>
        <w:rPr>
          <w:rFonts w:ascii="Consolas" w:hAnsi="Consolas" w:cs="Courier New"/>
          <w:color w:val="FFFFFF"/>
          <w:sz w:val="18"/>
          <w:szCs w:val="18"/>
        </w:rPr>
        <w:t>);</w:t>
      </w:r>
    </w:p>
    <w:p w14:paraId="21DE4996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67B9BCEE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95874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4082A212" w14:textId="77777777" w:rsidR="00757231" w:rsidRPr="00757231" w:rsidRDefault="00757231" w:rsidP="00757231">
      <w:pPr>
        <w:rPr>
          <w:lang w:val="en-US"/>
        </w:rPr>
      </w:pPr>
      <w:r w:rsidRPr="00757231">
        <w:rPr>
          <w:lang w:val="en-US"/>
        </w:rPr>
        <w:pict w14:anchorId="4D94495D">
          <v:rect id="_x0000_i1049" style="width:0;height:1.5pt" o:hralign="center" o:hrstd="t" o:hr="t" fillcolor="#a0a0a0" stroked="f"/>
        </w:pict>
      </w:r>
    </w:p>
    <w:p w14:paraId="6E906FE4" w14:textId="77777777" w:rsidR="00757231" w:rsidRPr="00757231" w:rsidRDefault="00757231" w:rsidP="00583F23">
      <w:pPr>
        <w:pStyle w:val="Heading2"/>
      </w:pPr>
      <w:r w:rsidRPr="00757231">
        <w:t>2. Patrón Bridge</w:t>
      </w:r>
    </w:p>
    <w:p w14:paraId="3621787D" w14:textId="4E2BFA90" w:rsidR="00757231" w:rsidRPr="00757231" w:rsidRDefault="00583F23" w:rsidP="00583F23">
      <w:pPr>
        <w:pStyle w:val="Heading3"/>
      </w:pPr>
      <w:r>
        <w:t>Ejercicio 3</w:t>
      </w:r>
      <w:r w:rsidR="00757231" w:rsidRPr="00757231">
        <w:t>: Sector Facturación - Emisión de facturas en distintos formatos</w:t>
      </w:r>
    </w:p>
    <w:p w14:paraId="3D181439" w14:textId="77777777" w:rsidR="00757231" w:rsidRPr="00757231" w:rsidRDefault="00757231" w:rsidP="00583F23">
      <w:pPr>
        <w:pStyle w:val="Heading4"/>
      </w:pPr>
      <w:r w:rsidRPr="00757231">
        <w:t>Historia de Usuario:</w:t>
      </w:r>
    </w:p>
    <w:p w14:paraId="5FCCAD1D" w14:textId="77777777" w:rsidR="00757231" w:rsidRPr="00757231" w:rsidRDefault="00757231" w:rsidP="00757231">
      <w:r w:rsidRPr="00757231">
        <w:t>Como desarrollador de un sistema de facturación electrónica, necesito que el sistema pueda emitir facturas tanto en formato PDF como en XML, dependiendo del cliente.</w:t>
      </w:r>
    </w:p>
    <w:p w14:paraId="4A1A2CA4" w14:textId="77777777" w:rsidR="00757231" w:rsidRPr="00757231" w:rsidRDefault="00757231" w:rsidP="00583F23">
      <w:pPr>
        <w:pStyle w:val="Heading4"/>
      </w:pPr>
      <w:r w:rsidRPr="00757231">
        <w:t>Código Java:</w:t>
      </w:r>
    </w:p>
    <w:p w14:paraId="05FCAF82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interface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FormatoFactura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49E5D0D6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generarFactura(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datos);</w:t>
      </w:r>
    </w:p>
    <w:p w14:paraId="10898DF1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0817151F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891ED12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FormatoPDF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implements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FormatoFactura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1140CF31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generarFactura(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datos) {</w:t>
      </w:r>
    </w:p>
    <w:p w14:paraId="7E5943D1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583F23">
        <w:rPr>
          <w:rFonts w:ascii="Consolas" w:hAnsi="Consolas" w:cs="Courier New"/>
          <w:color w:val="FFA0A0"/>
          <w:sz w:val="18"/>
          <w:szCs w:val="18"/>
          <w:lang w:val="es-CO"/>
        </w:rPr>
        <w:t>"Generando factura en PDF: "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datos);</w:t>
      </w:r>
    </w:p>
    <w:p w14:paraId="418BB1E5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27347988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232719FE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E1CF8F8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FormatoXML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implements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FormatoFactura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288817D0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generarFactura(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datos) {</w:t>
      </w:r>
    </w:p>
    <w:p w14:paraId="0806589D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583F23">
        <w:rPr>
          <w:rFonts w:ascii="Consolas" w:hAnsi="Consolas" w:cs="Courier New"/>
          <w:color w:val="FFA0A0"/>
          <w:sz w:val="18"/>
          <w:szCs w:val="18"/>
          <w:lang w:val="es-CO"/>
        </w:rPr>
        <w:t>"Generando factura en XML: "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datos);</w:t>
      </w:r>
    </w:p>
    <w:p w14:paraId="76822E89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lastRenderedPageBreak/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7B40441D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6B820099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55DD55B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abstract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Factura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2BCEF3EE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protected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FormatoFactura</w:t>
      </w:r>
      <w:r>
        <w:rPr>
          <w:rFonts w:ascii="Consolas" w:hAnsi="Consolas" w:cs="Courier New"/>
          <w:color w:val="FFFFFF"/>
          <w:sz w:val="18"/>
          <w:szCs w:val="18"/>
        </w:rPr>
        <w:t xml:space="preserve"> formato;</w:t>
      </w:r>
    </w:p>
    <w:p w14:paraId="3D70AC48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68E1030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Factura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FormatoFactura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formato) {</w:t>
      </w:r>
    </w:p>
    <w:p w14:paraId="330FC699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this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.formato = formato;</w:t>
      </w:r>
    </w:p>
    <w:p w14:paraId="7F42A828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3B39F8CC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A0A8419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abstract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emitir(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datos);</w:t>
      </w:r>
    </w:p>
    <w:p w14:paraId="407A92B1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395A6173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B5947C0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FacturaElectronica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extends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Factura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0B227BD3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FacturaElectronica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98FB98"/>
          <w:sz w:val="18"/>
          <w:szCs w:val="18"/>
        </w:rPr>
        <w:t>FormatoFactura</w:t>
      </w:r>
      <w:r>
        <w:rPr>
          <w:rFonts w:ascii="Consolas" w:hAnsi="Consolas" w:cs="Courier New"/>
          <w:color w:val="FFFFFF"/>
          <w:sz w:val="18"/>
          <w:szCs w:val="18"/>
        </w:rPr>
        <w:t xml:space="preserve"> formato) {</w:t>
      </w:r>
    </w:p>
    <w:p w14:paraId="44F516C8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F0E68C"/>
          <w:sz w:val="18"/>
          <w:szCs w:val="18"/>
        </w:rPr>
        <w:t>super</w:t>
      </w:r>
      <w:r>
        <w:rPr>
          <w:rFonts w:ascii="Consolas" w:hAnsi="Consolas" w:cs="Courier New"/>
          <w:color w:val="FFFFFF"/>
          <w:sz w:val="18"/>
          <w:szCs w:val="18"/>
        </w:rPr>
        <w:t>(formato);</w:t>
      </w:r>
    </w:p>
    <w:p w14:paraId="0977DB4A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5624572F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B3193D8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emitir(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datos) {</w:t>
      </w:r>
    </w:p>
    <w:p w14:paraId="4801A347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formato.generarFactura(datos);</w:t>
      </w:r>
    </w:p>
    <w:p w14:paraId="01E1C485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4D3CE11B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3394AAE5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96CD4C0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Main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0F2AC77C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main(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[] args) {</w:t>
      </w:r>
    </w:p>
    <w:p w14:paraId="77338B94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Factura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factura1 =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FacturaElectronica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FormatoPDF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());</w:t>
      </w:r>
    </w:p>
    <w:p w14:paraId="0F7E9B10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factura1.emitir(</w:t>
      </w:r>
      <w:r w:rsidRPr="00583F23">
        <w:rPr>
          <w:rFonts w:ascii="Consolas" w:hAnsi="Consolas" w:cs="Courier New"/>
          <w:color w:val="FFA0A0"/>
          <w:sz w:val="18"/>
          <w:szCs w:val="18"/>
          <w:lang w:val="es-CO"/>
        </w:rPr>
        <w:t>"Factura #789 - Total: $1.200.000"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070F76AE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774897B9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0087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10BC1350" w14:textId="5AAB7FBC" w:rsidR="00757231" w:rsidRPr="00757231" w:rsidRDefault="00757231" w:rsidP="00757231">
      <w:pPr>
        <w:rPr>
          <w:lang w:val="en-US"/>
        </w:rPr>
      </w:pPr>
    </w:p>
    <w:p w14:paraId="1A3D9093" w14:textId="2B9F4D74" w:rsidR="00757231" w:rsidRPr="00757231" w:rsidRDefault="00583F23" w:rsidP="00583F23">
      <w:pPr>
        <w:pStyle w:val="Heading3"/>
      </w:pPr>
      <w:r>
        <w:t>Ejercicio</w:t>
      </w:r>
      <w:r w:rsidR="00757231" w:rsidRPr="00757231">
        <w:t xml:space="preserve"> </w:t>
      </w:r>
      <w:r>
        <w:t>4</w:t>
      </w:r>
      <w:r w:rsidR="00757231" w:rsidRPr="00757231">
        <w:t>: Sector Transporte - Reportes de estado de vehículos</w:t>
      </w:r>
    </w:p>
    <w:p w14:paraId="46E01DD6" w14:textId="77777777" w:rsidR="00757231" w:rsidRPr="00757231" w:rsidRDefault="00757231" w:rsidP="00583F23">
      <w:pPr>
        <w:pStyle w:val="Heading4"/>
      </w:pPr>
      <w:r w:rsidRPr="00757231">
        <w:t>Historia de Usuario:</w:t>
      </w:r>
    </w:p>
    <w:p w14:paraId="1EE56AB1" w14:textId="77777777" w:rsidR="00757231" w:rsidRPr="00757231" w:rsidRDefault="00757231" w:rsidP="00757231">
      <w:r w:rsidRPr="00757231">
        <w:t>Como supervisor de mantenimiento, quiero que el sistema de monitoreo pueda generar reportes del estado de los vehículos con distintas salidas: en pantalla, archivo de texto o correo electrónico, sin modificar la lógica de captura de datos.</w:t>
      </w:r>
    </w:p>
    <w:p w14:paraId="623ADADF" w14:textId="77777777" w:rsidR="00757231" w:rsidRPr="00757231" w:rsidRDefault="00757231" w:rsidP="00583F23">
      <w:pPr>
        <w:pStyle w:val="Heading4"/>
      </w:pPr>
      <w:r w:rsidRPr="00757231">
        <w:t>Código Java:</w:t>
      </w:r>
    </w:p>
    <w:p w14:paraId="09CF2E51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interface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ModoReporte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6C309AFC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imprimir(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contenido);</w:t>
      </w:r>
    </w:p>
    <w:p w14:paraId="1FB6B347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3F087CD7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43AA19F9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Consola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implements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ModoReporte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6FB34570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imprimir(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String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contenido) {</w:t>
      </w:r>
    </w:p>
    <w:p w14:paraId="4B7BCDAD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583F23">
        <w:rPr>
          <w:rFonts w:ascii="Consolas" w:hAnsi="Consolas" w:cs="Courier New"/>
          <w:color w:val="FFA0A0"/>
          <w:sz w:val="18"/>
          <w:szCs w:val="18"/>
          <w:lang w:val="es-CO"/>
        </w:rPr>
        <w:t>"Reporte en consola: "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contenido);</w:t>
      </w:r>
    </w:p>
    <w:p w14:paraId="678E4694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583688B6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3F278C01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B32CCB1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ArchivoTexto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implements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ModoReporte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16E38356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imprimir(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contenido) {</w:t>
      </w:r>
    </w:p>
    <w:p w14:paraId="31323669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583F23">
        <w:rPr>
          <w:rFonts w:ascii="Consolas" w:hAnsi="Consolas" w:cs="Courier New"/>
          <w:color w:val="FFA0A0"/>
          <w:sz w:val="18"/>
          <w:szCs w:val="18"/>
          <w:lang w:val="es-CO"/>
        </w:rPr>
        <w:t>"Guardando en archivo: "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contenido);</w:t>
      </w:r>
    </w:p>
    <w:p w14:paraId="6E5E2E83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2E2B45A9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4D1C37CA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4E952097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lastRenderedPageBreak/>
        <w:t>abstract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ReporteVehiculo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4A102363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protected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ModoReporte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salida;</w:t>
      </w:r>
    </w:p>
    <w:p w14:paraId="682A6155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3CE4E7F3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ReporteVehiculo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ModoReporte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salida) {</w:t>
      </w:r>
    </w:p>
    <w:p w14:paraId="34A32899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this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.salida = salida;</w:t>
      </w:r>
    </w:p>
    <w:p w14:paraId="72594ED2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6731B4F0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8F755B1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abstract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generar(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estado);</w:t>
      </w:r>
    </w:p>
    <w:p w14:paraId="439F66D4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5538B2D9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7B3214E2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ReporteEstado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extends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ReporteVehiculo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4B580B13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ReporteEstado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ModoReporte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salida) {</w:t>
      </w:r>
    </w:p>
    <w:p w14:paraId="0BADC42D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super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(salida);</w:t>
      </w:r>
    </w:p>
    <w:p w14:paraId="244BB7E2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07DA2229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65D3631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generar(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estado) {</w:t>
      </w:r>
    </w:p>
    <w:p w14:paraId="50F4D196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salida.imprimir(</w:t>
      </w:r>
      <w:r w:rsidRPr="00583F23">
        <w:rPr>
          <w:rFonts w:ascii="Consolas" w:hAnsi="Consolas" w:cs="Courier New"/>
          <w:color w:val="FFA0A0"/>
          <w:sz w:val="18"/>
          <w:szCs w:val="18"/>
          <w:lang w:val="es-CO"/>
        </w:rPr>
        <w:t>"Estado del vehículo: "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+ estado);</w:t>
      </w:r>
    </w:p>
    <w:p w14:paraId="5B1954E3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75DA69CB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57198F13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A92AF56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Main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385D2B24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main(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[] args) {</w:t>
      </w:r>
    </w:p>
    <w:p w14:paraId="694CE70E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ReporteVehiculo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reporte = 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ReporteEstado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</w:t>
      </w:r>
      <w:r w:rsidRPr="00583F23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583F23">
        <w:rPr>
          <w:rFonts w:ascii="Consolas" w:hAnsi="Consolas" w:cs="Courier New"/>
          <w:color w:val="98FB98"/>
          <w:sz w:val="18"/>
          <w:szCs w:val="18"/>
          <w:lang w:val="es-CO"/>
        </w:rPr>
        <w:t>Consola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());</w:t>
      </w:r>
    </w:p>
    <w:p w14:paraId="46490244" w14:textId="77777777" w:rsidR="00583F23" w:rsidRP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reporte.generate(</w:t>
      </w:r>
      <w:r w:rsidRPr="00583F23">
        <w:rPr>
          <w:rFonts w:ascii="Consolas" w:hAnsi="Consolas" w:cs="Courier New"/>
          <w:color w:val="FFA0A0"/>
          <w:sz w:val="18"/>
          <w:szCs w:val="18"/>
          <w:lang w:val="es-CO"/>
        </w:rPr>
        <w:t>"Motor funcionando, llantas en buen estado"</w:t>
      </w: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79E8C00B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 w:rsidRPr="00583F23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711C61ED" w14:textId="77777777" w:rsidR="00583F23" w:rsidRDefault="00583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61649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4F06950F" w14:textId="23F1AB7D" w:rsidR="00757231" w:rsidRDefault="00757231" w:rsidP="00757231">
      <w:pPr>
        <w:rPr>
          <w:lang w:val="en-US"/>
        </w:rPr>
      </w:pPr>
    </w:p>
    <w:p w14:paraId="5C10EAED" w14:textId="5570BF73" w:rsidR="00757231" w:rsidRPr="00757231" w:rsidRDefault="00757231" w:rsidP="00757231">
      <w:r w:rsidRPr="00757231">
        <w:t>Nota</w:t>
      </w:r>
      <w:r>
        <w:t>:</w:t>
      </w:r>
    </w:p>
    <w:p w14:paraId="4A9141EE" w14:textId="3854FAF1" w:rsidR="00757231" w:rsidRPr="00757231" w:rsidRDefault="00757231" w:rsidP="00757231">
      <w:r w:rsidRPr="00757231">
        <w:t xml:space="preserve">Estos </w:t>
      </w:r>
      <w:r w:rsidR="00583F23">
        <w:t>ejercicios</w:t>
      </w:r>
      <w:r w:rsidRPr="00757231">
        <w:t xml:space="preserve"> aplican los patrones Adapter y Bridge a situaciones reales en sectores clave del país, facilitando integración, flexibilidad y extensibilidad de los sistemas empresariales.</w:t>
      </w:r>
    </w:p>
    <w:p w14:paraId="7D19B911" w14:textId="77777777" w:rsidR="00B62005" w:rsidRPr="00634741" w:rsidRDefault="00B62005" w:rsidP="00634741"/>
    <w:sectPr w:rsidR="00B62005" w:rsidRPr="0063474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2E783" w14:textId="77777777" w:rsidR="00BA3DBF" w:rsidRDefault="00BA3DBF" w:rsidP="00B51968">
      <w:pPr>
        <w:spacing w:after="0" w:line="240" w:lineRule="auto"/>
      </w:pPr>
      <w:r>
        <w:separator/>
      </w:r>
    </w:p>
  </w:endnote>
  <w:endnote w:type="continuationSeparator" w:id="0">
    <w:p w14:paraId="66A23EA9" w14:textId="77777777" w:rsidR="00BA3DBF" w:rsidRDefault="00BA3DBF" w:rsidP="00B5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A5B68" w14:textId="5BE50574" w:rsidR="00B51968" w:rsidRPr="00DF1464" w:rsidRDefault="00B51968" w:rsidP="00B51968">
    <w:pPr>
      <w:pStyle w:val="Footer"/>
      <w:jc w:val="right"/>
      <w:rPr>
        <w:i/>
        <w:iCs/>
        <w:sz w:val="20"/>
        <w:szCs w:val="20"/>
      </w:rPr>
    </w:pPr>
    <w:r w:rsidRPr="00DF1464">
      <w:rPr>
        <w:i/>
        <w:iCs/>
        <w:sz w:val="20"/>
        <w:szCs w:val="20"/>
      </w:rPr>
      <w:t xml:space="preserve">Prof, </w:t>
    </w:r>
    <w:r w:rsidR="00DF1464" w:rsidRPr="00DF1464">
      <w:rPr>
        <w:i/>
        <w:iCs/>
        <w:sz w:val="20"/>
        <w:szCs w:val="20"/>
      </w:rPr>
      <w:t xml:space="preserve">Ing. </w:t>
    </w:r>
    <w:r w:rsidRPr="00DF1464">
      <w:rPr>
        <w:i/>
        <w:iCs/>
        <w:sz w:val="20"/>
        <w:szCs w:val="20"/>
      </w:rPr>
      <w:t>Harold Adrian Bolaños Rodriguez</w:t>
    </w:r>
    <w:r w:rsidR="00DF1464" w:rsidRPr="00DF1464">
      <w:rPr>
        <w:i/>
        <w:iCs/>
        <w:sz w:val="20"/>
        <w:szCs w:val="20"/>
      </w:rPr>
      <w:t>, MS</w:t>
    </w:r>
    <w:r w:rsidR="00DF1464">
      <w:rPr>
        <w:i/>
        <w:iCs/>
        <w:sz w:val="20"/>
        <w:szCs w:val="20"/>
      </w:rPr>
      <w:t>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3B484" w14:textId="77777777" w:rsidR="00BA3DBF" w:rsidRDefault="00BA3DBF" w:rsidP="00B51968">
      <w:pPr>
        <w:spacing w:after="0" w:line="240" w:lineRule="auto"/>
      </w:pPr>
      <w:r>
        <w:separator/>
      </w:r>
    </w:p>
  </w:footnote>
  <w:footnote w:type="continuationSeparator" w:id="0">
    <w:p w14:paraId="1A23FBA1" w14:textId="77777777" w:rsidR="00BA3DBF" w:rsidRDefault="00BA3DBF" w:rsidP="00B5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F61AF" w14:textId="0A1FFA64" w:rsidR="00B51968" w:rsidRPr="00B51968" w:rsidRDefault="00B51968" w:rsidP="00562F18">
    <w:pPr>
      <w:pStyle w:val="Heading1"/>
    </w:pPr>
    <w:r>
      <w:t>CURSO:</w:t>
    </w:r>
    <w:r w:rsidRPr="00B51968">
      <w:t xml:space="preserve"> Patrones de Diseño Orientado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294"/>
    <w:multiLevelType w:val="multilevel"/>
    <w:tmpl w:val="776E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3506"/>
    <w:multiLevelType w:val="multilevel"/>
    <w:tmpl w:val="AC10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B43E1"/>
    <w:multiLevelType w:val="multilevel"/>
    <w:tmpl w:val="BFE4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712FC"/>
    <w:multiLevelType w:val="multilevel"/>
    <w:tmpl w:val="E724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01DB7"/>
    <w:multiLevelType w:val="multilevel"/>
    <w:tmpl w:val="621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B5E1F"/>
    <w:multiLevelType w:val="multilevel"/>
    <w:tmpl w:val="0A1E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20453"/>
    <w:multiLevelType w:val="multilevel"/>
    <w:tmpl w:val="3040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F5954"/>
    <w:multiLevelType w:val="multilevel"/>
    <w:tmpl w:val="7E32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266BC"/>
    <w:multiLevelType w:val="multilevel"/>
    <w:tmpl w:val="2D2C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10E81"/>
    <w:multiLevelType w:val="multilevel"/>
    <w:tmpl w:val="3E02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94CDF"/>
    <w:multiLevelType w:val="multilevel"/>
    <w:tmpl w:val="9FB2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F4B8B"/>
    <w:multiLevelType w:val="multilevel"/>
    <w:tmpl w:val="8FE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E43FD"/>
    <w:multiLevelType w:val="multilevel"/>
    <w:tmpl w:val="F1F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71105"/>
    <w:multiLevelType w:val="multilevel"/>
    <w:tmpl w:val="1CE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B2698"/>
    <w:multiLevelType w:val="multilevel"/>
    <w:tmpl w:val="8C9A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64AB1"/>
    <w:multiLevelType w:val="multilevel"/>
    <w:tmpl w:val="53A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E089E"/>
    <w:multiLevelType w:val="multilevel"/>
    <w:tmpl w:val="710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60C8C"/>
    <w:multiLevelType w:val="multilevel"/>
    <w:tmpl w:val="25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457154"/>
    <w:multiLevelType w:val="multilevel"/>
    <w:tmpl w:val="08EA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3493E"/>
    <w:multiLevelType w:val="multilevel"/>
    <w:tmpl w:val="459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BB6E36"/>
    <w:multiLevelType w:val="multilevel"/>
    <w:tmpl w:val="C62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42AEA"/>
    <w:multiLevelType w:val="multilevel"/>
    <w:tmpl w:val="120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903337"/>
    <w:multiLevelType w:val="multilevel"/>
    <w:tmpl w:val="F5DA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A669D3"/>
    <w:multiLevelType w:val="multilevel"/>
    <w:tmpl w:val="3E02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C7783D"/>
    <w:multiLevelType w:val="multilevel"/>
    <w:tmpl w:val="3DCC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04EA0"/>
    <w:multiLevelType w:val="multilevel"/>
    <w:tmpl w:val="425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CD458E"/>
    <w:multiLevelType w:val="multilevel"/>
    <w:tmpl w:val="4CDA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421498">
    <w:abstractNumId w:val="22"/>
  </w:num>
  <w:num w:numId="2" w16cid:durableId="1736271321">
    <w:abstractNumId w:val="1"/>
  </w:num>
  <w:num w:numId="3" w16cid:durableId="793445382">
    <w:abstractNumId w:val="25"/>
  </w:num>
  <w:num w:numId="4" w16cid:durableId="600573215">
    <w:abstractNumId w:val="8"/>
  </w:num>
  <w:num w:numId="5" w16cid:durableId="360016674">
    <w:abstractNumId w:val="9"/>
  </w:num>
  <w:num w:numId="6" w16cid:durableId="399403260">
    <w:abstractNumId w:val="2"/>
  </w:num>
  <w:num w:numId="7" w16cid:durableId="609245769">
    <w:abstractNumId w:val="20"/>
  </w:num>
  <w:num w:numId="8" w16cid:durableId="564922797">
    <w:abstractNumId w:val="24"/>
  </w:num>
  <w:num w:numId="9" w16cid:durableId="1278634761">
    <w:abstractNumId w:val="21"/>
  </w:num>
  <w:num w:numId="10" w16cid:durableId="1465463011">
    <w:abstractNumId w:val="3"/>
  </w:num>
  <w:num w:numId="11" w16cid:durableId="266737105">
    <w:abstractNumId w:val="23"/>
  </w:num>
  <w:num w:numId="12" w16cid:durableId="2058242644">
    <w:abstractNumId w:val="18"/>
  </w:num>
  <w:num w:numId="13" w16cid:durableId="2102212501">
    <w:abstractNumId w:val="14"/>
  </w:num>
  <w:num w:numId="14" w16cid:durableId="2120755638">
    <w:abstractNumId w:val="5"/>
  </w:num>
  <w:num w:numId="15" w16cid:durableId="1947301983">
    <w:abstractNumId w:val="7"/>
  </w:num>
  <w:num w:numId="16" w16cid:durableId="26495155">
    <w:abstractNumId w:val="12"/>
  </w:num>
  <w:num w:numId="17" w16cid:durableId="1138566430">
    <w:abstractNumId w:val="4"/>
  </w:num>
  <w:num w:numId="18" w16cid:durableId="1177234115">
    <w:abstractNumId w:val="13"/>
  </w:num>
  <w:num w:numId="19" w16cid:durableId="2139302663">
    <w:abstractNumId w:val="26"/>
  </w:num>
  <w:num w:numId="20" w16cid:durableId="1482312239">
    <w:abstractNumId w:val="6"/>
  </w:num>
  <w:num w:numId="21" w16cid:durableId="53235967">
    <w:abstractNumId w:val="10"/>
  </w:num>
  <w:num w:numId="22" w16cid:durableId="1489636491">
    <w:abstractNumId w:val="16"/>
  </w:num>
  <w:num w:numId="23" w16cid:durableId="759450295">
    <w:abstractNumId w:val="15"/>
  </w:num>
  <w:num w:numId="24" w16cid:durableId="418016223">
    <w:abstractNumId w:val="0"/>
  </w:num>
  <w:num w:numId="25" w16cid:durableId="2109420006">
    <w:abstractNumId w:val="11"/>
  </w:num>
  <w:num w:numId="26" w16cid:durableId="762384523">
    <w:abstractNumId w:val="17"/>
  </w:num>
  <w:num w:numId="27" w16cid:durableId="11081149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68"/>
    <w:rsid w:val="000110BC"/>
    <w:rsid w:val="000A43C3"/>
    <w:rsid w:val="000D32F8"/>
    <w:rsid w:val="000E55DC"/>
    <w:rsid w:val="00100CAD"/>
    <w:rsid w:val="0011503F"/>
    <w:rsid w:val="001C5140"/>
    <w:rsid w:val="00212910"/>
    <w:rsid w:val="002228C2"/>
    <w:rsid w:val="0029451C"/>
    <w:rsid w:val="00344E57"/>
    <w:rsid w:val="003874E1"/>
    <w:rsid w:val="003A35B8"/>
    <w:rsid w:val="003F4AC2"/>
    <w:rsid w:val="00466484"/>
    <w:rsid w:val="00467C1C"/>
    <w:rsid w:val="004C6F6C"/>
    <w:rsid w:val="004D29EB"/>
    <w:rsid w:val="00562F18"/>
    <w:rsid w:val="00583F23"/>
    <w:rsid w:val="005977C0"/>
    <w:rsid w:val="005A573C"/>
    <w:rsid w:val="005D3314"/>
    <w:rsid w:val="005E7B83"/>
    <w:rsid w:val="00634741"/>
    <w:rsid w:val="00670367"/>
    <w:rsid w:val="00685605"/>
    <w:rsid w:val="00690B83"/>
    <w:rsid w:val="006C488B"/>
    <w:rsid w:val="006C7FA2"/>
    <w:rsid w:val="006F7CB8"/>
    <w:rsid w:val="007310EC"/>
    <w:rsid w:val="00734751"/>
    <w:rsid w:val="007515FA"/>
    <w:rsid w:val="00757231"/>
    <w:rsid w:val="00784C7D"/>
    <w:rsid w:val="007F0473"/>
    <w:rsid w:val="00842AD7"/>
    <w:rsid w:val="00893BF6"/>
    <w:rsid w:val="008B14F7"/>
    <w:rsid w:val="009735BE"/>
    <w:rsid w:val="00993E19"/>
    <w:rsid w:val="00A24172"/>
    <w:rsid w:val="00AA029D"/>
    <w:rsid w:val="00AC3A6C"/>
    <w:rsid w:val="00B118BE"/>
    <w:rsid w:val="00B51968"/>
    <w:rsid w:val="00B55170"/>
    <w:rsid w:val="00B62005"/>
    <w:rsid w:val="00B62F3F"/>
    <w:rsid w:val="00B73E15"/>
    <w:rsid w:val="00B74BEC"/>
    <w:rsid w:val="00B83CC1"/>
    <w:rsid w:val="00BA3DBF"/>
    <w:rsid w:val="00BF5881"/>
    <w:rsid w:val="00C20F29"/>
    <w:rsid w:val="00C25D45"/>
    <w:rsid w:val="00C422BC"/>
    <w:rsid w:val="00CA24C4"/>
    <w:rsid w:val="00CA3694"/>
    <w:rsid w:val="00CB783C"/>
    <w:rsid w:val="00CC40C5"/>
    <w:rsid w:val="00CD7F7F"/>
    <w:rsid w:val="00CF4AB8"/>
    <w:rsid w:val="00D12547"/>
    <w:rsid w:val="00D35585"/>
    <w:rsid w:val="00D55753"/>
    <w:rsid w:val="00D6130A"/>
    <w:rsid w:val="00DF1464"/>
    <w:rsid w:val="00DF25B4"/>
    <w:rsid w:val="00E1168A"/>
    <w:rsid w:val="00EA58CC"/>
    <w:rsid w:val="00F63A80"/>
    <w:rsid w:val="00F675B3"/>
    <w:rsid w:val="00F70148"/>
    <w:rsid w:val="00F84908"/>
    <w:rsid w:val="00FC529C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C0AA4F"/>
  <w15:chartTrackingRefBased/>
  <w15:docId w15:val="{C25A0BF3-AC4F-4295-A4E6-2E510A4B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FA"/>
  </w:style>
  <w:style w:type="paragraph" w:styleId="Heading1">
    <w:name w:val="heading 1"/>
    <w:basedOn w:val="Normal"/>
    <w:next w:val="Normal"/>
    <w:link w:val="Heading1Char"/>
    <w:uiPriority w:val="9"/>
    <w:qFormat/>
    <w:rsid w:val="00B5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1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1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9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68"/>
  </w:style>
  <w:style w:type="paragraph" w:styleId="Footer">
    <w:name w:val="footer"/>
    <w:basedOn w:val="Normal"/>
    <w:link w:val="FooterChar"/>
    <w:uiPriority w:val="99"/>
    <w:unhideWhenUsed/>
    <w:rsid w:val="00B5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68"/>
  </w:style>
  <w:style w:type="paragraph" w:styleId="NormalWeb">
    <w:name w:val="Normal (Web)"/>
    <w:basedOn w:val="Normal"/>
    <w:uiPriority w:val="99"/>
    <w:unhideWhenUsed/>
    <w:rsid w:val="00893B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4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2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2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E81D08-AFB2-4857-9461-EC46F1348E0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1818</Words>
  <Characters>10364</Characters>
  <Application>Microsoft Office Word</Application>
  <DocSecurity>0</DocSecurity>
  <Lines>86</Lines>
  <Paragraphs>24</Paragraphs>
  <ScaleCrop>false</ScaleCrop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Adrian Bolaños Rodriguez</dc:creator>
  <cp:keywords/>
  <dc:description/>
  <cp:lastModifiedBy>Harold Adrian</cp:lastModifiedBy>
  <cp:revision>33</cp:revision>
  <dcterms:created xsi:type="dcterms:W3CDTF">2025-02-25T22:56:00Z</dcterms:created>
  <dcterms:modified xsi:type="dcterms:W3CDTF">2025-03-25T21:07:00Z</dcterms:modified>
</cp:coreProperties>
</file>