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284F" w14:textId="07187666" w:rsidR="006F7B2C" w:rsidRDefault="006F7B2C">
      <w:r>
        <w:rPr>
          <w:rFonts w:hint="eastAsia"/>
        </w:rPr>
        <w:t>环境：QT</w:t>
      </w:r>
      <w:r>
        <w:t xml:space="preserve">5.15  </w:t>
      </w:r>
      <w:r>
        <w:rPr>
          <w:rFonts w:hint="eastAsia"/>
        </w:rPr>
        <w:t>VS</w:t>
      </w:r>
      <w:r>
        <w:t xml:space="preserve">2019  </w:t>
      </w:r>
      <w:r>
        <w:rPr>
          <w:rFonts w:hint="eastAsia"/>
        </w:rPr>
        <w:t>QTitanRibbon</w:t>
      </w:r>
      <w:r>
        <w:t>6</w:t>
      </w:r>
    </w:p>
    <w:p w14:paraId="48ACF211" w14:textId="77777777" w:rsidR="006F7B2C" w:rsidRDefault="006F7B2C"/>
    <w:p w14:paraId="065FCE11" w14:textId="1D7E2238" w:rsidR="006F7B2C" w:rsidRDefault="006F7B2C" w:rsidP="006F7B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6F7B2C">
        <w:t>ProLab.pro</w:t>
      </w:r>
      <w:r>
        <w:rPr>
          <w:rFonts w:hint="eastAsia"/>
        </w:rPr>
        <w:t>，将QTITANDIR路径替换成自己的路径</w:t>
      </w:r>
    </w:p>
    <w:p w14:paraId="25B73EBE" w14:textId="43404244" w:rsidR="006F7B2C" w:rsidRDefault="006F7B2C" w:rsidP="006F7B2C">
      <w:r>
        <w:rPr>
          <w:noProof/>
        </w:rPr>
        <w:drawing>
          <wp:inline distT="0" distB="0" distL="0" distR="0" wp14:anchorId="133B0A17" wp14:editId="07DD792D">
            <wp:extent cx="3186820" cy="3076321"/>
            <wp:effectExtent l="0" t="0" r="0" b="0"/>
            <wp:docPr id="757671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1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790" cy="30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1CD8" w14:textId="77777777" w:rsidR="006F7B2C" w:rsidRDefault="006F7B2C" w:rsidP="006F7B2C"/>
    <w:p w14:paraId="3BDC8F8D" w14:textId="1DB1581C" w:rsidR="006F7B2C" w:rsidRDefault="006F7B2C" w:rsidP="006F7B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 w:rsidR="00B63126">
        <w:rPr>
          <w:rFonts w:hint="eastAsia"/>
        </w:rPr>
        <w:t>th</w:t>
      </w:r>
      <w:r w:rsidR="00B63126">
        <w:t>ird_part</w:t>
      </w:r>
      <w:proofErr w:type="spellEnd"/>
      <w:r w:rsidR="00B63126">
        <w:rPr>
          <w:rFonts w:hint="eastAsia"/>
        </w:rPr>
        <w:t>/</w:t>
      </w:r>
      <w:r w:rsidR="00B63126">
        <w:t>bin</w:t>
      </w:r>
      <w:r w:rsidR="00B63126">
        <w:rPr>
          <w:rFonts w:hint="eastAsia"/>
        </w:rPr>
        <w:t>文件夹</w:t>
      </w:r>
      <w:r>
        <w:rPr>
          <w:rFonts w:hint="eastAsia"/>
        </w:rPr>
        <w:t>下动态库放到生成的exe文件夹中</w:t>
      </w:r>
    </w:p>
    <w:p w14:paraId="2EDBC37D" w14:textId="6B0E1C12" w:rsidR="006F7B2C" w:rsidRDefault="006F7B2C" w:rsidP="006F7B2C">
      <w:r>
        <w:rPr>
          <w:noProof/>
        </w:rPr>
        <w:drawing>
          <wp:inline distT="0" distB="0" distL="0" distR="0" wp14:anchorId="1757D694" wp14:editId="701F1FF7">
            <wp:extent cx="3865830" cy="2184711"/>
            <wp:effectExtent l="0" t="0" r="1905" b="6350"/>
            <wp:docPr id="686262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2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45" cy="21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7AEC" w14:textId="32D94F70" w:rsidR="009C4E61" w:rsidRDefault="009C4E61" w:rsidP="006F7B2C">
      <w:r>
        <w:rPr>
          <w:rFonts w:hint="eastAsia"/>
        </w:rPr>
        <w:t>如果识别不到</w:t>
      </w:r>
      <w:proofErr w:type="spellStart"/>
      <w:r>
        <w:rPr>
          <w:rFonts w:hint="eastAsia"/>
        </w:rPr>
        <w:t>osg</w:t>
      </w:r>
      <w:proofErr w:type="spellEnd"/>
      <w:r>
        <w:rPr>
          <w:rFonts w:hint="eastAsia"/>
        </w:rPr>
        <w:t>库的存在，或找不到对应的链接库，在环境变量中加入对应</w:t>
      </w:r>
      <w:proofErr w:type="spellStart"/>
      <w:r>
        <w:rPr>
          <w:rFonts w:hint="eastAsia"/>
        </w:rPr>
        <w:t>osg</w:t>
      </w:r>
      <w:proofErr w:type="spellEnd"/>
      <w:r>
        <w:rPr>
          <w:rFonts w:hint="eastAsia"/>
        </w:rPr>
        <w:t>库bin和lib路径如下图</w:t>
      </w:r>
    </w:p>
    <w:p w14:paraId="26535FB1" w14:textId="1724DDC4" w:rsidR="009C4E61" w:rsidRDefault="009C4E61" w:rsidP="006F7B2C">
      <w:r w:rsidRPr="009C4E61">
        <w:rPr>
          <w:noProof/>
        </w:rPr>
        <w:drawing>
          <wp:inline distT="0" distB="0" distL="0" distR="0" wp14:anchorId="7C5C5F59" wp14:editId="33C3B018">
            <wp:extent cx="3548929" cy="424282"/>
            <wp:effectExtent l="0" t="0" r="0" b="0"/>
            <wp:docPr id="798270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70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902" cy="4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944D" w14:textId="77777777" w:rsidR="00A6090E" w:rsidRDefault="00A6090E" w:rsidP="006F7B2C">
      <w:r>
        <w:separator/>
      </w:r>
    </w:p>
  </w:endnote>
  <w:endnote w:type="continuationSeparator" w:id="0">
    <w:p w14:paraId="73FF4A90" w14:textId="77777777" w:rsidR="00A6090E" w:rsidRDefault="00A6090E" w:rsidP="006F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AF53" w14:textId="77777777" w:rsidR="00A6090E" w:rsidRDefault="00A6090E" w:rsidP="006F7B2C">
      <w:r>
        <w:separator/>
      </w:r>
    </w:p>
  </w:footnote>
  <w:footnote w:type="continuationSeparator" w:id="0">
    <w:p w14:paraId="4BE9BD56" w14:textId="77777777" w:rsidR="00A6090E" w:rsidRDefault="00A6090E" w:rsidP="006F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78EB"/>
    <w:multiLevelType w:val="hybridMultilevel"/>
    <w:tmpl w:val="D792908A"/>
    <w:lvl w:ilvl="0" w:tplc="FA622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273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F"/>
    <w:rsid w:val="0006408F"/>
    <w:rsid w:val="000741EE"/>
    <w:rsid w:val="001315CC"/>
    <w:rsid w:val="00166FD2"/>
    <w:rsid w:val="001F4E4A"/>
    <w:rsid w:val="002603B4"/>
    <w:rsid w:val="002C4ECC"/>
    <w:rsid w:val="00362A28"/>
    <w:rsid w:val="003E383A"/>
    <w:rsid w:val="00405817"/>
    <w:rsid w:val="004B7416"/>
    <w:rsid w:val="0052006D"/>
    <w:rsid w:val="00550AC4"/>
    <w:rsid w:val="00612B7D"/>
    <w:rsid w:val="006F7B2C"/>
    <w:rsid w:val="00763F77"/>
    <w:rsid w:val="007E468C"/>
    <w:rsid w:val="009C4E61"/>
    <w:rsid w:val="00A6090E"/>
    <w:rsid w:val="00B43E7E"/>
    <w:rsid w:val="00B63126"/>
    <w:rsid w:val="00B8096E"/>
    <w:rsid w:val="00C31CDC"/>
    <w:rsid w:val="00CB29DA"/>
    <w:rsid w:val="00DB6983"/>
    <w:rsid w:val="00E95691"/>
    <w:rsid w:val="00F1531D"/>
    <w:rsid w:val="00F46F8D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B3247"/>
  <w15:chartTrackingRefBased/>
  <w15:docId w15:val="{5337057D-F612-4F71-8744-B2A0846F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B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B2C"/>
    <w:rPr>
      <w:sz w:val="18"/>
      <w:szCs w:val="18"/>
    </w:rPr>
  </w:style>
  <w:style w:type="paragraph" w:styleId="a7">
    <w:name w:val="List Paragraph"/>
    <w:basedOn w:val="a"/>
    <w:uiPriority w:val="34"/>
    <w:qFormat/>
    <w:rsid w:val="006F7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嘉裕</dc:creator>
  <cp:keywords/>
  <dc:description/>
  <cp:lastModifiedBy>Eferaw John</cp:lastModifiedBy>
  <cp:revision>5</cp:revision>
  <dcterms:created xsi:type="dcterms:W3CDTF">2023-11-21T12:49:00Z</dcterms:created>
  <dcterms:modified xsi:type="dcterms:W3CDTF">2023-11-30T10:01:00Z</dcterms:modified>
</cp:coreProperties>
</file>