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48AA" w14:textId="77777777" w:rsidR="00BD4AE3" w:rsidRPr="00BD4AE3" w:rsidRDefault="00BD4AE3" w:rsidP="00BD4AE3">
      <w:pPr>
        <w:jc w:val="center"/>
        <w:rPr>
          <w:rFonts w:ascii="Times New Roman" w:hAnsi="Times New Roman" w:cs="Times New Roman"/>
          <w:b/>
          <w:bCs/>
        </w:rPr>
      </w:pPr>
      <w:r w:rsidRPr="00BD4AE3">
        <w:rPr>
          <w:rFonts w:ascii="Times New Roman" w:hAnsi="Times New Roman" w:cs="Times New Roman"/>
          <w:b/>
          <w:bCs/>
        </w:rPr>
        <w:t>House Price Prediction – Project Summary</w:t>
      </w:r>
    </w:p>
    <w:p w14:paraId="697A8350" w14:textId="77777777" w:rsidR="00BD4AE3" w:rsidRPr="00BD4AE3" w:rsidRDefault="00BD4AE3" w:rsidP="00BD4AE3">
      <w:pPr>
        <w:rPr>
          <w:rFonts w:ascii="Times New Roman" w:hAnsi="Times New Roman" w:cs="Times New Roman"/>
          <w:b/>
          <w:bCs/>
        </w:rPr>
      </w:pPr>
      <w:r w:rsidRPr="00BD4AE3">
        <w:rPr>
          <w:rFonts w:ascii="Times New Roman" w:hAnsi="Times New Roman" w:cs="Times New Roman"/>
          <w:b/>
          <w:bCs/>
        </w:rPr>
        <w:t>Objective</w:t>
      </w:r>
    </w:p>
    <w:p w14:paraId="1C0C80F0" w14:textId="77777777" w:rsidR="00BD4AE3" w:rsidRPr="00BD4AE3" w:rsidRDefault="00BD4AE3" w:rsidP="00BD4AE3">
      <w:pPr>
        <w:rPr>
          <w:rFonts w:ascii="Times New Roman" w:hAnsi="Times New Roman" w:cs="Times New Roman"/>
        </w:rPr>
      </w:pPr>
      <w:r w:rsidRPr="00BD4AE3">
        <w:rPr>
          <w:rFonts w:ascii="Times New Roman" w:hAnsi="Times New Roman" w:cs="Times New Roman"/>
        </w:rPr>
        <w:t>The objective of this project was to develop a machine learning model capable of predicting house prices based on various property characteristics. The dataset consisted of 545 housing records containing information such as area, number of bedrooms, bathrooms, stories, parking facilities, furnishing status, and other amenities.</w:t>
      </w:r>
    </w:p>
    <w:p w14:paraId="26BB27BE" w14:textId="77777777" w:rsidR="00BD4AE3" w:rsidRPr="00BD4AE3" w:rsidRDefault="00BD4AE3" w:rsidP="00BD4AE3">
      <w:pPr>
        <w:rPr>
          <w:rFonts w:ascii="Times New Roman" w:hAnsi="Times New Roman" w:cs="Times New Roman"/>
          <w:b/>
          <w:bCs/>
        </w:rPr>
      </w:pPr>
      <w:r w:rsidRPr="00BD4AE3">
        <w:rPr>
          <w:rFonts w:ascii="Times New Roman" w:hAnsi="Times New Roman" w:cs="Times New Roman"/>
          <w:b/>
          <w:bCs/>
        </w:rPr>
        <w:t>Data Preparation</w:t>
      </w:r>
    </w:p>
    <w:p w14:paraId="74F07278" w14:textId="77777777" w:rsidR="00BD4AE3" w:rsidRPr="00BD4AE3" w:rsidRDefault="00BD4AE3" w:rsidP="00BD4AE3">
      <w:pPr>
        <w:rPr>
          <w:rFonts w:ascii="Times New Roman" w:hAnsi="Times New Roman" w:cs="Times New Roman"/>
        </w:rPr>
      </w:pPr>
      <w:r w:rsidRPr="00BD4AE3">
        <w:rPr>
          <w:rFonts w:ascii="Times New Roman" w:hAnsi="Times New Roman" w:cs="Times New Roman"/>
        </w:rPr>
        <w:t>The dataset was loaded and explored using Pandas. No missing values or duplicate records were found. Categorical variables such as main road access, guest room availability, basement presence, air conditioning, and furnishing status were converted into numerical form using One-Hot Encoding to make the data suitable for machine learning algorithms.</w:t>
      </w:r>
    </w:p>
    <w:p w14:paraId="47646C9D" w14:textId="77777777" w:rsidR="00BD4AE3" w:rsidRPr="00BD4AE3" w:rsidRDefault="00BD4AE3" w:rsidP="00BD4AE3">
      <w:pPr>
        <w:rPr>
          <w:rFonts w:ascii="Times New Roman" w:hAnsi="Times New Roman" w:cs="Times New Roman"/>
          <w:b/>
          <w:bCs/>
        </w:rPr>
      </w:pPr>
      <w:r w:rsidRPr="00BD4AE3">
        <w:rPr>
          <w:rFonts w:ascii="Times New Roman" w:hAnsi="Times New Roman" w:cs="Times New Roman"/>
          <w:b/>
          <w:bCs/>
        </w:rPr>
        <w:t>Model Development</w:t>
      </w:r>
    </w:p>
    <w:p w14:paraId="72A7A929" w14:textId="77777777" w:rsidR="00BD4AE3" w:rsidRPr="00BD4AE3" w:rsidRDefault="00BD4AE3" w:rsidP="00BD4AE3">
      <w:pPr>
        <w:rPr>
          <w:rFonts w:ascii="Times New Roman" w:hAnsi="Times New Roman" w:cs="Times New Roman"/>
        </w:rPr>
      </w:pPr>
      <w:r w:rsidRPr="00BD4AE3">
        <w:rPr>
          <w:rFonts w:ascii="Times New Roman" w:hAnsi="Times New Roman" w:cs="Times New Roman"/>
        </w:rPr>
        <w:t>The dataset was divided into training and testing sets using an 80:20 split. Two machine learning models were trained and evaluated:</w:t>
      </w:r>
    </w:p>
    <w:p w14:paraId="251179D7" w14:textId="77777777" w:rsidR="00BD4AE3" w:rsidRPr="00BD4AE3" w:rsidRDefault="00BD4AE3" w:rsidP="00BD4AE3">
      <w:pPr>
        <w:numPr>
          <w:ilvl w:val="0"/>
          <w:numId w:val="1"/>
        </w:numPr>
        <w:rPr>
          <w:rFonts w:ascii="Times New Roman" w:hAnsi="Times New Roman" w:cs="Times New Roman"/>
        </w:rPr>
      </w:pPr>
      <w:r w:rsidRPr="00BD4AE3">
        <w:rPr>
          <w:rFonts w:ascii="Times New Roman" w:hAnsi="Times New Roman" w:cs="Times New Roman"/>
        </w:rPr>
        <w:t>Linear Regression</w:t>
      </w:r>
    </w:p>
    <w:p w14:paraId="2A7BEEF8" w14:textId="77777777" w:rsidR="00BD4AE3" w:rsidRPr="00BD4AE3" w:rsidRDefault="00BD4AE3" w:rsidP="00BD4AE3">
      <w:pPr>
        <w:numPr>
          <w:ilvl w:val="0"/>
          <w:numId w:val="1"/>
        </w:numPr>
        <w:rPr>
          <w:rFonts w:ascii="Times New Roman" w:hAnsi="Times New Roman" w:cs="Times New Roman"/>
        </w:rPr>
      </w:pPr>
      <w:r w:rsidRPr="00BD4AE3">
        <w:rPr>
          <w:rFonts w:ascii="Times New Roman" w:hAnsi="Times New Roman" w:cs="Times New Roman"/>
        </w:rPr>
        <w:t>Random Forest Regressor</w:t>
      </w:r>
    </w:p>
    <w:p w14:paraId="6F8B6CF8" w14:textId="77777777" w:rsidR="00BD4AE3" w:rsidRPr="00BD4AE3" w:rsidRDefault="00BD4AE3" w:rsidP="00BD4AE3">
      <w:pPr>
        <w:rPr>
          <w:rFonts w:ascii="Times New Roman" w:hAnsi="Times New Roman" w:cs="Times New Roman"/>
        </w:rPr>
      </w:pPr>
      <w:r w:rsidRPr="00BD4AE3">
        <w:rPr>
          <w:rFonts w:ascii="Times New Roman" w:hAnsi="Times New Roman" w:cs="Times New Roman"/>
        </w:rPr>
        <w:t>Model performance was assessed using Mean Absolute Error (MAE), Root Mean Squared Error (RMSE), and R² Score.</w:t>
      </w:r>
    </w:p>
    <w:p w14:paraId="52E04DDE" w14:textId="77777777" w:rsidR="00BD4AE3" w:rsidRPr="00BD4AE3" w:rsidRDefault="00BD4AE3" w:rsidP="00BD4AE3">
      <w:pPr>
        <w:rPr>
          <w:rFonts w:ascii="Times New Roman" w:hAnsi="Times New Roman" w:cs="Times New Roman"/>
          <w:b/>
          <w:bCs/>
        </w:rPr>
      </w:pPr>
      <w:r w:rsidRPr="00BD4AE3">
        <w:rPr>
          <w:rFonts w:ascii="Times New Roman" w:hAnsi="Times New Roman" w:cs="Times New Roman"/>
          <w:b/>
          <w:bCs/>
        </w:rPr>
        <w:t>Results</w:t>
      </w:r>
    </w:p>
    <w:tbl>
      <w:tblPr>
        <w:tblStyle w:val="TableGrid"/>
        <w:tblW w:w="0" w:type="auto"/>
        <w:tblLook w:val="04A0" w:firstRow="1" w:lastRow="0" w:firstColumn="1" w:lastColumn="0" w:noHBand="0" w:noVBand="1"/>
      </w:tblPr>
      <w:tblGrid>
        <w:gridCol w:w="985"/>
        <w:gridCol w:w="1926"/>
        <w:gridCol w:w="1673"/>
      </w:tblGrid>
      <w:tr w:rsidR="00BD4AE3" w:rsidRPr="00BD4AE3" w14:paraId="34AA8BA9" w14:textId="77777777" w:rsidTr="00BD4AE3">
        <w:tc>
          <w:tcPr>
            <w:tcW w:w="0" w:type="auto"/>
            <w:hideMark/>
          </w:tcPr>
          <w:p w14:paraId="02182D85" w14:textId="77777777" w:rsidR="00BD4AE3" w:rsidRPr="00BD4AE3" w:rsidRDefault="00BD4AE3" w:rsidP="00BD4AE3">
            <w:pPr>
              <w:spacing w:after="160" w:line="259" w:lineRule="auto"/>
              <w:rPr>
                <w:rFonts w:ascii="Times New Roman" w:hAnsi="Times New Roman" w:cs="Times New Roman"/>
                <w:b/>
                <w:bCs/>
              </w:rPr>
            </w:pPr>
            <w:r w:rsidRPr="00BD4AE3">
              <w:rPr>
                <w:rFonts w:ascii="Times New Roman" w:hAnsi="Times New Roman" w:cs="Times New Roman"/>
                <w:b/>
                <w:bCs/>
              </w:rPr>
              <w:t>Metric</w:t>
            </w:r>
          </w:p>
        </w:tc>
        <w:tc>
          <w:tcPr>
            <w:tcW w:w="0" w:type="auto"/>
            <w:hideMark/>
          </w:tcPr>
          <w:p w14:paraId="7497020F" w14:textId="77777777" w:rsidR="00BD4AE3" w:rsidRPr="00BD4AE3" w:rsidRDefault="00BD4AE3" w:rsidP="00BD4AE3">
            <w:pPr>
              <w:spacing w:after="160" w:line="259" w:lineRule="auto"/>
              <w:rPr>
                <w:rFonts w:ascii="Times New Roman" w:hAnsi="Times New Roman" w:cs="Times New Roman"/>
                <w:b/>
                <w:bCs/>
              </w:rPr>
            </w:pPr>
            <w:r w:rsidRPr="00BD4AE3">
              <w:rPr>
                <w:rFonts w:ascii="Times New Roman" w:hAnsi="Times New Roman" w:cs="Times New Roman"/>
                <w:b/>
                <w:bCs/>
              </w:rPr>
              <w:t>Linear Regression</w:t>
            </w:r>
          </w:p>
        </w:tc>
        <w:tc>
          <w:tcPr>
            <w:tcW w:w="0" w:type="auto"/>
            <w:hideMark/>
          </w:tcPr>
          <w:p w14:paraId="6036E2E0" w14:textId="77777777" w:rsidR="00BD4AE3" w:rsidRPr="00BD4AE3" w:rsidRDefault="00BD4AE3" w:rsidP="00BD4AE3">
            <w:pPr>
              <w:spacing w:after="160" w:line="259" w:lineRule="auto"/>
              <w:rPr>
                <w:rFonts w:ascii="Times New Roman" w:hAnsi="Times New Roman" w:cs="Times New Roman"/>
                <w:b/>
                <w:bCs/>
              </w:rPr>
            </w:pPr>
            <w:r w:rsidRPr="00BD4AE3">
              <w:rPr>
                <w:rFonts w:ascii="Times New Roman" w:hAnsi="Times New Roman" w:cs="Times New Roman"/>
                <w:b/>
                <w:bCs/>
              </w:rPr>
              <w:t>Random Forest</w:t>
            </w:r>
          </w:p>
        </w:tc>
      </w:tr>
      <w:tr w:rsidR="00BD4AE3" w:rsidRPr="00BD4AE3" w14:paraId="5F8C8B55" w14:textId="77777777" w:rsidTr="00BD4AE3">
        <w:tc>
          <w:tcPr>
            <w:tcW w:w="0" w:type="auto"/>
            <w:hideMark/>
          </w:tcPr>
          <w:p w14:paraId="0DBC9589"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MAE</w:t>
            </w:r>
          </w:p>
        </w:tc>
        <w:tc>
          <w:tcPr>
            <w:tcW w:w="0" w:type="auto"/>
            <w:hideMark/>
          </w:tcPr>
          <w:p w14:paraId="16C152A8"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970,043</w:t>
            </w:r>
          </w:p>
        </w:tc>
        <w:tc>
          <w:tcPr>
            <w:tcW w:w="0" w:type="auto"/>
            <w:hideMark/>
          </w:tcPr>
          <w:p w14:paraId="118CBF1E"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1,021,546</w:t>
            </w:r>
          </w:p>
        </w:tc>
      </w:tr>
      <w:tr w:rsidR="00BD4AE3" w:rsidRPr="00BD4AE3" w14:paraId="160326A1" w14:textId="77777777" w:rsidTr="00BD4AE3">
        <w:tc>
          <w:tcPr>
            <w:tcW w:w="0" w:type="auto"/>
            <w:hideMark/>
          </w:tcPr>
          <w:p w14:paraId="2DCA26E1"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RMSE</w:t>
            </w:r>
          </w:p>
        </w:tc>
        <w:tc>
          <w:tcPr>
            <w:tcW w:w="0" w:type="auto"/>
            <w:hideMark/>
          </w:tcPr>
          <w:p w14:paraId="3F4247E6"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1,324,507</w:t>
            </w:r>
          </w:p>
        </w:tc>
        <w:tc>
          <w:tcPr>
            <w:tcW w:w="0" w:type="auto"/>
            <w:hideMark/>
          </w:tcPr>
          <w:p w14:paraId="6CCD2B4D"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1,400,566</w:t>
            </w:r>
          </w:p>
        </w:tc>
      </w:tr>
      <w:tr w:rsidR="00BD4AE3" w:rsidRPr="00BD4AE3" w14:paraId="7489BD17" w14:textId="77777777" w:rsidTr="00BD4AE3">
        <w:tc>
          <w:tcPr>
            <w:tcW w:w="0" w:type="auto"/>
            <w:hideMark/>
          </w:tcPr>
          <w:p w14:paraId="11EDB97F"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R² Score</w:t>
            </w:r>
          </w:p>
        </w:tc>
        <w:tc>
          <w:tcPr>
            <w:tcW w:w="0" w:type="auto"/>
            <w:hideMark/>
          </w:tcPr>
          <w:p w14:paraId="67F1E9CB"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0.653</w:t>
            </w:r>
          </w:p>
        </w:tc>
        <w:tc>
          <w:tcPr>
            <w:tcW w:w="0" w:type="auto"/>
            <w:hideMark/>
          </w:tcPr>
          <w:p w14:paraId="46A2F47A" w14:textId="77777777" w:rsidR="00BD4AE3" w:rsidRPr="00BD4AE3" w:rsidRDefault="00BD4AE3" w:rsidP="00BD4AE3">
            <w:pPr>
              <w:spacing w:after="160" w:line="259" w:lineRule="auto"/>
              <w:rPr>
                <w:rFonts w:ascii="Times New Roman" w:hAnsi="Times New Roman" w:cs="Times New Roman"/>
              </w:rPr>
            </w:pPr>
            <w:r w:rsidRPr="00BD4AE3">
              <w:rPr>
                <w:rFonts w:ascii="Times New Roman" w:hAnsi="Times New Roman" w:cs="Times New Roman"/>
              </w:rPr>
              <w:t>0.612</w:t>
            </w:r>
          </w:p>
        </w:tc>
      </w:tr>
    </w:tbl>
    <w:p w14:paraId="63281437" w14:textId="663C1EE0" w:rsidR="00BD4AE3" w:rsidRPr="00BD4AE3" w:rsidRDefault="00BD4AE3" w:rsidP="00BD4AE3">
      <w:pPr>
        <w:rPr>
          <w:rFonts w:ascii="Times New Roman" w:hAnsi="Times New Roman" w:cs="Times New Roman"/>
        </w:rPr>
      </w:pPr>
      <w:r>
        <w:rPr>
          <w:rFonts w:ascii="Times New Roman" w:hAnsi="Times New Roman" w:cs="Times New Roman"/>
        </w:rPr>
        <w:br/>
      </w:r>
      <w:r w:rsidRPr="00BD4AE3">
        <w:rPr>
          <w:rFonts w:ascii="Times New Roman" w:hAnsi="Times New Roman" w:cs="Times New Roman"/>
        </w:rPr>
        <w:t>The Linear Regression model outperformed the Random Forest Regressor across all evaluation metrics and was selected as the better-performing model for this dataset.</w:t>
      </w:r>
    </w:p>
    <w:p w14:paraId="139C5B5F" w14:textId="77777777" w:rsidR="00BD4AE3" w:rsidRPr="00BD4AE3" w:rsidRDefault="00BD4AE3" w:rsidP="00BD4AE3">
      <w:pPr>
        <w:rPr>
          <w:rFonts w:ascii="Times New Roman" w:hAnsi="Times New Roman" w:cs="Times New Roman"/>
          <w:b/>
          <w:bCs/>
        </w:rPr>
      </w:pPr>
      <w:r w:rsidRPr="00BD4AE3">
        <w:rPr>
          <w:rFonts w:ascii="Times New Roman" w:hAnsi="Times New Roman" w:cs="Times New Roman"/>
          <w:b/>
          <w:bCs/>
        </w:rPr>
        <w:t>Key Findings</w:t>
      </w:r>
    </w:p>
    <w:p w14:paraId="706A19BC" w14:textId="77777777" w:rsidR="00BD4AE3" w:rsidRPr="00BD4AE3" w:rsidRDefault="00BD4AE3" w:rsidP="00BD4AE3">
      <w:pPr>
        <w:rPr>
          <w:rFonts w:ascii="Times New Roman" w:hAnsi="Times New Roman" w:cs="Times New Roman"/>
        </w:rPr>
      </w:pPr>
      <w:r w:rsidRPr="00BD4AE3">
        <w:rPr>
          <w:rFonts w:ascii="Times New Roman" w:hAnsi="Times New Roman" w:cs="Times New Roman"/>
        </w:rPr>
        <w:t xml:space="preserve">Correlation analysis showed that </w:t>
      </w:r>
      <w:r w:rsidRPr="00BD4AE3">
        <w:rPr>
          <w:rFonts w:ascii="Times New Roman" w:hAnsi="Times New Roman" w:cs="Times New Roman"/>
          <w:b/>
          <w:bCs/>
        </w:rPr>
        <w:t>area</w:t>
      </w:r>
      <w:r w:rsidRPr="00BD4AE3">
        <w:rPr>
          <w:rFonts w:ascii="Times New Roman" w:hAnsi="Times New Roman" w:cs="Times New Roman"/>
        </w:rPr>
        <w:t xml:space="preserve">, </w:t>
      </w:r>
      <w:r w:rsidRPr="00BD4AE3">
        <w:rPr>
          <w:rFonts w:ascii="Times New Roman" w:hAnsi="Times New Roman" w:cs="Times New Roman"/>
          <w:b/>
          <w:bCs/>
        </w:rPr>
        <w:t>number of bathrooms</w:t>
      </w:r>
      <w:r w:rsidRPr="00BD4AE3">
        <w:rPr>
          <w:rFonts w:ascii="Times New Roman" w:hAnsi="Times New Roman" w:cs="Times New Roman"/>
        </w:rPr>
        <w:t xml:space="preserve">, </w:t>
      </w:r>
      <w:r w:rsidRPr="00BD4AE3">
        <w:rPr>
          <w:rFonts w:ascii="Times New Roman" w:hAnsi="Times New Roman" w:cs="Times New Roman"/>
          <w:b/>
          <w:bCs/>
        </w:rPr>
        <w:t>air conditioning</w:t>
      </w:r>
      <w:r w:rsidRPr="00BD4AE3">
        <w:rPr>
          <w:rFonts w:ascii="Times New Roman" w:hAnsi="Times New Roman" w:cs="Times New Roman"/>
        </w:rPr>
        <w:t xml:space="preserve">, and </w:t>
      </w:r>
      <w:r w:rsidRPr="00BD4AE3">
        <w:rPr>
          <w:rFonts w:ascii="Times New Roman" w:hAnsi="Times New Roman" w:cs="Times New Roman"/>
          <w:b/>
          <w:bCs/>
        </w:rPr>
        <w:t>number of stories</w:t>
      </w:r>
      <w:r w:rsidRPr="00BD4AE3">
        <w:rPr>
          <w:rFonts w:ascii="Times New Roman" w:hAnsi="Times New Roman" w:cs="Times New Roman"/>
        </w:rPr>
        <w:t xml:space="preserve"> were among the most influential factors affecting house prices. One interesting observation was that the number of bathrooms had nearly the same influence on house price as the total area of the house, highlighting the importance of functionality and convenience in property valuation. The price distribution was positively skewed, indicating that while most houses were moderately priced, a small number of premium properties significantly increased the overall price range.</w:t>
      </w:r>
    </w:p>
    <w:p w14:paraId="316A336A" w14:textId="77777777" w:rsidR="00BD4AE3" w:rsidRPr="00BD4AE3" w:rsidRDefault="00BD4AE3" w:rsidP="00BD4AE3">
      <w:pPr>
        <w:rPr>
          <w:rFonts w:ascii="Times New Roman" w:hAnsi="Times New Roman" w:cs="Times New Roman"/>
          <w:b/>
          <w:bCs/>
        </w:rPr>
      </w:pPr>
      <w:r w:rsidRPr="00BD4AE3">
        <w:rPr>
          <w:rFonts w:ascii="Times New Roman" w:hAnsi="Times New Roman" w:cs="Times New Roman"/>
          <w:b/>
          <w:bCs/>
        </w:rPr>
        <w:t>Recommendation</w:t>
      </w:r>
    </w:p>
    <w:p w14:paraId="5243358F" w14:textId="77777777" w:rsidR="00BD4AE3" w:rsidRPr="00BD4AE3" w:rsidRDefault="00BD4AE3" w:rsidP="00BD4AE3">
      <w:pPr>
        <w:rPr>
          <w:rFonts w:ascii="Times New Roman" w:hAnsi="Times New Roman" w:cs="Times New Roman"/>
        </w:rPr>
      </w:pPr>
      <w:r w:rsidRPr="00BD4AE3">
        <w:rPr>
          <w:rFonts w:ascii="Times New Roman" w:hAnsi="Times New Roman" w:cs="Times New Roman"/>
        </w:rPr>
        <w:t>Based on the findings, real estate businesses should emphasize property size, bathroom count, and premium amenities such as air conditioning when marketing homes. These features appear to contribute significantly to property value and can positively influence buyer perception and pricing.</w:t>
      </w:r>
    </w:p>
    <w:sectPr w:rsidR="00BD4AE3" w:rsidRPr="00BD4AE3" w:rsidSect="00BD4AE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915F0"/>
    <w:multiLevelType w:val="multilevel"/>
    <w:tmpl w:val="A2A4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94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11"/>
    <w:rsid w:val="00043979"/>
    <w:rsid w:val="000A6D11"/>
    <w:rsid w:val="00AC4722"/>
    <w:rsid w:val="00BD4AE3"/>
    <w:rsid w:val="00D909ED"/>
    <w:rsid w:val="00F76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5D293"/>
  <w15:chartTrackingRefBased/>
  <w15:docId w15:val="{2B54698A-C6B6-4E58-B833-CBCF0995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D11"/>
    <w:rPr>
      <w:rFonts w:eastAsiaTheme="majorEastAsia" w:cstheme="majorBidi"/>
      <w:color w:val="272727" w:themeColor="text1" w:themeTint="D8"/>
    </w:rPr>
  </w:style>
  <w:style w:type="paragraph" w:styleId="Title">
    <w:name w:val="Title"/>
    <w:basedOn w:val="Normal"/>
    <w:next w:val="Normal"/>
    <w:link w:val="TitleChar"/>
    <w:uiPriority w:val="10"/>
    <w:qFormat/>
    <w:rsid w:val="000A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D11"/>
    <w:pPr>
      <w:spacing w:before="160"/>
      <w:jc w:val="center"/>
    </w:pPr>
    <w:rPr>
      <w:i/>
      <w:iCs/>
      <w:color w:val="404040" w:themeColor="text1" w:themeTint="BF"/>
    </w:rPr>
  </w:style>
  <w:style w:type="character" w:customStyle="1" w:styleId="QuoteChar">
    <w:name w:val="Quote Char"/>
    <w:basedOn w:val="DefaultParagraphFont"/>
    <w:link w:val="Quote"/>
    <w:uiPriority w:val="29"/>
    <w:rsid w:val="000A6D11"/>
    <w:rPr>
      <w:i/>
      <w:iCs/>
      <w:color w:val="404040" w:themeColor="text1" w:themeTint="BF"/>
    </w:rPr>
  </w:style>
  <w:style w:type="paragraph" w:styleId="ListParagraph">
    <w:name w:val="List Paragraph"/>
    <w:basedOn w:val="Normal"/>
    <w:uiPriority w:val="34"/>
    <w:qFormat/>
    <w:rsid w:val="000A6D11"/>
    <w:pPr>
      <w:ind w:left="720"/>
      <w:contextualSpacing/>
    </w:pPr>
  </w:style>
  <w:style w:type="character" w:styleId="IntenseEmphasis">
    <w:name w:val="Intense Emphasis"/>
    <w:basedOn w:val="DefaultParagraphFont"/>
    <w:uiPriority w:val="21"/>
    <w:qFormat/>
    <w:rsid w:val="000A6D11"/>
    <w:rPr>
      <w:i/>
      <w:iCs/>
      <w:color w:val="0F4761" w:themeColor="accent1" w:themeShade="BF"/>
    </w:rPr>
  </w:style>
  <w:style w:type="paragraph" w:styleId="IntenseQuote">
    <w:name w:val="Intense Quote"/>
    <w:basedOn w:val="Normal"/>
    <w:next w:val="Normal"/>
    <w:link w:val="IntenseQuoteChar"/>
    <w:uiPriority w:val="30"/>
    <w:qFormat/>
    <w:rsid w:val="000A6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D11"/>
    <w:rPr>
      <w:i/>
      <w:iCs/>
      <w:color w:val="0F4761" w:themeColor="accent1" w:themeShade="BF"/>
    </w:rPr>
  </w:style>
  <w:style w:type="character" w:styleId="IntenseReference">
    <w:name w:val="Intense Reference"/>
    <w:basedOn w:val="DefaultParagraphFont"/>
    <w:uiPriority w:val="32"/>
    <w:qFormat/>
    <w:rsid w:val="000A6D11"/>
    <w:rPr>
      <w:b/>
      <w:bCs/>
      <w:smallCaps/>
      <w:color w:val="0F4761" w:themeColor="accent1" w:themeShade="BF"/>
      <w:spacing w:val="5"/>
    </w:rPr>
  </w:style>
  <w:style w:type="table" w:styleId="TableGrid">
    <w:name w:val="Table Grid"/>
    <w:basedOn w:val="TableNormal"/>
    <w:uiPriority w:val="39"/>
    <w:rsid w:val="00BD4A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Dev Pandey</dc:creator>
  <cp:keywords/>
  <dc:description/>
  <cp:lastModifiedBy>Rishabh Dev Pandey</cp:lastModifiedBy>
  <cp:revision>2</cp:revision>
  <dcterms:created xsi:type="dcterms:W3CDTF">2026-06-19T19:27:00Z</dcterms:created>
  <dcterms:modified xsi:type="dcterms:W3CDTF">2026-06-19T19:29:00Z</dcterms:modified>
</cp:coreProperties>
</file>