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EXP: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10-07-2026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DDL Commands with Constraints – PRIMARY, FOREIGN KEY, UNIQUE, CHECK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AIM: </w:t>
      </w:r>
      <w:r>
        <w:rPr>
          <w:rFonts w:ascii="Arial" w:cs="Arial" w:eastAsia="Arial" w:hAnsi="Arial"/>
          <w:sz w:val="22"/>
          <w:szCs w:val="22"/>
        </w:rPr>
        <w:t xml:space="preserve">To add the constraints like primary key, foreign key, unique key and check using DDL commands.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Create the Patients table with the required attributes.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Add PRIMARY KEY constraint on the P_id column.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Add a UNIQUE constraint on the Insurance column.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Verify the table structure and insert patient records.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Attempt to update the Insurance value of patient P_id = 204 to Star Health.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Observe that MySQL displays a duplicate entry error because the UNIQUE constraint prevents duplicate values.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Drop the UNIQUE index created on the Insurance column.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Modify the Insurance column to ensure it remains NOT NULL.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Update the Insurance value of P_id = 204 to Star Health again.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Display all records to verify that duplicate Insurance values are now allowed after removing the UNIQUE constraint.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1: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ALTER TABLE patients ADD PRIMARY KEY (P_id);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1 :</w:t>
      </w:r>
    </w:p>
    <w:p>
      <w:pPr>
        <w:spacing w:after="200"/>
      </w:pPr>
      <w:r>
        <w:drawing>
          <wp:inline distT="0" distB="0" distL="0" distR="0">
            <wp:extent cx="54864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2 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ALTER TABLE patients MODIFY Insurance VARCHAR(15) NOT NULL;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2 :</w:t>
      </w:r>
    </w:p>
    <w:p>
      <w:pPr>
        <w:spacing w:after="200"/>
      </w:pPr>
      <w:r>
        <w:drawing>
          <wp:inline distT="0" distB="0" distL="0" distR="0">
            <wp:extent cx="54864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3 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ALTER TABLE patients ADD UNIQUE (Insurance);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3 :</w:t>
      </w:r>
    </w:p>
    <w:p>
      <w:pPr>
        <w:spacing w:after="200"/>
      </w:pPr>
      <w:r>
        <w:drawing>
          <wp:inline distT="0" distB="0" distL="0" distR="0">
            <wp:extent cx="54864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4 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ALTER TABLE patients ADD CONSTRAINT chk_pid CHECK (P_id &gt;= 2);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4 :</w:t>
      </w:r>
    </w:p>
    <w:p>
      <w:pPr>
        <w:spacing w:after="200"/>
      </w:pPr>
      <w:r>
        <w:drawing>
          <wp:inline distT="0" distB="0" distL="0" distR="0">
            <wp:extent cx="54864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ec3cfc51493073731a149034d50263dda8e367.png"/><Relationship Id="rId8" Type="http://schemas.openxmlformats.org/officeDocument/2006/relationships/image" Target="media/12a99aceb54984d21ab923640b428b444778a5a4.png"/><Relationship Id="rId9" Type="http://schemas.openxmlformats.org/officeDocument/2006/relationships/image" Target="media/9546169be108bb0099c87bd1a909c760fc3e6ec3.png"/><Relationship Id="rId10" Type="http://schemas.openxmlformats.org/officeDocument/2006/relationships/image" Target="media/7ce781f87447c0d2607cf7480cf5798d27ac90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2026-08-05T05:01:49.528Z</dcterms:created>
  <dcterms:modified xsi:type="dcterms:W3CDTF">2026-08-05T05:01:49.541Z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