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Q1).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'inverting'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>
                  <m:sty m:val="p"/>
                  <m:scr m:val="double-struck"/>
                </m:rPr>
                <m:t>I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Create a function that returns the inverse of a matrix if it exists (return False if it does not). Do this using the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statements that you will need to research.</w:t>
      </w:r>
    </w:p>
    <w:p>
      <w:pPr>
        <w:numPr>
          <w:numId w:val="1"/>
          <w:ilvl w:val="0"/>
        </w:numPr>
      </w:pPr>
      <w:r>
        <w:t xml:space="preserve">Using this obtain a list of the inverses of the following matrices: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For all the above matrices, find the output of the</w:t>
      </w:r>
      <w:r>
        <w:t xml:space="preserve"> </w:t>
      </w:r>
      <w:r>
        <w:rPr>
          <w:rStyle w:val="VerbatimChar"/>
        </w:rPr>
        <w:t xml:space="preserve">.det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the Integers.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the Rationals.</w:t>
      </w:r>
    </w:p>
    <w:p>
      <w:pPr>
        <w:numPr>
          <w:numId w:val="1"/>
          <w:ilvl w:val="0"/>
        </w:numPr>
      </w:pPr>
      <w:r>
        <w:t xml:space="preserve">Using this,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Link"/>
          </w:rPr>
          <w:t xml:space="preserve">W08_D01.csv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Link"/>
          </w:rPr>
          <w:t xml:space="preserve">W08_D02.csv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5bd5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f8c35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