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9---differential-equations"/>
    <w:p>
      <w:pPr>
        <w:pStyle w:val="Heading1"/>
      </w:pPr>
      <w:r>
        <w:t xml:space="preserve">Week 9 - Differential Equations</w:t>
      </w:r>
    </w:p>
    <w:bookmarkEnd w:id="21"/>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r>
        <w:t xml:space="preserve">A YouTube playlist with all the videos for this lab sheet can be found</w:t>
      </w:r>
      <w:r>
        <w:t xml:space="preserve"> </w:t>
      </w:r>
      <w:hyperlink r:id="rId22">
        <w:r>
          <w:rPr>
            <w:rStyle w:val="Link"/>
          </w:rPr>
          <w:t xml:space="preserve">here</w:t>
        </w:r>
      </w:hyperlink>
      <w:r>
        <w:t xml:space="preser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NormalTok"/>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sty m:val="p"/>
            <m:scr m:val="double-struck"/>
          </m:rPr>
          <m:t>R</m:t>
        </m:r>
      </m:oMath>
      <w:r>
        <w:t xml:space="preserve">.</w:t>
      </w:r>
    </w:p>
    <w:p>
      <w:pPr>
        <w:pStyle w:val="SourceCode"/>
        <w:numPr>
          <w:numId w:val="1"/>
          <w:ilvl w:val="0"/>
        </w:numPr>
      </w:pPr>
      <w:r>
        <w:rPr>
          <w:rStyle w:val="NormalTok"/>
        </w:rPr>
        <w:t xml:space="preserve">k = var(</w:t>
      </w:r>
      <w:r>
        <w:rPr>
          <w:rStyle w:val="StringTok"/>
        </w:rPr>
        <w:t xml:space="preserve">'k'</w:t>
      </w:r>
      <w:r>
        <w:rPr>
          <w:rStyle w:val="NormalTok"/>
        </w:rPr>
        <w:t xml:space="preserve">)</w:t>
      </w:r>
      <w:r>
        <w:cr/>
      </w:r>
      <w:r>
        <w:rPr>
          <w:rStyle w:val="NormalTok"/>
        </w:rPr>
        <w:t xml:space="preserve">desolve(diff(y, x) == k * y, y, ivar=x)</w:t>
      </w:r>
    </w:p>
    <w:p>
      <w:pPr>
        <w:numPr>
          <w:numId w:val="1"/>
          <w:ilvl w:val="0"/>
        </w:numPr>
      </w:pPr>
      <w:hyperlink r:id="rId23">
        <w:r>
          <w:rPr>
            <w:rStyle w:val="Link"/>
          </w:rPr>
          <w:t xml:space="preserve">Video hint</w:t>
        </w:r>
      </w:hyperlink>
    </w:p>
    <w:p>
      <w:pPr>
        <w:numPr>
          <w:numId w:val="3"/>
          <w:ilvl w:val="0"/>
        </w:numPr>
      </w:pPr>
      <w:r>
        <w:t xml:space="preserve">Once we have the solution to a differential equation it is very straightforward to plot it:</w:t>
      </w:r>
    </w:p>
    <w:p>
      <w:pPr>
        <w:pStyle w:val="SourceCode"/>
        <w:numPr>
          <w:numId w:val="1"/>
          <w:ilvl w:val="0"/>
        </w:numPr>
      </w:pPr>
      <w:r>
        <w:rPr>
          <w:rStyle w:val="NormalTok"/>
        </w:rPr>
        <w:t xml:space="preserve">y = function(</w:t>
      </w:r>
      <w:r>
        <w:rPr>
          <w:rStyle w:val="StringTok"/>
        </w:rPr>
        <w:t xml:space="preserve">'y'</w:t>
      </w:r>
      <w:r>
        <w:rPr>
          <w:rStyle w:val="NormalTok"/>
        </w:rPr>
        <w:t xml:space="preserve">, x)</w:t>
      </w:r>
      <w:r>
        <w:cr/>
      </w:r>
      <w:r>
        <w:rPr>
          <w:rStyle w:val="NormalTok"/>
        </w:rPr>
        <w:t xml:space="preserve">soln(x) = desolve(diff(y, x) == y, y)</w:t>
      </w:r>
      <w:r>
        <w:cr/>
      </w:r>
      <w:r>
        <w:rPr>
          <w:rStyle w:val="NormalTok"/>
        </w:rPr>
        <w:t xml:space="preserve">plot(soln(x).subs(c=</w:t>
      </w:r>
      <w:r>
        <w:rPr>
          <w:rStyle w:val="DecValTok"/>
        </w:rPr>
        <w:t xml:space="preserve">2</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NormalTok"/>
        </w:rPr>
        <w:t xml:space="preserve">p = plot(soln(x).subs(c=</w:t>
      </w:r>
      <w:r>
        <w:rPr>
          <w:rStyle w:val="DecValTok"/>
        </w:rPr>
        <w:t xml:space="preserve">0</w:t>
      </w:r>
      <w:r>
        <w:rPr>
          <w:rStyle w:val="NormalTok"/>
        </w:rPr>
        <w:t xml:space="preserve">),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w:t>
      </w:r>
      <w:r>
        <w:rPr>
          <w:rStyle w:val="DecValTok"/>
        </w:rPr>
        <w:t xml:space="preserve">0</w:t>
      </w:r>
      <w:r>
        <w:rPr>
          <w:rStyle w:val="NormalTok"/>
        </w:rPr>
        <w:t xml:space="preserve">], legend_label=</w:t>
      </w:r>
      <w:r>
        <w:rPr>
          <w:rStyle w:val="StringTok"/>
        </w:rPr>
        <w:t xml:space="preserve">"c=0"</w:t>
      </w:r>
      <w:r>
        <w:rPr>
          <w:rStyle w:val="NormalTok"/>
        </w:rPr>
        <w:t xml:space="preserve">)</w:t>
      </w:r>
      <w:r>
        <w:cr/>
      </w:r>
      <w:r>
        <w:rPr>
          <w:rStyle w:val="KeywordTok"/>
        </w:rPr>
        <w:t xml:space="preserve">for</w:t>
      </w:r>
      <w:r>
        <w:rPr>
          <w:rStyle w:val="NormalTok"/>
        </w:rPr>
        <w:t xml:space="preserve"> </w:t>
      </w:r>
      <w:r>
        <w:rPr>
          <w:rStyle w:val="NormalTok"/>
        </w:rPr>
        <w:t xml:space="preserve">C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 plot(soln(x).subs(c=C), x, -</w:t>
      </w:r>
      <w:r>
        <w:rPr>
          <w:rStyle w:val="DecValTok"/>
        </w:rPr>
        <w:t xml:space="preserve">10</w:t>
      </w:r>
      <w:r>
        <w:rPr>
          <w:rStyle w:val="NormalTok"/>
        </w:rPr>
        <w:t xml:space="preserve">, </w:t>
      </w:r>
      <w:r>
        <w:rPr>
          <w:rStyle w:val="DecValTok"/>
        </w:rPr>
        <w:t xml:space="preserve">10</w:t>
      </w:r>
      <w:r>
        <w:rPr>
          <w:rStyle w:val="NormalTok"/>
        </w:rPr>
        <w:t xml:space="preserve">, color=rainbow(</w:t>
      </w:r>
      <w:r>
        <w:rPr>
          <w:rStyle w:val="DecValTok"/>
        </w:rPr>
        <w:t xml:space="preserve">11</w:t>
      </w:r>
      <w:r>
        <w:rPr>
          <w:rStyle w:val="NormalTok"/>
        </w:rPr>
        <w:t xml:space="preserve">)[C], legend_label=</w:t>
      </w:r>
      <w:r>
        <w:rPr>
          <w:rStyle w:val="StringTok"/>
        </w:rPr>
        <w:t xml:space="preserve">"c=</w:t>
      </w:r>
      <w:r>
        <w:rPr>
          <w:rStyle w:val="OtherTok"/>
        </w:rPr>
        <w:t xml:space="preserve">%s</w:t>
      </w:r>
      <w:r>
        <w:rPr>
          <w:rStyle w:val="StringTok"/>
        </w:rPr>
        <w:t xml:space="preserve">"</w:t>
      </w:r>
      <w:r>
        <w:rPr>
          <w:rStyle w:val="NormalTok"/>
        </w:rPr>
        <w:t xml:space="preserve"> </w:t>
      </w:r>
      <w:r>
        <w:rPr>
          <w:rStyle w:val="NormalTok"/>
        </w:rPr>
        <w:t xml:space="preserve">% C)</w:t>
      </w:r>
      <w:r>
        <w:cr/>
      </w:r>
      <w:r>
        <w:rPr>
          <w:rStyle w:val="NormalTok"/>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1"/>
          <w:ilvl w:val="0"/>
        </w:numPr>
      </w:pPr>
      <w:hyperlink r:id="rId24">
        <w:r>
          <w:rPr>
            <w:rStyle w:val="Link"/>
          </w:rPr>
          <w:t xml:space="preserve">Video hint</w:t>
        </w:r>
      </w:hyperlink>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p>
    <w:p>
      <w:pPr>
        <w:numPr>
          <w:numId w:val="1"/>
          <w:ilvl w:val="0"/>
        </w:numPr>
      </w:pPr>
      <w:r>
        <w:t xml:space="preserve">Solve this equation.</w:t>
      </w:r>
    </w:p>
    <w:p>
      <w:pPr>
        <w:numPr>
          <w:numId w:val="1"/>
          <w:ilvl w:val="0"/>
        </w:numPr>
      </w:pPr>
      <w:hyperlink r:id="rId25">
        <w:r>
          <w:rPr>
            <w:rStyle w:val="Link"/>
          </w:rPr>
          <w:t xml:space="preserve">Video hint</w:t>
        </w:r>
      </w:hyperlink>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r>
          <m:rPr/>
          <m:t>,</m:t>
        </m:r>
        <m:r>
          <m:rPr/>
          <m:t>y</m:t>
        </m:r>
        <m:r>
          <m:rPr/>
          <m:t>ʹ</m:t>
        </m:r>
        <m:r>
          <m:rPr/>
          <m:t>(</m:t>
        </m:r>
        <m:r>
          <m:rPr/>
          <m:t>3</m:t>
        </m:r>
        <m:r>
          <m:rPr/>
          <m:t>)</m:t>
        </m:r>
        <m:r>
          <m:rPr/>
          <m:t>=</m:t>
        </m:r>
        <m:r>
          <m:rPr/>
          <m:t>0</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x</m:t>
        </m:r>
        <m:r>
          <m:rPr/>
          <m:t>)</m:t>
        </m:r>
      </m:oMath>
      <w:r>
        <w:t xml:space="preserve">, (</w:t>
      </w:r>
      <m:oMath>
        <m:r>
          <m:rPr/>
          <m:t>y</m:t>
        </m:r>
        <m:r>
          <m:rPr/>
          <m:t>(</m:t>
        </m:r>
        <m:r>
          <m:rPr/>
          <m:t>1</m:t>
        </m:r>
        <m:r>
          <m:rPr/>
          <m:t>)</m:t>
        </m:r>
        <m:r>
          <m:rPr/>
          <m:t>=</m:t>
        </m:r>
        <m:r>
          <m:rPr/>
          <m:t>2</m:t>
        </m:r>
        <m:r>
          <m:rPr/>
          <m:t>,</m:t>
        </m:r>
        <m:r>
          <m:rPr/>
          <m:t>y</m:t>
        </m:r>
        <m:r>
          <m:rPr/>
          <m:t>ʹ</m:t>
        </m:r>
        <m:r>
          <m:rPr/>
          <m:t>(</m:t>
        </m:r>
        <m:r>
          <m:rPr/>
          <m:t>1</m:t>
        </m:r>
        <m:r>
          <m:rPr/>
          <m:t>)</m:t>
        </m:r>
        <m:r>
          <m:rPr/>
          <m:t>=</m:t>
        </m:r>
        <m:r>
          <m:rPr/>
          <m:t>72</m:t>
        </m:r>
      </m:oMath>
      <w:r>
        <w:t xml:space="preserve">)</w:t>
      </w:r>
    </w:p>
    <w:p>
      <w:pPr>
        <w:numPr>
          <w:numId w:val="3"/>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p>
    <w:p>
      <w:pPr>
        <w:numPr>
          <w:numId w:val="1"/>
          <w:ilvl w:val="0"/>
        </w:numPr>
      </w:pPr>
      <w:hyperlink r:id="rId26">
        <w:r>
          <w:rPr>
            <w:rStyle w:val="Link"/>
          </w:rPr>
          <w:t xml:space="preserve">Video hint</w:t>
        </w:r>
      </w:hyperlink>
    </w:p>
    <w:p>
      <w:pPr>
        <w:numPr>
          <w:numId w:val="3"/>
          <w:ilvl w:val="0"/>
        </w:numPr>
      </w:pPr>
      <w:r>
        <w:t xml:space="preserve">A battle between two armies can be modelled with the following set of differential equations:</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5</m:t>
                    </m:r>
                    <m:r>
                      <m:rPr/>
                      <m:t>x</m:t>
                    </m:r>
                  </m:e>
                </m:mr>
              </m:m>
            </m:e>
          </m:d>
        </m:oMath>
      </m:oMathPara>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3"/>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m:t>
                    </m:r>
                    <m:r>
                      <m:rPr/>
                      <m:t>y</m:t>
                    </m:r>
                  </m:e>
                </m:mr>
                <m:mr>
                  <m:e>
                    <m:f>
                      <m:fPr>
                        <m:type m:val="bar"/>
                      </m:fPr>
                      <m:num>
                        <m:r>
                          <m:rPr/>
                          <m:t>d</m:t>
                        </m:r>
                        <m:r>
                          <m:rPr/>
                          <m:t>y</m:t>
                        </m:r>
                      </m:num>
                      <m:den>
                        <m:r>
                          <m:rPr/>
                          <m:t>d</m:t>
                        </m:r>
                        <m:r>
                          <m:rPr/>
                          <m:t>t</m:t>
                        </m:r>
                      </m:den>
                    </m:f>
                    <m:r>
                      <m:rPr/>
                      <m:t>=</m:t>
                    </m:r>
                    <m:r>
                      <m:rPr/>
                      <m:t>.</m:t>
                    </m:r>
                    <m:r>
                      <m:rPr/>
                      <m:t>7</m:t>
                    </m:r>
                    <m:r>
                      <m:rPr/>
                      <m:t>x</m:t>
                    </m:r>
                  </m:e>
                </m:mr>
              </m:m>
            </m:e>
          </m:d>
        </m:oMath>
      </m:oMathPara>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3"/>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m:oMathPara>
        <m:oMathParaPr>
          <m:jc m:val="center"/>
        </m:oMathParaPr>
        <m:oMath>
          <m:f>
            <m:fPr>
              <m:type m:val="bar"/>
            </m:fPr>
            <m:num>
              <m:r>
                <m:rPr/>
                <m:t>d</m:t>
              </m:r>
              <m:r>
                <m:rPr/>
                <m:t>y</m:t>
              </m:r>
            </m:num>
            <m:den>
              <m:r>
                <m:rPr/>
                <m:t>d</m:t>
              </m:r>
              <m:r>
                <m:rPr/>
                <m:t>x</m:t>
              </m:r>
            </m:den>
          </m:f>
          <m:r>
            <m:rPr/>
            <m:t>+</m:t>
          </m:r>
          <m:r>
            <m:rPr/>
            <m:t>y</m:t>
          </m:r>
          <m:r>
            <m:rPr/>
            <m:t>(</m:t>
          </m:r>
          <m:r>
            <m:rPr/>
            <m:t>y</m:t>
          </m:r>
          <m:r>
            <m:rPr/>
            <m:t>−</m:t>
          </m:r>
          <m:r>
            <m:rPr/>
            <m:t>1</m:t>
          </m:r>
          <m:r>
            <m:rPr/>
            <m:t>)</m:t>
          </m:r>
          <m:r>
            <m:rPr/>
            <m:t>=</m:t>
          </m:r>
          <m:r>
            <m:rPr/>
            <m:t>=</m:t>
          </m:r>
          <m:r>
            <m:rPr/>
            <m:t>∣</m:t>
          </m:r>
          <m:r>
            <m:rPr/>
            <m:t>(</m:t>
          </m:r>
          <m:r>
            <m:rPr/>
            <m:t>x</m:t>
          </m:r>
          <m:r>
            <m:rPr/>
            <m:t>−</m:t>
          </m:r>
          <m:r>
            <m:rPr/>
            <m:t>2</m:t>
          </m:r>
          <m:r>
            <m:rPr/>
            <m:t>)</m:t>
          </m:r>
          <m:r>
            <m:rPr/>
            <m:t>∣</m:t>
          </m:r>
        </m:oMath>
      </m:oMathPara>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1"/>
          <w:ilvl w:val="0"/>
        </w:numPr>
      </w:pPr>
      <w:hyperlink r:id="rId27">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1607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1e66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6ae26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_rels/footnotes.xml.rels><?xml version="1.0" encoding="UTF-8"?>
<Relationships xmlns="http://schemas.openxmlformats.org/package/2006/relationships"><Relationship Type="http://schemas.openxmlformats.org/officeDocument/2006/relationships/hyperlink" Id="rId22" Target="http://www.youtube.com/playlist?list=PLnC5h3PY-znzOZOAOVo6k_b-zDxjBr-x4" TargetMode="External" /><Relationship Type="http://schemas.openxmlformats.org/officeDocument/2006/relationships/hyperlink" Id="rId26" Target="http://youtu.be/2Q52rmftdjQ" TargetMode="External" /><Relationship Type="http://schemas.openxmlformats.org/officeDocument/2006/relationships/hyperlink" Id="rId25" Target="http://youtu.be/DZ5ofuAgDIY" TargetMode="External" /><Relationship Type="http://schemas.openxmlformats.org/officeDocument/2006/relationships/hyperlink" Id="rId27" Target="http://youtu.be/LhIyZ14LKKE" TargetMode="External" /><Relationship Type="http://schemas.openxmlformats.org/officeDocument/2006/relationships/hyperlink" Id="rId24" Target="http://youtu.be/XUcn_zTa2FM" TargetMode="External" /><Relationship Type="http://schemas.openxmlformats.org/officeDocument/2006/relationships/hyperlink" Id="rId23" Target="http://youtu.be/fpyxAE_-U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