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E5057FF" w:rsidR="00705D42" w:rsidRPr="000B05B1" w:rsidRDefault="007614EA" w:rsidP="004609FD">
            <w:pPr>
              <w:suppressAutoHyphens/>
              <w:spacing w:after="0" w:line="240" w:lineRule="auto"/>
              <w:contextualSpacing/>
              <w:jc w:val="center"/>
              <w:rPr>
                <w:rFonts w:eastAsia="Times New Roman" w:cstheme="minorHAnsi"/>
                <w:b/>
                <w:bCs/>
              </w:rPr>
            </w:pPr>
            <w:r>
              <w:rPr>
                <w:rFonts w:eastAsia="Times New Roman" w:cstheme="minorHAnsi"/>
                <w:b/>
                <w:bCs/>
              </w:rPr>
              <w:t>September 14, 2026</w:t>
            </w:r>
          </w:p>
        </w:tc>
        <w:tc>
          <w:tcPr>
            <w:tcW w:w="2338" w:type="dxa"/>
            <w:tcMar>
              <w:left w:w="115" w:type="dxa"/>
              <w:right w:w="115" w:type="dxa"/>
            </w:tcMar>
          </w:tcPr>
          <w:p w14:paraId="3389EEA3" w14:textId="3D297D77" w:rsidR="00705D42" w:rsidRPr="000B05B1" w:rsidRDefault="007614EA" w:rsidP="004609FD">
            <w:pPr>
              <w:suppressAutoHyphens/>
              <w:spacing w:after="0" w:line="240" w:lineRule="auto"/>
              <w:contextualSpacing/>
              <w:jc w:val="center"/>
              <w:rPr>
                <w:rFonts w:eastAsia="Times New Roman" w:cstheme="minorHAnsi"/>
                <w:b/>
                <w:bCs/>
              </w:rPr>
            </w:pPr>
            <w:r>
              <w:rPr>
                <w:rFonts w:eastAsia="Times New Roman" w:cstheme="minorHAnsi"/>
                <w:b/>
                <w:bCs/>
              </w:rPr>
              <w:t>Jason McDaniel</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07C3322" w:rsidR="531DB269" w:rsidRDefault="0012317C" w:rsidP="000B05B1">
      <w:pPr>
        <w:suppressAutoHyphens/>
        <w:spacing w:after="0" w:line="240" w:lineRule="auto"/>
        <w:contextualSpacing/>
        <w:rPr>
          <w:rFonts w:cstheme="minorHAnsi"/>
          <w:color w:val="000000" w:themeColor="text1"/>
        </w:rPr>
      </w:pPr>
      <w:r>
        <w:rPr>
          <w:rFonts w:cstheme="minorHAnsi"/>
          <w:color w:val="000000" w:themeColor="text1"/>
        </w:rPr>
        <w:t>Jason McDaniel</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2D320134" w:rsidR="531DB269" w:rsidRDefault="00D22B41" w:rsidP="000B05B1">
      <w:pPr>
        <w:suppressAutoHyphens/>
        <w:spacing w:after="0" w:line="240" w:lineRule="auto"/>
        <w:contextualSpacing/>
        <w:rPr>
          <w:rFonts w:cstheme="minorHAnsi"/>
          <w:color w:val="000000" w:themeColor="text1"/>
        </w:rPr>
      </w:pPr>
      <w:r>
        <w:rPr>
          <w:rFonts w:cstheme="minorHAnsi"/>
          <w:color w:val="000000" w:themeColor="text1"/>
        </w:rPr>
        <w:t>Information about customers, accounts, and finances must be protected by Artemis Financial. The application should be using strong authentication, reliable access controls, and secure communications. Since HTTPS keeps hackers from stealing passwords, consumer information, and financial transactions HTTPS is crucial. Also, Artemis Financial should follow the privacy and financial regulations that applies to the counties in which it conducts business.</w:t>
      </w:r>
    </w:p>
    <w:p w14:paraId="2393A790" w14:textId="77777777" w:rsidR="00D22B41" w:rsidRDefault="00D22B41" w:rsidP="000B05B1">
      <w:pPr>
        <w:suppressAutoHyphens/>
        <w:spacing w:after="0" w:line="240" w:lineRule="auto"/>
        <w:contextualSpacing/>
        <w:rPr>
          <w:rFonts w:cstheme="minorHAnsi"/>
          <w:color w:val="000000" w:themeColor="text1"/>
        </w:rPr>
      </w:pPr>
    </w:p>
    <w:p w14:paraId="192DEC5D" w14:textId="48C33C85" w:rsidR="00D22B41" w:rsidRDefault="00D22B41" w:rsidP="000B05B1">
      <w:pPr>
        <w:suppressAutoHyphens/>
        <w:spacing w:after="0" w:line="240" w:lineRule="auto"/>
        <w:contextualSpacing/>
        <w:rPr>
          <w:rFonts w:cstheme="minorHAnsi"/>
          <w:color w:val="000000" w:themeColor="text1"/>
        </w:rPr>
      </w:pPr>
      <w:r>
        <w:rPr>
          <w:rFonts w:cstheme="minorHAnsi"/>
          <w:color w:val="000000" w:themeColor="text1"/>
        </w:rPr>
        <w:t>Potential threats include:</w:t>
      </w:r>
    </w:p>
    <w:p w14:paraId="5CBA4EC5" w14:textId="77777777" w:rsidR="00D22B41" w:rsidRDefault="00D22B41" w:rsidP="000B05B1">
      <w:pPr>
        <w:suppressAutoHyphens/>
        <w:spacing w:after="0" w:line="240" w:lineRule="auto"/>
        <w:contextualSpacing/>
        <w:rPr>
          <w:rFonts w:cstheme="minorHAnsi"/>
          <w:color w:val="000000" w:themeColor="text1"/>
        </w:rPr>
      </w:pPr>
    </w:p>
    <w:p w14:paraId="77529642" w14:textId="031C3420"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P</w:t>
      </w:r>
      <w:r w:rsidRPr="00D22B41">
        <w:rPr>
          <w:rFonts w:cstheme="minorHAnsi"/>
          <w:color w:val="000000" w:themeColor="text1"/>
        </w:rPr>
        <w:t>asswords and usernames that were stolen.</w:t>
      </w:r>
    </w:p>
    <w:p w14:paraId="365B555E" w14:textId="1636ABFF"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U</w:t>
      </w:r>
      <w:r w:rsidRPr="00D22B41">
        <w:rPr>
          <w:rFonts w:cstheme="minorHAnsi"/>
          <w:color w:val="000000" w:themeColor="text1"/>
        </w:rPr>
        <w:t>napproved access to client accounts.</w:t>
      </w:r>
    </w:p>
    <w:p w14:paraId="68E6C67F" w14:textId="6FC79490"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D</w:t>
      </w:r>
      <w:r w:rsidRPr="00D22B41">
        <w:rPr>
          <w:rFonts w:cstheme="minorHAnsi"/>
          <w:color w:val="000000" w:themeColor="text1"/>
        </w:rPr>
        <w:t>isclosure of financial data.</w:t>
      </w:r>
    </w:p>
    <w:p w14:paraId="7859DDAF" w14:textId="4DE1293F"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sidRPr="00D22B41">
        <w:rPr>
          <w:rFonts w:cstheme="minorHAnsi"/>
          <w:color w:val="000000" w:themeColor="text1"/>
        </w:rPr>
        <w:t>SQL injection.</w:t>
      </w:r>
    </w:p>
    <w:p w14:paraId="2A9A83D4" w14:textId="1FD09B03"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D</w:t>
      </w:r>
      <w:r w:rsidRPr="00D22B41">
        <w:rPr>
          <w:rFonts w:cstheme="minorHAnsi"/>
          <w:color w:val="000000" w:themeColor="text1"/>
        </w:rPr>
        <w:t>enial-of-service assaults.</w:t>
      </w:r>
    </w:p>
    <w:p w14:paraId="04C01C3C" w14:textId="09F8F179"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w:t>
      </w:r>
      <w:r w:rsidRPr="00D22B41">
        <w:rPr>
          <w:rFonts w:cstheme="minorHAnsi"/>
          <w:color w:val="000000" w:themeColor="text1"/>
        </w:rPr>
        <w:t>ttacks on out-of-date software libraries.</w:t>
      </w:r>
    </w:p>
    <w:p w14:paraId="523588E6" w14:textId="77C3DD4F" w:rsidR="00D22B41" w:rsidRPr="00D22B41" w:rsidRDefault="00D22B41" w:rsidP="00D22B4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w:t>
      </w:r>
      <w:r w:rsidRPr="00D22B41">
        <w:rPr>
          <w:rFonts w:cstheme="minorHAnsi"/>
          <w:color w:val="000000" w:themeColor="text1"/>
        </w:rPr>
        <w:t>lterations to account balances without authorization.</w:t>
      </w:r>
    </w:p>
    <w:p w14:paraId="4AD0F97C" w14:textId="620C4B20" w:rsidR="003A2F8A" w:rsidRPr="00D22B41" w:rsidRDefault="00D22B41" w:rsidP="000B05B1">
      <w:pPr>
        <w:suppressAutoHyphens/>
        <w:spacing w:after="0" w:line="240" w:lineRule="auto"/>
        <w:contextualSpacing/>
        <w:rPr>
          <w:rFonts w:cstheme="minorHAnsi"/>
          <w:color w:val="000000" w:themeColor="text1"/>
        </w:rPr>
      </w:pPr>
      <w:r>
        <w:rPr>
          <w:rFonts w:cstheme="minorHAnsi"/>
          <w:color w:val="000000" w:themeColor="text1"/>
        </w:rPr>
        <w:t xml:space="preserve">Employing secure coding techniques, safeguarding passwords and database credentials, </w:t>
      </w:r>
      <w:r w:rsidR="00975168">
        <w:rPr>
          <w:rFonts w:cstheme="minorHAnsi"/>
          <w:color w:val="000000" w:themeColor="text1"/>
        </w:rPr>
        <w:t>employing secure coding, and including frequent security testing are a few ways to modernize the application.</w:t>
      </w:r>
    </w:p>
    <w:p w14:paraId="4FAEDE28" w14:textId="77777777" w:rsidR="00D22B41" w:rsidRDefault="00D22B41"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67814AA4" w:rsidR="531DB269" w:rsidRDefault="00975168" w:rsidP="000B05B1">
      <w:pPr>
        <w:suppressAutoHyphens/>
        <w:spacing w:after="0" w:line="240" w:lineRule="auto"/>
        <w:contextualSpacing/>
        <w:rPr>
          <w:rFonts w:cstheme="minorHAnsi"/>
          <w:color w:val="000000" w:themeColor="text1"/>
        </w:rPr>
      </w:pPr>
      <w:r>
        <w:rPr>
          <w:rFonts w:cstheme="minorHAnsi"/>
          <w:color w:val="000000" w:themeColor="text1"/>
        </w:rPr>
        <w:t>The following security are covered by Artemis Financial:</w:t>
      </w:r>
    </w:p>
    <w:p w14:paraId="788939AE" w14:textId="77777777" w:rsidR="00975168" w:rsidRDefault="00975168" w:rsidP="000B05B1">
      <w:pPr>
        <w:suppressAutoHyphens/>
        <w:spacing w:after="0" w:line="240" w:lineRule="auto"/>
        <w:contextualSpacing/>
        <w:rPr>
          <w:rFonts w:cstheme="minorHAnsi"/>
          <w:color w:val="000000" w:themeColor="text1"/>
        </w:rPr>
      </w:pPr>
    </w:p>
    <w:p w14:paraId="3E720226" w14:textId="52CE6139" w:rsidR="00975168" w:rsidRDefault="00975168"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Architecture: Users, Controllers, Services as well as the database must be securely connected by the application.</w:t>
      </w:r>
    </w:p>
    <w:p w14:paraId="617FD158" w14:textId="66A8FDF1" w:rsidR="00975168" w:rsidRDefault="00975168"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Input Validation: A user input must be verified before being processed.</w:t>
      </w:r>
    </w:p>
    <w:p w14:paraId="6235006B" w14:textId="222D51BD" w:rsidR="00975168" w:rsidRDefault="00975168"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APIs: </w:t>
      </w:r>
      <w:r w:rsidR="00575808">
        <w:rPr>
          <w:rFonts w:cstheme="minorHAnsi"/>
          <w:color w:val="000000" w:themeColor="text1"/>
        </w:rPr>
        <w:t xml:space="preserve">REST endpoints must require authorization and authentication. </w:t>
      </w:r>
    </w:p>
    <w:p w14:paraId="4C1EB647" w14:textId="78523D52" w:rsidR="00575808" w:rsidRDefault="00575808"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Cryptography: Existing cryptographic libraries and HTTPS should protect sensitive data.</w:t>
      </w:r>
    </w:p>
    <w:p w14:paraId="65FE9597" w14:textId="3FB60B16" w:rsidR="00575808" w:rsidRDefault="00575808"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Client and server security: It is crucial to safeguard server and user communications.</w:t>
      </w:r>
    </w:p>
    <w:p w14:paraId="6400B46B" w14:textId="334146D2" w:rsidR="005A6360" w:rsidRDefault="005A6360"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Error Handling: Errors must not disclose internal and database information.</w:t>
      </w:r>
    </w:p>
    <w:p w14:paraId="4E1C97FB" w14:textId="0166BFF2" w:rsidR="005A6360" w:rsidRDefault="005A6360"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lastRenderedPageBreak/>
        <w:t xml:space="preserve">Code quality: Secure programming practices should be used in the code. </w:t>
      </w:r>
    </w:p>
    <w:p w14:paraId="7949786E" w14:textId="55160203" w:rsidR="00C943F1" w:rsidRDefault="00C943F1"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Encapsulation: Sensitive data such as account balances should not be altered.</w:t>
      </w:r>
    </w:p>
    <w:p w14:paraId="75423C4B" w14:textId="071ADB7D" w:rsidR="00C943F1" w:rsidRDefault="00C943F1"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Data access: It is required to securely manage queries and database connections. </w:t>
      </w:r>
    </w:p>
    <w:p w14:paraId="6E594C20" w14:textId="634250CF" w:rsidR="00C943F1" w:rsidRPr="00975168" w:rsidRDefault="00C943F1" w:rsidP="00975168">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Dependencies: Third-party libraries must be updated and check for vulnerabilities.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41298C56" w:rsidR="531DB269" w:rsidRDefault="00C943F1" w:rsidP="000B05B1">
      <w:pPr>
        <w:suppressAutoHyphens/>
        <w:spacing w:after="0" w:line="240" w:lineRule="auto"/>
        <w:contextualSpacing/>
        <w:rPr>
          <w:rFonts w:cstheme="minorHAnsi"/>
          <w:color w:val="000000" w:themeColor="text1"/>
        </w:rPr>
      </w:pPr>
      <w:r>
        <w:rPr>
          <w:rFonts w:cstheme="minorHAnsi"/>
          <w:color w:val="000000" w:themeColor="text1"/>
        </w:rPr>
        <w:t>During the manual code review I found these vulnerabilities:</w:t>
      </w:r>
    </w:p>
    <w:p w14:paraId="0D72E353" w14:textId="77777777" w:rsidR="00C943F1" w:rsidRDefault="00C943F1" w:rsidP="000B05B1">
      <w:pPr>
        <w:suppressAutoHyphens/>
        <w:spacing w:after="0" w:line="240" w:lineRule="auto"/>
        <w:contextualSpacing/>
        <w:rPr>
          <w:rFonts w:cstheme="minorHAnsi"/>
          <w:color w:val="000000" w:themeColor="text1"/>
        </w:rPr>
      </w:pPr>
    </w:p>
    <w:p w14:paraId="53AD9F0E" w14:textId="30C6F14E" w:rsidR="00C943F1" w:rsidRDefault="00C943F1"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Source code DocData.java includes database credentials. These can be found by anyone who has access to the code. </w:t>
      </w:r>
    </w:p>
    <w:p w14:paraId="101BC7BC" w14:textId="41D173C6" w:rsidR="00C943F1" w:rsidRDefault="00EA3945"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The database ‘root’ account is being used by the application. </w:t>
      </w:r>
    </w:p>
    <w:p w14:paraId="65A693E2" w14:textId="61971C56" w:rsidR="00EA3945" w:rsidRDefault="00EA3945"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The endpoint ‘read’ doesn’t show a visible authentication requirement.</w:t>
      </w:r>
    </w:p>
    <w:p w14:paraId="5BED7817" w14:textId="4537624E" w:rsidR="00EA3945" w:rsidRDefault="00EA3945"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There isn’t a clear verification as to whether a user is permitted to access the requested business or customer record. </w:t>
      </w:r>
    </w:p>
    <w:p w14:paraId="713E64CB" w14:textId="6BB51E47" w:rsidR="00EA3945" w:rsidRDefault="00F071B6"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The application uses ‘toString()’ to return data. This may reveal sensitive financial or private consumer information. </w:t>
      </w:r>
    </w:p>
    <w:p w14:paraId="1D3965B3" w14:textId="184C9776" w:rsidR="00F071B6" w:rsidRDefault="00F071B6"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The customer class allows changes to the account balance without clearly verifying the amount or permission by the user.</w:t>
      </w:r>
    </w:p>
    <w:p w14:paraId="3F89B36F" w14:textId="497BF59C" w:rsidR="00F071B6" w:rsidRDefault="00F071B6"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Connection to the database is not closed securely.</w:t>
      </w:r>
    </w:p>
    <w:p w14:paraId="5B6727C0" w14:textId="330D8120" w:rsidR="00F071B6" w:rsidRDefault="004F4ACA"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The program uses ‘e.printStackTrace()’.</w:t>
      </w:r>
    </w:p>
    <w:p w14:paraId="5C9A985E" w14:textId="3C24C63D" w:rsidR="004F4ACA" w:rsidRPr="00C943F1" w:rsidRDefault="004F4ACA" w:rsidP="00C943F1">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Certain inputs are accepted without clear length and format verification. Values are not being stored correctly and validated by the custom date-time class.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1324"/>
        <w:gridCol w:w="5777"/>
        <w:gridCol w:w="1184"/>
        <w:gridCol w:w="1065"/>
      </w:tblGrid>
      <w:tr w:rsidR="00E314C4" w14:paraId="1790DE5B" w14:textId="77777777" w:rsidTr="00DE5A33">
        <w:tc>
          <w:tcPr>
            <w:tcW w:w="1336" w:type="dxa"/>
          </w:tcPr>
          <w:p w14:paraId="64F00C9E" w14:textId="537E0986"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Dependency </w:t>
            </w:r>
          </w:p>
        </w:tc>
        <w:tc>
          <w:tcPr>
            <w:tcW w:w="5837" w:type="dxa"/>
          </w:tcPr>
          <w:p w14:paraId="6821075A" w14:textId="46D6F070"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Vulnerability</w:t>
            </w:r>
          </w:p>
        </w:tc>
        <w:tc>
          <w:tcPr>
            <w:tcW w:w="1195" w:type="dxa"/>
          </w:tcPr>
          <w:p w14:paraId="5623EE7F" w14:textId="5D51438A" w:rsidR="00E314C4" w:rsidRDefault="00E314C4" w:rsidP="000B05B1">
            <w:pPr>
              <w:suppressAutoHyphens/>
              <w:spacing w:after="0" w:line="240" w:lineRule="auto"/>
              <w:contextualSpacing/>
              <w:rPr>
                <w:rFonts w:cstheme="minorHAnsi"/>
                <w:color w:val="000000" w:themeColor="text1"/>
              </w:rPr>
            </w:pPr>
            <w:r w:rsidRPr="00F33F0C">
              <w:rPr>
                <w:rFonts w:cstheme="minorHAnsi"/>
                <w:color w:val="000000" w:themeColor="text1"/>
              </w:rPr>
              <w:t xml:space="preserve"> Description</w:t>
            </w:r>
          </w:p>
        </w:tc>
        <w:tc>
          <w:tcPr>
            <w:tcW w:w="982" w:type="dxa"/>
          </w:tcPr>
          <w:p w14:paraId="3B816012" w14:textId="18603994" w:rsidR="00E314C4" w:rsidRDefault="00E314C4" w:rsidP="000B05B1">
            <w:pPr>
              <w:suppressAutoHyphens/>
              <w:spacing w:after="0" w:line="240" w:lineRule="auto"/>
              <w:contextualSpacing/>
              <w:rPr>
                <w:rFonts w:cstheme="minorHAnsi"/>
                <w:color w:val="000000" w:themeColor="text1"/>
              </w:rPr>
            </w:pPr>
            <w:r w:rsidRPr="00F33F0C">
              <w:rPr>
                <w:rFonts w:cstheme="minorHAnsi"/>
                <w:color w:val="000000" w:themeColor="text1"/>
              </w:rPr>
              <w:t>Solution</w:t>
            </w:r>
          </w:p>
        </w:tc>
      </w:tr>
      <w:tr w:rsidR="00E314C4" w14:paraId="5665A7C3" w14:textId="77777777" w:rsidTr="00DE5A33">
        <w:tc>
          <w:tcPr>
            <w:tcW w:w="1336" w:type="dxa"/>
          </w:tcPr>
          <w:p w14:paraId="2BAF1975" w14:textId="0F377D1D"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bcprov-jdk15on-1.46.jar</w:t>
            </w:r>
          </w:p>
        </w:tc>
        <w:tc>
          <w:tcPr>
            <w:tcW w:w="5837" w:type="dxa"/>
          </w:tcPr>
          <w:p w14:paraId="5D09B7CB"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cpe:2.3:a:bouncycastle:bouncy-castle-crypto-package:1.46:*:*:*:*:*:*:*</w:t>
            </w:r>
          </w:p>
          <w:p w14:paraId="58DCD0FE"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cpe:2.3:a:bouncycastle:bouncy_castle_crypto_package:1.46:*:*:*:*:*:*:*</w:t>
            </w:r>
          </w:p>
          <w:p w14:paraId="2A4A8FD8"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cpe:2.3:a:bouncycastle:bouncy_castle_for_java:1.46:*:*:*:*:*:*:*</w:t>
            </w:r>
          </w:p>
          <w:p w14:paraId="097D16B5"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cpe:2.3:a:bouncycastle:legion-of-the-bouncy-castle-java-crytography-api:1.46:*:*:*:*:*:*:*</w:t>
            </w:r>
          </w:p>
          <w:p w14:paraId="77707385" w14:textId="1EDCCAF0"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lastRenderedPageBreak/>
              <w:t>cpe:2.3:a:bouncycastle:the_bouncy_castle_crypto_package_for_java:1.46:*:*:*:*:*:*:*</w:t>
            </w:r>
            <w:r w:rsidRPr="00841451">
              <w:rPr>
                <w:rFonts w:cstheme="minorHAnsi"/>
                <w:color w:val="000000" w:themeColor="text1"/>
              </w:rPr>
              <w:tab/>
            </w:r>
          </w:p>
        </w:tc>
        <w:tc>
          <w:tcPr>
            <w:tcW w:w="1195" w:type="dxa"/>
          </w:tcPr>
          <w:p w14:paraId="300CA33D" w14:textId="4689DDEA"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The bouncy castle cryptography library is outdated. Encryption </w:t>
            </w:r>
            <w:r>
              <w:rPr>
                <w:rFonts w:cstheme="minorHAnsi"/>
                <w:color w:val="000000" w:themeColor="text1"/>
              </w:rPr>
              <w:lastRenderedPageBreak/>
              <w:t>and other security features may be impacted.</w:t>
            </w:r>
          </w:p>
        </w:tc>
        <w:tc>
          <w:tcPr>
            <w:tcW w:w="982" w:type="dxa"/>
          </w:tcPr>
          <w:p w14:paraId="6FDF209E" w14:textId="4189C372"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lastRenderedPageBreak/>
              <w:t>Upgrade the library to a version that is being currently supporte</w:t>
            </w:r>
            <w:r>
              <w:rPr>
                <w:rFonts w:cstheme="minorHAnsi"/>
                <w:color w:val="000000" w:themeColor="text1"/>
              </w:rPr>
              <w:lastRenderedPageBreak/>
              <w:t>d. Remove it if the application doesn’t need it.</w:t>
            </w:r>
          </w:p>
        </w:tc>
      </w:tr>
      <w:tr w:rsidR="00E314C4" w14:paraId="1E9B5099" w14:textId="77777777" w:rsidTr="00DE5A33">
        <w:tc>
          <w:tcPr>
            <w:tcW w:w="1336" w:type="dxa"/>
          </w:tcPr>
          <w:p w14:paraId="14E1CD31" w14:textId="20A2F0BA"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lastRenderedPageBreak/>
              <w:t>hibernate-validator-6.0.18.Final.jar</w:t>
            </w:r>
          </w:p>
        </w:tc>
        <w:tc>
          <w:tcPr>
            <w:tcW w:w="5837" w:type="dxa"/>
          </w:tcPr>
          <w:p w14:paraId="78F84DA9"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cpe:2.3:a:hibernate:hibernate-validator:6.0.18:*:*:*:*:*:*:*</w:t>
            </w:r>
          </w:p>
          <w:p w14:paraId="3589931D" w14:textId="68C8555C"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cpe:2.3:a:redhat:hibernate_validator:6.0.18:*:*:*:*:*:*:*</w:t>
            </w:r>
          </w:p>
        </w:tc>
        <w:tc>
          <w:tcPr>
            <w:tcW w:w="1195" w:type="dxa"/>
          </w:tcPr>
          <w:p w14:paraId="79DD8FDB" w14:textId="29F9F04F"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There may be issues with input validation in this out-dated validation library.</w:t>
            </w:r>
          </w:p>
        </w:tc>
        <w:tc>
          <w:tcPr>
            <w:tcW w:w="982" w:type="dxa"/>
          </w:tcPr>
          <w:p w14:paraId="43E4B9F9" w14:textId="55DD7673"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Verify input at the service and controller levels and update Hibernate Validator. </w:t>
            </w:r>
          </w:p>
        </w:tc>
      </w:tr>
      <w:tr w:rsidR="00E314C4" w14:paraId="42887519" w14:textId="77777777" w:rsidTr="00DE5A33">
        <w:tc>
          <w:tcPr>
            <w:tcW w:w="1336" w:type="dxa"/>
          </w:tcPr>
          <w:p w14:paraId="476FB81A" w14:textId="73D9D385"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jackson-databind-2.10.2.jar</w:t>
            </w:r>
          </w:p>
        </w:tc>
        <w:tc>
          <w:tcPr>
            <w:tcW w:w="5837" w:type="dxa"/>
          </w:tcPr>
          <w:p w14:paraId="5CB91B36"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cpe:2.3:a:fasterxml:jackson-core:2.10.2:*:*:*:*:*:*:*</w:t>
            </w:r>
          </w:p>
          <w:p w14:paraId="4455DEE1"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cpe:2.3:a:fasterxml:jackson-databind:2.10.2:*:*:*:*:*:*:*</w:t>
            </w:r>
          </w:p>
          <w:p w14:paraId="23F691F7" w14:textId="2D5425AC"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cpe:2.3:a:fasterxml:jackson-modules-java8:2.10.2:*:*:*:*:*:*:*</w:t>
            </w:r>
          </w:p>
        </w:tc>
        <w:tc>
          <w:tcPr>
            <w:tcW w:w="1195" w:type="dxa"/>
          </w:tcPr>
          <w:p w14:paraId="454A8660" w14:textId="2A8173E7"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JSON is converted into Java objects using Jackson. Older Versions may allow unexpected or unsafe object deserialization. </w:t>
            </w:r>
          </w:p>
        </w:tc>
        <w:tc>
          <w:tcPr>
            <w:tcW w:w="982" w:type="dxa"/>
          </w:tcPr>
          <w:p w14:paraId="5711DBF4" w14:textId="333AA1B5" w:rsidR="00E314C4" w:rsidRDefault="003F5C1C" w:rsidP="000B05B1">
            <w:pPr>
              <w:suppressAutoHyphens/>
              <w:spacing w:after="0" w:line="240" w:lineRule="auto"/>
              <w:contextualSpacing/>
              <w:rPr>
                <w:rFonts w:cstheme="minorHAnsi"/>
                <w:color w:val="000000" w:themeColor="text1"/>
              </w:rPr>
            </w:pPr>
            <w:r>
              <w:rPr>
                <w:rFonts w:cstheme="minorHAnsi"/>
                <w:color w:val="000000" w:themeColor="text1"/>
              </w:rPr>
              <w:t>All Jackson libraries must be updated to the most recent compatible version. Avoid unsafe default typing and use DTOs that are authorized.</w:t>
            </w:r>
          </w:p>
        </w:tc>
      </w:tr>
      <w:tr w:rsidR="00E314C4" w14:paraId="517BF357" w14:textId="77777777" w:rsidTr="00DE5A33">
        <w:tc>
          <w:tcPr>
            <w:tcW w:w="1336" w:type="dxa"/>
          </w:tcPr>
          <w:p w14:paraId="0801113C" w14:textId="01F07492"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log4j-api-2.12.1.jar</w:t>
            </w:r>
          </w:p>
        </w:tc>
        <w:tc>
          <w:tcPr>
            <w:tcW w:w="5837" w:type="dxa"/>
          </w:tcPr>
          <w:p w14:paraId="2BFED369" w14:textId="75B78B23" w:rsidR="00E314C4" w:rsidRDefault="00E314C4" w:rsidP="000B05B1">
            <w:pPr>
              <w:suppressAutoHyphens/>
              <w:spacing w:after="0" w:line="240" w:lineRule="auto"/>
              <w:contextualSpacing/>
              <w:rPr>
                <w:rFonts w:cstheme="minorHAnsi"/>
                <w:color w:val="000000" w:themeColor="text1"/>
              </w:rPr>
            </w:pPr>
            <w:r w:rsidRPr="00841451">
              <w:rPr>
                <w:rFonts w:cstheme="minorHAnsi"/>
                <w:color w:val="000000" w:themeColor="text1"/>
              </w:rPr>
              <w:t>cpe:2.3:a:apache:log4j:2.12.1:*:*:*:*:*:*:*</w:t>
            </w:r>
          </w:p>
        </w:tc>
        <w:tc>
          <w:tcPr>
            <w:tcW w:w="1195" w:type="dxa"/>
          </w:tcPr>
          <w:p w14:paraId="6A0127DA" w14:textId="15D5592C"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This outdated logging library could provide a danger or have </w:t>
            </w:r>
            <w:r>
              <w:rPr>
                <w:rFonts w:cstheme="minorHAnsi"/>
                <w:color w:val="000000" w:themeColor="text1"/>
              </w:rPr>
              <w:lastRenderedPageBreak/>
              <w:t>security flaws when used with other Log4j components.</w:t>
            </w:r>
          </w:p>
        </w:tc>
        <w:tc>
          <w:tcPr>
            <w:tcW w:w="982" w:type="dxa"/>
          </w:tcPr>
          <w:p w14:paraId="4962C5B0" w14:textId="6AF8706A" w:rsidR="00E314C4" w:rsidRDefault="00424934"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Check whether log4j-core and other logging bridges </w:t>
            </w:r>
            <w:r>
              <w:rPr>
                <w:rFonts w:cstheme="minorHAnsi"/>
                <w:color w:val="000000" w:themeColor="text1"/>
              </w:rPr>
              <w:lastRenderedPageBreak/>
              <w:t xml:space="preserve">are included. </w:t>
            </w:r>
          </w:p>
        </w:tc>
      </w:tr>
      <w:tr w:rsidR="00E314C4" w14:paraId="35700379" w14:textId="77777777" w:rsidTr="00DE5A33">
        <w:tc>
          <w:tcPr>
            <w:tcW w:w="1336" w:type="dxa"/>
          </w:tcPr>
          <w:p w14:paraId="1B333E87" w14:textId="0189655B"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lastRenderedPageBreak/>
              <w:t>logback-core-1.2.3.jar</w:t>
            </w:r>
          </w:p>
        </w:tc>
        <w:tc>
          <w:tcPr>
            <w:tcW w:w="5837" w:type="dxa"/>
          </w:tcPr>
          <w:p w14:paraId="17F2866E" w14:textId="104F3235" w:rsidR="00E314C4" w:rsidRDefault="00E314C4" w:rsidP="000B05B1">
            <w:pPr>
              <w:suppressAutoHyphens/>
              <w:spacing w:after="0" w:line="240" w:lineRule="auto"/>
              <w:contextualSpacing/>
              <w:rPr>
                <w:rFonts w:cstheme="minorHAnsi"/>
                <w:color w:val="000000" w:themeColor="text1"/>
              </w:rPr>
            </w:pPr>
            <w:r w:rsidRPr="00841451">
              <w:rPr>
                <w:rFonts w:cstheme="minorHAnsi"/>
                <w:color w:val="000000" w:themeColor="text1"/>
              </w:rPr>
              <w:t>cpe:2.3:a:qos:logback:1.2.3:*:*:*:*:*:*:*</w:t>
            </w:r>
          </w:p>
        </w:tc>
        <w:tc>
          <w:tcPr>
            <w:tcW w:w="1195" w:type="dxa"/>
          </w:tcPr>
          <w:p w14:paraId="4E1BE514" w14:textId="5A4CE5D6"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This antiquated logging components could be vulnerable to assaults. </w:t>
            </w:r>
          </w:p>
        </w:tc>
        <w:tc>
          <w:tcPr>
            <w:tcW w:w="982" w:type="dxa"/>
          </w:tcPr>
          <w:p w14:paraId="1F30162C" w14:textId="5FC46624" w:rsidR="00E314C4" w:rsidRDefault="001A1B9E" w:rsidP="000B05B1">
            <w:pPr>
              <w:suppressAutoHyphens/>
              <w:spacing w:after="0" w:line="240" w:lineRule="auto"/>
              <w:contextualSpacing/>
              <w:rPr>
                <w:rFonts w:cstheme="minorHAnsi"/>
                <w:color w:val="000000" w:themeColor="text1"/>
              </w:rPr>
            </w:pPr>
            <w:r>
              <w:rPr>
                <w:rFonts w:cstheme="minorHAnsi"/>
                <w:color w:val="000000" w:themeColor="text1"/>
              </w:rPr>
              <w:t>The team should make sure that passwords, account numbers, financial information are not being recorded by upgrading the Logback.</w:t>
            </w:r>
          </w:p>
        </w:tc>
      </w:tr>
      <w:tr w:rsidR="00E314C4" w14:paraId="1CDDD6E6" w14:textId="77777777" w:rsidTr="00DE5A33">
        <w:tc>
          <w:tcPr>
            <w:tcW w:w="1336" w:type="dxa"/>
          </w:tcPr>
          <w:p w14:paraId="2541F6C6" w14:textId="32387670"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snakeyaml-1.25.jar</w:t>
            </w:r>
          </w:p>
        </w:tc>
        <w:tc>
          <w:tcPr>
            <w:tcW w:w="5837" w:type="dxa"/>
          </w:tcPr>
          <w:p w14:paraId="6EA4DE26" w14:textId="2CC770E9" w:rsidR="00E314C4" w:rsidRDefault="00E314C4" w:rsidP="000B05B1">
            <w:pPr>
              <w:suppressAutoHyphens/>
              <w:spacing w:after="0" w:line="240" w:lineRule="auto"/>
              <w:contextualSpacing/>
              <w:rPr>
                <w:rFonts w:cstheme="minorHAnsi"/>
                <w:color w:val="000000" w:themeColor="text1"/>
              </w:rPr>
            </w:pPr>
            <w:r w:rsidRPr="00841451">
              <w:rPr>
                <w:rFonts w:cstheme="minorHAnsi"/>
                <w:color w:val="000000" w:themeColor="text1"/>
              </w:rPr>
              <w:t>cpe:2.3:a:snakeyaml_project:snakeyaml:1.25:*:*:*:*:*:*:*</w:t>
            </w:r>
          </w:p>
        </w:tc>
        <w:tc>
          <w:tcPr>
            <w:tcW w:w="1195" w:type="dxa"/>
          </w:tcPr>
          <w:p w14:paraId="45EB37F0" w14:textId="25010D92"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Malicious YAML inputs could cause an unsafe processing or denial of service in older versions. </w:t>
            </w:r>
          </w:p>
        </w:tc>
        <w:tc>
          <w:tcPr>
            <w:tcW w:w="982" w:type="dxa"/>
          </w:tcPr>
          <w:p w14:paraId="6BCDCDD3" w14:textId="5A60115C" w:rsidR="00E314C4" w:rsidRDefault="00DE5A33" w:rsidP="000B05B1">
            <w:pPr>
              <w:suppressAutoHyphens/>
              <w:spacing w:after="0" w:line="240" w:lineRule="auto"/>
              <w:contextualSpacing/>
              <w:rPr>
                <w:rFonts w:cstheme="minorHAnsi"/>
                <w:color w:val="000000" w:themeColor="text1"/>
              </w:rPr>
            </w:pPr>
            <w:r>
              <w:rPr>
                <w:rFonts w:cstheme="minorHAnsi"/>
                <w:color w:val="000000" w:themeColor="text1"/>
              </w:rPr>
              <w:t>Update SnakeYAML and avoid dangerous YAML objects. Only permit YAML types that are necessary.</w:t>
            </w:r>
          </w:p>
        </w:tc>
      </w:tr>
      <w:tr w:rsidR="00DE5A33" w14:paraId="23F1B27B" w14:textId="77777777" w:rsidTr="00DE5A33">
        <w:tc>
          <w:tcPr>
            <w:tcW w:w="1336" w:type="dxa"/>
          </w:tcPr>
          <w:p w14:paraId="1AF6FEA3" w14:textId="77777777" w:rsidR="00DE5A33" w:rsidRPr="006C0B59" w:rsidRDefault="00DE5A33" w:rsidP="000B05B1">
            <w:pPr>
              <w:suppressAutoHyphens/>
              <w:spacing w:after="0" w:line="240" w:lineRule="auto"/>
              <w:contextualSpacing/>
              <w:rPr>
                <w:rFonts w:cstheme="minorHAnsi"/>
                <w:color w:val="000000" w:themeColor="text1"/>
              </w:rPr>
            </w:pPr>
          </w:p>
        </w:tc>
        <w:tc>
          <w:tcPr>
            <w:tcW w:w="5837" w:type="dxa"/>
          </w:tcPr>
          <w:p w14:paraId="1093777A" w14:textId="77777777" w:rsidR="00DE5A33" w:rsidRPr="00841451" w:rsidRDefault="00DE5A33" w:rsidP="000B05B1">
            <w:pPr>
              <w:suppressAutoHyphens/>
              <w:spacing w:after="0" w:line="240" w:lineRule="auto"/>
              <w:contextualSpacing/>
              <w:rPr>
                <w:rFonts w:cstheme="minorHAnsi"/>
                <w:color w:val="000000" w:themeColor="text1"/>
              </w:rPr>
            </w:pPr>
          </w:p>
        </w:tc>
        <w:tc>
          <w:tcPr>
            <w:tcW w:w="1195" w:type="dxa"/>
          </w:tcPr>
          <w:p w14:paraId="045B4902" w14:textId="77777777" w:rsidR="00DE5A33" w:rsidRDefault="00DE5A33" w:rsidP="000B05B1">
            <w:pPr>
              <w:suppressAutoHyphens/>
              <w:spacing w:after="0" w:line="240" w:lineRule="auto"/>
              <w:contextualSpacing/>
              <w:rPr>
                <w:rFonts w:cstheme="minorHAnsi"/>
                <w:color w:val="000000" w:themeColor="text1"/>
              </w:rPr>
            </w:pPr>
          </w:p>
        </w:tc>
        <w:tc>
          <w:tcPr>
            <w:tcW w:w="982" w:type="dxa"/>
          </w:tcPr>
          <w:p w14:paraId="3D0C825B" w14:textId="77777777" w:rsidR="00DE5A33" w:rsidRDefault="00DE5A33" w:rsidP="000B05B1">
            <w:pPr>
              <w:suppressAutoHyphens/>
              <w:spacing w:after="0" w:line="240" w:lineRule="auto"/>
              <w:contextualSpacing/>
              <w:rPr>
                <w:rFonts w:cstheme="minorHAnsi"/>
                <w:color w:val="000000" w:themeColor="text1"/>
              </w:rPr>
            </w:pPr>
          </w:p>
        </w:tc>
      </w:tr>
      <w:tr w:rsidR="00E314C4" w14:paraId="64EC0848" w14:textId="77777777" w:rsidTr="00DE5A33">
        <w:tc>
          <w:tcPr>
            <w:tcW w:w="1336" w:type="dxa"/>
          </w:tcPr>
          <w:p w14:paraId="0589F459" w14:textId="2B5D3312"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spring-boot-2.2.4.RELEASE.jar</w:t>
            </w:r>
          </w:p>
        </w:tc>
        <w:tc>
          <w:tcPr>
            <w:tcW w:w="5837" w:type="dxa"/>
          </w:tcPr>
          <w:p w14:paraId="186FB60D" w14:textId="4E0EEBF0" w:rsidR="00E314C4" w:rsidRDefault="00E314C4" w:rsidP="000B05B1">
            <w:pPr>
              <w:suppressAutoHyphens/>
              <w:spacing w:after="0" w:line="240" w:lineRule="auto"/>
              <w:contextualSpacing/>
              <w:rPr>
                <w:rFonts w:cstheme="minorHAnsi"/>
                <w:color w:val="000000" w:themeColor="text1"/>
              </w:rPr>
            </w:pPr>
            <w:r w:rsidRPr="00841451">
              <w:rPr>
                <w:rFonts w:cstheme="minorHAnsi"/>
                <w:color w:val="000000" w:themeColor="text1"/>
              </w:rPr>
              <w:t>cpe:2.3:a:vmware:spring_boot:2.2.4:release:*:*:*:*:*:*</w:t>
            </w:r>
          </w:p>
        </w:tc>
        <w:tc>
          <w:tcPr>
            <w:tcW w:w="1195" w:type="dxa"/>
          </w:tcPr>
          <w:p w14:paraId="10A7E1A6" w14:textId="4CCEEC41"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This version of Spring Boot is outdated and also </w:t>
            </w:r>
            <w:r>
              <w:rPr>
                <w:rFonts w:cstheme="minorHAnsi"/>
                <w:color w:val="000000" w:themeColor="text1"/>
              </w:rPr>
              <w:lastRenderedPageBreak/>
              <w:t xml:space="preserve">contains framework and server vulnerabilities. </w:t>
            </w:r>
          </w:p>
        </w:tc>
        <w:tc>
          <w:tcPr>
            <w:tcW w:w="982" w:type="dxa"/>
          </w:tcPr>
          <w:p w14:paraId="13885761" w14:textId="005F7472" w:rsidR="00E314C4" w:rsidRDefault="00DE5A33"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Switch to a Spring Boot release that is currently </w:t>
            </w:r>
            <w:r>
              <w:rPr>
                <w:rFonts w:cstheme="minorHAnsi"/>
                <w:color w:val="000000" w:themeColor="text1"/>
              </w:rPr>
              <w:lastRenderedPageBreak/>
              <w:t xml:space="preserve">supported and make use of the dependency management system.  </w:t>
            </w:r>
          </w:p>
        </w:tc>
      </w:tr>
      <w:tr w:rsidR="00E314C4" w14:paraId="1F11FD37" w14:textId="77777777" w:rsidTr="00DE5A33">
        <w:tc>
          <w:tcPr>
            <w:tcW w:w="1336" w:type="dxa"/>
          </w:tcPr>
          <w:p w14:paraId="4E06A16D" w14:textId="7F39B68E"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lastRenderedPageBreak/>
              <w:t>spring-core-5.2.3.RELEASE.jar</w:t>
            </w:r>
          </w:p>
        </w:tc>
        <w:tc>
          <w:tcPr>
            <w:tcW w:w="5837" w:type="dxa"/>
          </w:tcPr>
          <w:p w14:paraId="591C95BF"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cpe:2.3:a:pivotal_software:spring_framework:5.2.3:release:*:*:*:*:*:*</w:t>
            </w:r>
          </w:p>
          <w:p w14:paraId="38A9A252"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cpe:2.3:a:springsource:spring_framework:5.2.3:release:*:*:*:*:*:*</w:t>
            </w:r>
          </w:p>
          <w:p w14:paraId="6F6BA252" w14:textId="5EC4E6C6"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cpe:2.3:a:vmware:spring_framework:5.2.3:release:*:*:*:*:*:*</w:t>
            </w:r>
          </w:p>
        </w:tc>
        <w:tc>
          <w:tcPr>
            <w:tcW w:w="1195" w:type="dxa"/>
          </w:tcPr>
          <w:p w14:paraId="0F3F07D2" w14:textId="4F3D917A"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One of the key components of the framework is the Spring Core. Application processing and security measures may be impacted by vulnerabilities. </w:t>
            </w:r>
          </w:p>
        </w:tc>
        <w:tc>
          <w:tcPr>
            <w:tcW w:w="982" w:type="dxa"/>
          </w:tcPr>
          <w:p w14:paraId="001BC9A7" w14:textId="7E4613DC" w:rsidR="00E314C4" w:rsidRDefault="004468EA" w:rsidP="000B05B1">
            <w:pPr>
              <w:suppressAutoHyphens/>
              <w:spacing w:after="0" w:line="240" w:lineRule="auto"/>
              <w:contextualSpacing/>
              <w:rPr>
                <w:rFonts w:cstheme="minorHAnsi"/>
                <w:color w:val="000000" w:themeColor="text1"/>
              </w:rPr>
            </w:pPr>
            <w:r>
              <w:rPr>
                <w:rFonts w:cstheme="minorHAnsi"/>
                <w:color w:val="000000" w:themeColor="text1"/>
              </w:rPr>
              <w:t>The team should Install a supports version of Spring Core by upgrading Spring Boot.</w:t>
            </w:r>
          </w:p>
        </w:tc>
      </w:tr>
      <w:tr w:rsidR="00E314C4" w14:paraId="71AE4511" w14:textId="77777777" w:rsidTr="00DE5A33">
        <w:tc>
          <w:tcPr>
            <w:tcW w:w="1336" w:type="dxa"/>
          </w:tcPr>
          <w:p w14:paraId="102BEEEA" w14:textId="5022CA60"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spring-web-5.2.3.RELEASE.jar</w:t>
            </w:r>
          </w:p>
        </w:tc>
        <w:tc>
          <w:tcPr>
            <w:tcW w:w="5837" w:type="dxa"/>
          </w:tcPr>
          <w:p w14:paraId="64A5DBA7"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cpe:2.3:a:pivotal_software:spring_framework:5.2.3:release:*:*:*:*:*:*</w:t>
            </w:r>
          </w:p>
          <w:p w14:paraId="49E8938C"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cpe:2.3:a:springsource:spring_framework:5.2.3:release:*:*:*:*:*:*</w:t>
            </w:r>
          </w:p>
          <w:p w14:paraId="007948E0" w14:textId="7A7141B0"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cpe:2.3:a:vmware:spring_framework:5.2.3:release:*:*:*:*:*:*</w:t>
            </w:r>
          </w:p>
        </w:tc>
        <w:tc>
          <w:tcPr>
            <w:tcW w:w="1195" w:type="dxa"/>
          </w:tcPr>
          <w:p w14:paraId="47ED5FE3" w14:textId="2C716427"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Vulnerabilities can impact application resource access, REST endpoints and request processing. </w:t>
            </w:r>
          </w:p>
        </w:tc>
        <w:tc>
          <w:tcPr>
            <w:tcW w:w="982" w:type="dxa"/>
          </w:tcPr>
          <w:p w14:paraId="78846F3D" w14:textId="103473BA" w:rsidR="00E314C4" w:rsidRDefault="004468EA" w:rsidP="000B05B1">
            <w:pPr>
              <w:suppressAutoHyphens/>
              <w:spacing w:after="0" w:line="240" w:lineRule="auto"/>
              <w:contextualSpacing/>
              <w:rPr>
                <w:rFonts w:cstheme="minorHAnsi"/>
                <w:color w:val="000000" w:themeColor="text1"/>
              </w:rPr>
            </w:pPr>
            <w:r>
              <w:rPr>
                <w:rFonts w:cstheme="minorHAnsi"/>
                <w:color w:val="000000" w:themeColor="text1"/>
              </w:rPr>
              <w:t xml:space="preserve">Both Spring Boot and Spring Web should be updated. All REST endpoints should be tested following the update. </w:t>
            </w:r>
          </w:p>
        </w:tc>
      </w:tr>
      <w:tr w:rsidR="00E314C4" w14:paraId="3C75D644" w14:textId="77777777" w:rsidTr="00DE5A33">
        <w:tc>
          <w:tcPr>
            <w:tcW w:w="1336" w:type="dxa"/>
          </w:tcPr>
          <w:p w14:paraId="459C80FB" w14:textId="58182ED9"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t>tomcat-embed-core-9.0.30.jar</w:t>
            </w:r>
          </w:p>
        </w:tc>
        <w:tc>
          <w:tcPr>
            <w:tcW w:w="5837" w:type="dxa"/>
          </w:tcPr>
          <w:p w14:paraId="688686FD"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cpe:2.3:a:apache:tomcat:9.0.30:*:*:*:*:*:*:*</w:t>
            </w:r>
          </w:p>
          <w:p w14:paraId="200CF4ED" w14:textId="0BF57FEA"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cpe:2.3:a:apache_tomcat:apache_tomcat:9.0.30:*:*:*:*:*:*:*</w:t>
            </w:r>
          </w:p>
        </w:tc>
        <w:tc>
          <w:tcPr>
            <w:tcW w:w="1195" w:type="dxa"/>
          </w:tcPr>
          <w:p w14:paraId="2C1CF679" w14:textId="34EF8687"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There could be server, request-</w:t>
            </w:r>
            <w:r>
              <w:rPr>
                <w:rFonts w:cstheme="minorHAnsi"/>
                <w:color w:val="000000" w:themeColor="text1"/>
              </w:rPr>
              <w:lastRenderedPageBreak/>
              <w:t>processing, or denial-of-service vulnerabilities in its outdated version.</w:t>
            </w:r>
          </w:p>
        </w:tc>
        <w:tc>
          <w:tcPr>
            <w:tcW w:w="982" w:type="dxa"/>
          </w:tcPr>
          <w:p w14:paraId="6E2859A5" w14:textId="3382CBE3" w:rsidR="00E314C4" w:rsidRDefault="004468EA"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Update Spring Boot to obtain a </w:t>
            </w:r>
            <w:r>
              <w:rPr>
                <w:rFonts w:cstheme="minorHAnsi"/>
                <w:color w:val="000000" w:themeColor="text1"/>
              </w:rPr>
              <w:lastRenderedPageBreak/>
              <w:t>Tomcat version that is compatible.</w:t>
            </w:r>
          </w:p>
        </w:tc>
      </w:tr>
      <w:tr w:rsidR="00E314C4" w14:paraId="7C619246" w14:textId="77777777" w:rsidTr="00DE5A33">
        <w:tc>
          <w:tcPr>
            <w:tcW w:w="1336" w:type="dxa"/>
          </w:tcPr>
          <w:p w14:paraId="0FA9BC2F" w14:textId="39CA3396" w:rsidR="00E314C4" w:rsidRDefault="00E314C4" w:rsidP="000B05B1">
            <w:pPr>
              <w:suppressAutoHyphens/>
              <w:spacing w:after="0" w:line="240" w:lineRule="auto"/>
              <w:contextualSpacing/>
              <w:rPr>
                <w:rFonts w:cstheme="minorHAnsi"/>
                <w:color w:val="000000" w:themeColor="text1"/>
              </w:rPr>
            </w:pPr>
            <w:r w:rsidRPr="006C0B59">
              <w:rPr>
                <w:rFonts w:cstheme="minorHAnsi"/>
                <w:color w:val="000000" w:themeColor="text1"/>
              </w:rPr>
              <w:lastRenderedPageBreak/>
              <w:t>tomcat-embed-websocket-9.0.30.jar</w:t>
            </w:r>
          </w:p>
        </w:tc>
        <w:tc>
          <w:tcPr>
            <w:tcW w:w="5837" w:type="dxa"/>
          </w:tcPr>
          <w:p w14:paraId="6F9F376A" w14:textId="77777777" w:rsidR="00E314C4" w:rsidRPr="00841451"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cpe:2.3:a:apache:tomcat:9.0.30:*:*:*:*:*:*:*</w:t>
            </w:r>
          </w:p>
          <w:p w14:paraId="7DA50381" w14:textId="4A1DC549" w:rsidR="00E314C4" w:rsidRDefault="00E314C4" w:rsidP="00841451">
            <w:pPr>
              <w:suppressAutoHyphens/>
              <w:spacing w:after="0" w:line="240" w:lineRule="auto"/>
              <w:contextualSpacing/>
              <w:rPr>
                <w:rFonts w:cstheme="minorHAnsi"/>
                <w:color w:val="000000" w:themeColor="text1"/>
              </w:rPr>
            </w:pPr>
            <w:r w:rsidRPr="00841451">
              <w:rPr>
                <w:rFonts w:cstheme="minorHAnsi"/>
                <w:color w:val="000000" w:themeColor="text1"/>
              </w:rPr>
              <w:t>cpe:2.3:a:apache_tomcat:apache_tomcat:9.0.30:*:*:*:*:*:*:*</w:t>
            </w:r>
          </w:p>
        </w:tc>
        <w:tc>
          <w:tcPr>
            <w:tcW w:w="1195" w:type="dxa"/>
          </w:tcPr>
          <w:p w14:paraId="3E84610D" w14:textId="138A2836" w:rsidR="00E314C4" w:rsidRDefault="00E314C4" w:rsidP="000B05B1">
            <w:pPr>
              <w:suppressAutoHyphens/>
              <w:spacing w:after="0" w:line="240" w:lineRule="auto"/>
              <w:contextualSpacing/>
              <w:rPr>
                <w:rFonts w:cstheme="minorHAnsi"/>
                <w:color w:val="000000" w:themeColor="text1"/>
              </w:rPr>
            </w:pPr>
            <w:r>
              <w:rPr>
                <w:rFonts w:cstheme="minorHAnsi"/>
                <w:color w:val="000000" w:themeColor="text1"/>
              </w:rPr>
              <w:t>Vulnerabilities impacting server connections could be present in this outdated WebSocket component.</w:t>
            </w:r>
          </w:p>
        </w:tc>
        <w:tc>
          <w:tcPr>
            <w:tcW w:w="982" w:type="dxa"/>
          </w:tcPr>
          <w:p w14:paraId="778C0CDB" w14:textId="36297030" w:rsidR="00E314C4" w:rsidRDefault="004468EA" w:rsidP="000B05B1">
            <w:pPr>
              <w:suppressAutoHyphens/>
              <w:spacing w:after="0" w:line="240" w:lineRule="auto"/>
              <w:contextualSpacing/>
              <w:rPr>
                <w:rFonts w:cstheme="minorHAnsi"/>
                <w:color w:val="000000" w:themeColor="text1"/>
              </w:rPr>
            </w:pPr>
            <w:r>
              <w:rPr>
                <w:rFonts w:cstheme="minorHAnsi"/>
                <w:color w:val="000000" w:themeColor="text1"/>
              </w:rPr>
              <w:t xml:space="preserve">Update Tomcat, but disable it if the WebSocket functionality is not needed. </w:t>
            </w:r>
          </w:p>
        </w:tc>
      </w:tr>
    </w:tbl>
    <w:p w14:paraId="41530938" w14:textId="015BD812" w:rsidR="003A2F8A" w:rsidRDefault="003A2F8A" w:rsidP="000B05B1">
      <w:pPr>
        <w:suppressAutoHyphens/>
        <w:spacing w:after="0" w:line="240" w:lineRule="auto"/>
        <w:contextualSpacing/>
        <w:rPr>
          <w:rFonts w:cstheme="minorHAnsi"/>
          <w:b/>
          <w:bCs/>
          <w:color w:val="000000" w:themeColor="text1"/>
        </w:rPr>
      </w:pPr>
    </w:p>
    <w:p w14:paraId="25298523" w14:textId="59506352" w:rsidR="00763C22" w:rsidRPr="008A7138" w:rsidRDefault="008A7138" w:rsidP="000B05B1">
      <w:pPr>
        <w:suppressAutoHyphens/>
        <w:spacing w:after="0" w:line="240" w:lineRule="auto"/>
        <w:contextualSpacing/>
        <w:rPr>
          <w:rFonts w:cstheme="minorHAnsi"/>
          <w:color w:val="000000" w:themeColor="text1"/>
        </w:rPr>
      </w:pPr>
      <w:r w:rsidRPr="008A7138">
        <w:rPr>
          <w:rFonts w:cstheme="minorHAnsi"/>
          <w:color w:val="000000" w:themeColor="text1"/>
        </w:rPr>
        <w:t xml:space="preserve">The dependency check scan reported 252 vulnerabilities in total. </w:t>
      </w:r>
      <w:r>
        <w:rPr>
          <w:rFonts w:cstheme="minorHAnsi"/>
          <w:color w:val="000000" w:themeColor="text1"/>
        </w:rPr>
        <w:t xml:space="preserve"> </w:t>
      </w:r>
      <w:r w:rsidRPr="008A7138">
        <w:rPr>
          <w:rFonts w:cstheme="minorHAnsi"/>
          <w:color w:val="000000" w:themeColor="text1"/>
        </w:rPr>
        <w:t>The scan has also indicated an error had occurred while trying to update the NVD data. Therefore, the scan needs to run again once the issue is fixed. The comprehensive report should be used to document the exact CVE numbers as well as descriptions, fixed versions, and NVD references. These specifics should not be guessed from the summary.</w:t>
      </w:r>
    </w:p>
    <w:p w14:paraId="595FC161" w14:textId="77777777" w:rsidR="008A7138" w:rsidRDefault="008A7138"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5CAEBE2D" w:rsidR="322AA2CB" w:rsidRDefault="005216CD" w:rsidP="00DC5AB3">
      <w:pPr>
        <w:suppressAutoHyphens/>
        <w:spacing w:after="0" w:line="240" w:lineRule="auto"/>
        <w:contextualSpacing/>
        <w:rPr>
          <w:rFonts w:cstheme="minorHAnsi"/>
          <w:color w:val="000000" w:themeColor="text1"/>
        </w:rPr>
      </w:pPr>
      <w:r>
        <w:rPr>
          <w:rFonts w:cstheme="minorHAnsi"/>
          <w:color w:val="000000" w:themeColor="text1"/>
        </w:rPr>
        <w:t>Artemis Financial should implement the following security measures:</w:t>
      </w:r>
    </w:p>
    <w:p w14:paraId="645ADC2D" w14:textId="77777777" w:rsidR="005216CD" w:rsidRDefault="005216CD" w:rsidP="00DC5AB3">
      <w:pPr>
        <w:suppressAutoHyphens/>
        <w:spacing w:after="0" w:line="240" w:lineRule="auto"/>
        <w:contextualSpacing/>
        <w:rPr>
          <w:rFonts w:cstheme="minorHAnsi"/>
          <w:color w:val="000000" w:themeColor="text1"/>
        </w:rPr>
      </w:pPr>
    </w:p>
    <w:p w14:paraId="5EEF26D0" w14:textId="7E21CBA0" w:rsidR="005216CD" w:rsidRDefault="001A3566" w:rsidP="001A3566">
      <w:pPr>
        <w:pStyle w:val="ListParagraph"/>
        <w:numPr>
          <w:ilvl w:val="0"/>
          <w:numId w:val="29"/>
        </w:numPr>
        <w:suppressAutoHyphens/>
        <w:spacing w:after="0" w:line="240" w:lineRule="auto"/>
        <w:rPr>
          <w:rFonts w:cstheme="minorHAnsi"/>
        </w:rPr>
      </w:pPr>
      <w:r>
        <w:rPr>
          <w:rFonts w:cstheme="minorHAnsi"/>
        </w:rPr>
        <w:t xml:space="preserve">Database credentials that have been exposed should be rotated. </w:t>
      </w:r>
    </w:p>
    <w:p w14:paraId="64FD3DFB" w14:textId="7E48949D" w:rsidR="001A3566" w:rsidRDefault="001A3566" w:rsidP="001A3566">
      <w:pPr>
        <w:pStyle w:val="ListParagraph"/>
        <w:numPr>
          <w:ilvl w:val="0"/>
          <w:numId w:val="29"/>
        </w:numPr>
        <w:suppressAutoHyphens/>
        <w:spacing w:after="0" w:line="240" w:lineRule="auto"/>
        <w:rPr>
          <w:rFonts w:cstheme="minorHAnsi"/>
        </w:rPr>
      </w:pPr>
      <w:r>
        <w:rPr>
          <w:rFonts w:cstheme="minorHAnsi"/>
        </w:rPr>
        <w:t xml:space="preserve">Credentials should be removed from the source code. </w:t>
      </w:r>
    </w:p>
    <w:p w14:paraId="08695A28" w14:textId="4BCFAEFA" w:rsidR="001A3566" w:rsidRDefault="001A3566" w:rsidP="001A3566">
      <w:pPr>
        <w:pStyle w:val="ListParagraph"/>
        <w:numPr>
          <w:ilvl w:val="0"/>
          <w:numId w:val="29"/>
        </w:numPr>
        <w:suppressAutoHyphens/>
        <w:spacing w:after="0" w:line="240" w:lineRule="auto"/>
        <w:rPr>
          <w:rFonts w:cstheme="minorHAnsi"/>
        </w:rPr>
      </w:pPr>
      <w:r>
        <w:rPr>
          <w:rFonts w:cstheme="minorHAnsi"/>
        </w:rPr>
        <w:t xml:space="preserve">The database ‘root’ account should no longer be used. </w:t>
      </w:r>
    </w:p>
    <w:p w14:paraId="1DF5A889" w14:textId="54BA2F36" w:rsidR="001A3566" w:rsidRDefault="001A3566" w:rsidP="001A3566">
      <w:pPr>
        <w:pStyle w:val="ListParagraph"/>
        <w:numPr>
          <w:ilvl w:val="0"/>
          <w:numId w:val="29"/>
        </w:numPr>
        <w:suppressAutoHyphens/>
        <w:spacing w:after="0" w:line="240" w:lineRule="auto"/>
        <w:rPr>
          <w:rFonts w:cstheme="minorHAnsi"/>
        </w:rPr>
      </w:pPr>
      <w:r>
        <w:rPr>
          <w:rFonts w:cstheme="minorHAnsi"/>
        </w:rPr>
        <w:t>Upgrade any vulnerable dependencies as well as the Spring Boot.</w:t>
      </w:r>
    </w:p>
    <w:p w14:paraId="1A72E1E4" w14:textId="7DDF48D7" w:rsidR="001A3566" w:rsidRDefault="001A3566" w:rsidP="001A3566">
      <w:pPr>
        <w:pStyle w:val="ListParagraph"/>
        <w:numPr>
          <w:ilvl w:val="0"/>
          <w:numId w:val="29"/>
        </w:numPr>
        <w:suppressAutoHyphens/>
        <w:spacing w:after="0" w:line="240" w:lineRule="auto"/>
        <w:rPr>
          <w:rFonts w:cstheme="minorHAnsi"/>
        </w:rPr>
      </w:pPr>
      <w:r>
        <w:rPr>
          <w:rFonts w:cstheme="minorHAnsi"/>
        </w:rPr>
        <w:t xml:space="preserve">Repair </w:t>
      </w:r>
      <w:r w:rsidR="005C0BCD">
        <w:rPr>
          <w:rFonts w:cstheme="minorHAnsi"/>
        </w:rPr>
        <w:t>the NVD update issue and rerun the dependency check.</w:t>
      </w:r>
    </w:p>
    <w:p w14:paraId="12034E6B" w14:textId="2EC01B86" w:rsidR="005C0BCD" w:rsidRDefault="005C0BCD" w:rsidP="001A3566">
      <w:pPr>
        <w:pStyle w:val="ListParagraph"/>
        <w:numPr>
          <w:ilvl w:val="0"/>
          <w:numId w:val="29"/>
        </w:numPr>
        <w:suppressAutoHyphens/>
        <w:spacing w:after="0" w:line="240" w:lineRule="auto"/>
        <w:rPr>
          <w:rFonts w:cstheme="minorHAnsi"/>
        </w:rPr>
      </w:pPr>
      <w:r>
        <w:rPr>
          <w:rFonts w:cstheme="minorHAnsi"/>
        </w:rPr>
        <w:t xml:space="preserve">Protected endpoints should have authentication added to them. </w:t>
      </w:r>
    </w:p>
    <w:p w14:paraId="05B9B9CE" w14:textId="2B43391C" w:rsidR="005C0BCD" w:rsidRDefault="005C0BCD" w:rsidP="001A3566">
      <w:pPr>
        <w:pStyle w:val="ListParagraph"/>
        <w:numPr>
          <w:ilvl w:val="0"/>
          <w:numId w:val="29"/>
        </w:numPr>
        <w:suppressAutoHyphens/>
        <w:spacing w:after="0" w:line="240" w:lineRule="auto"/>
        <w:rPr>
          <w:rFonts w:cstheme="minorHAnsi"/>
        </w:rPr>
      </w:pPr>
      <w:r>
        <w:rPr>
          <w:rFonts w:cstheme="minorHAnsi"/>
        </w:rPr>
        <w:t xml:space="preserve">Add authorization checks for each customer and business record. </w:t>
      </w:r>
    </w:p>
    <w:p w14:paraId="15DB192C" w14:textId="0C3A46E2" w:rsidR="005C0BCD" w:rsidRDefault="005C0BCD" w:rsidP="001A3566">
      <w:pPr>
        <w:pStyle w:val="ListParagraph"/>
        <w:numPr>
          <w:ilvl w:val="0"/>
          <w:numId w:val="29"/>
        </w:numPr>
        <w:suppressAutoHyphens/>
        <w:spacing w:after="0" w:line="240" w:lineRule="auto"/>
        <w:rPr>
          <w:rFonts w:cstheme="minorHAnsi"/>
        </w:rPr>
      </w:pPr>
      <w:r>
        <w:rPr>
          <w:rFonts w:cstheme="minorHAnsi"/>
        </w:rPr>
        <w:t xml:space="preserve">Use DTOs </w:t>
      </w:r>
      <w:r w:rsidR="00F37F58">
        <w:rPr>
          <w:rFonts w:cstheme="minorHAnsi"/>
        </w:rPr>
        <w:t>instead of using ‘toString()’ to return complete objects.</w:t>
      </w:r>
    </w:p>
    <w:p w14:paraId="3E617E2C" w14:textId="23CBC55F" w:rsidR="00F37F58" w:rsidRDefault="00F37F58" w:rsidP="001A3566">
      <w:pPr>
        <w:pStyle w:val="ListParagraph"/>
        <w:numPr>
          <w:ilvl w:val="0"/>
          <w:numId w:val="29"/>
        </w:numPr>
        <w:suppressAutoHyphens/>
        <w:spacing w:after="0" w:line="240" w:lineRule="auto"/>
        <w:rPr>
          <w:rFonts w:cstheme="minorHAnsi"/>
        </w:rPr>
      </w:pPr>
      <w:r>
        <w:rPr>
          <w:rFonts w:cstheme="minorHAnsi"/>
        </w:rPr>
        <w:t xml:space="preserve">Validate all user inputs and monetary amounts. </w:t>
      </w:r>
    </w:p>
    <w:p w14:paraId="7BD86513" w14:textId="20B5539E" w:rsidR="00F37F58" w:rsidRDefault="00F37F58" w:rsidP="001A3566">
      <w:pPr>
        <w:pStyle w:val="ListParagraph"/>
        <w:numPr>
          <w:ilvl w:val="0"/>
          <w:numId w:val="29"/>
        </w:numPr>
        <w:suppressAutoHyphens/>
        <w:spacing w:after="0" w:line="240" w:lineRule="auto"/>
        <w:rPr>
          <w:rFonts w:cstheme="minorHAnsi"/>
        </w:rPr>
      </w:pPr>
      <w:r>
        <w:rPr>
          <w:rFonts w:cstheme="minorHAnsi"/>
        </w:rPr>
        <w:t>For financial amounts use ‘BigDecimal’.</w:t>
      </w:r>
    </w:p>
    <w:p w14:paraId="57392ED2" w14:textId="6859EAFC" w:rsidR="00F37F58" w:rsidRDefault="00F37F58" w:rsidP="001A3566">
      <w:pPr>
        <w:pStyle w:val="ListParagraph"/>
        <w:numPr>
          <w:ilvl w:val="0"/>
          <w:numId w:val="29"/>
        </w:numPr>
        <w:suppressAutoHyphens/>
        <w:spacing w:after="0" w:line="240" w:lineRule="auto"/>
        <w:rPr>
          <w:rFonts w:cstheme="minorHAnsi"/>
        </w:rPr>
      </w:pPr>
      <w:r>
        <w:rPr>
          <w:rFonts w:cstheme="minorHAnsi"/>
        </w:rPr>
        <w:t>Safely terminate database connections.</w:t>
      </w:r>
    </w:p>
    <w:p w14:paraId="67FED56D" w14:textId="6B74A03C" w:rsidR="00F37F58" w:rsidRDefault="00F37F58" w:rsidP="001A3566">
      <w:pPr>
        <w:pStyle w:val="ListParagraph"/>
        <w:numPr>
          <w:ilvl w:val="0"/>
          <w:numId w:val="29"/>
        </w:numPr>
        <w:suppressAutoHyphens/>
        <w:spacing w:after="0" w:line="240" w:lineRule="auto"/>
        <w:rPr>
          <w:rFonts w:cstheme="minorHAnsi"/>
        </w:rPr>
      </w:pPr>
      <w:r>
        <w:rPr>
          <w:rFonts w:cstheme="minorHAnsi"/>
        </w:rPr>
        <w:t xml:space="preserve">Controlled error handling should replace stack traces. </w:t>
      </w:r>
    </w:p>
    <w:p w14:paraId="0D6463DA" w14:textId="2F3FE31E" w:rsidR="00F37F58" w:rsidRDefault="00F37F58" w:rsidP="001A3566">
      <w:pPr>
        <w:pStyle w:val="ListParagraph"/>
        <w:numPr>
          <w:ilvl w:val="0"/>
          <w:numId w:val="29"/>
        </w:numPr>
        <w:suppressAutoHyphens/>
        <w:spacing w:after="0" w:line="240" w:lineRule="auto"/>
        <w:rPr>
          <w:rFonts w:cstheme="minorHAnsi"/>
        </w:rPr>
      </w:pPr>
      <w:r>
        <w:rPr>
          <w:rFonts w:cstheme="minorHAnsi"/>
        </w:rPr>
        <w:t xml:space="preserve">Make use of HTTPS and secure server settings. </w:t>
      </w:r>
    </w:p>
    <w:p w14:paraId="2002087A" w14:textId="099E69BD" w:rsidR="00F37F58" w:rsidRDefault="00F37F58" w:rsidP="001A3566">
      <w:pPr>
        <w:pStyle w:val="ListParagraph"/>
        <w:numPr>
          <w:ilvl w:val="0"/>
          <w:numId w:val="29"/>
        </w:numPr>
        <w:suppressAutoHyphens/>
        <w:spacing w:after="0" w:line="240" w:lineRule="auto"/>
        <w:rPr>
          <w:rFonts w:cstheme="minorHAnsi"/>
        </w:rPr>
      </w:pPr>
      <w:r>
        <w:rPr>
          <w:rFonts w:cstheme="minorHAnsi"/>
        </w:rPr>
        <w:t xml:space="preserve">Include audit logging for financial transactions. </w:t>
      </w:r>
    </w:p>
    <w:p w14:paraId="68BCC422" w14:textId="11803BA4" w:rsidR="00F37F58" w:rsidRDefault="00F37F58" w:rsidP="001A3566">
      <w:pPr>
        <w:pStyle w:val="ListParagraph"/>
        <w:numPr>
          <w:ilvl w:val="0"/>
          <w:numId w:val="29"/>
        </w:numPr>
        <w:suppressAutoHyphens/>
        <w:spacing w:after="0" w:line="240" w:lineRule="auto"/>
        <w:rPr>
          <w:rFonts w:cstheme="minorHAnsi"/>
        </w:rPr>
      </w:pPr>
      <w:r>
        <w:rPr>
          <w:rFonts w:cstheme="minorHAnsi"/>
        </w:rPr>
        <w:t xml:space="preserve">Conduct security testing before production deployment. </w:t>
      </w:r>
    </w:p>
    <w:p w14:paraId="6DBD3020" w14:textId="143F26DC" w:rsidR="00F37F58" w:rsidRPr="00F37F58" w:rsidRDefault="00F37F58" w:rsidP="00F37F58">
      <w:pPr>
        <w:suppressAutoHyphens/>
        <w:spacing w:after="0" w:line="240" w:lineRule="auto"/>
        <w:rPr>
          <w:rFonts w:cstheme="minorHAnsi"/>
        </w:rPr>
      </w:pPr>
      <w:r>
        <w:rPr>
          <w:rFonts w:cstheme="minorHAnsi"/>
        </w:rPr>
        <w:lastRenderedPageBreak/>
        <w:t xml:space="preserve">The program should not be placed into production once authentication, authorization, financial-data, significant dependence, and credential concerns are fixed. Artemis Financial should repeat the dependency scan </w:t>
      </w:r>
      <w:r w:rsidR="003E4D06">
        <w:rPr>
          <w:rFonts w:cstheme="minorHAnsi"/>
        </w:rPr>
        <w:t xml:space="preserve">as well as perform further security testing following the completion of the changes. </w:t>
      </w:r>
    </w:p>
    <w:sectPr w:rsidR="00F37F58" w:rsidRPr="00F37F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782B" w14:textId="77777777" w:rsidR="00A87DDD" w:rsidRDefault="00A87DDD" w:rsidP="002F3F84">
      <w:r>
        <w:separator/>
      </w:r>
    </w:p>
  </w:endnote>
  <w:endnote w:type="continuationSeparator" w:id="0">
    <w:p w14:paraId="48180529" w14:textId="77777777" w:rsidR="00A87DDD" w:rsidRDefault="00A87DDD" w:rsidP="002F3F84">
      <w:r>
        <w:continuationSeparator/>
      </w:r>
    </w:p>
  </w:endnote>
  <w:endnote w:type="continuationNotice" w:id="1">
    <w:p w14:paraId="51CC4DF0" w14:textId="77777777" w:rsidR="00A87DDD" w:rsidRDefault="00A87D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E5BA" w14:textId="77777777" w:rsidR="00A87DDD" w:rsidRDefault="00A87DDD" w:rsidP="002F3F84">
      <w:r>
        <w:separator/>
      </w:r>
    </w:p>
  </w:footnote>
  <w:footnote w:type="continuationSeparator" w:id="0">
    <w:p w14:paraId="75694A62" w14:textId="77777777" w:rsidR="00A87DDD" w:rsidRDefault="00A87DDD" w:rsidP="002F3F84">
      <w:r>
        <w:continuationSeparator/>
      </w:r>
    </w:p>
  </w:footnote>
  <w:footnote w:type="continuationNotice" w:id="1">
    <w:p w14:paraId="2E7F003E" w14:textId="77777777" w:rsidR="00A87DDD" w:rsidRDefault="00A87DD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575862"/>
    <w:multiLevelType w:val="hybridMultilevel"/>
    <w:tmpl w:val="C79C4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15B7FB7"/>
    <w:multiLevelType w:val="hybridMultilevel"/>
    <w:tmpl w:val="D7D6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446131"/>
    <w:multiLevelType w:val="hybridMultilevel"/>
    <w:tmpl w:val="D742B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F0B05"/>
    <w:multiLevelType w:val="hybridMultilevel"/>
    <w:tmpl w:val="C760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6"/>
  </w:num>
  <w:num w:numId="2" w16cid:durableId="1080641033">
    <w:abstractNumId w:val="9"/>
  </w:num>
  <w:num w:numId="3" w16cid:durableId="48696316">
    <w:abstractNumId w:val="6"/>
  </w:num>
  <w:num w:numId="4" w16cid:durableId="400517338">
    <w:abstractNumId w:val="27"/>
  </w:num>
  <w:num w:numId="5" w16cid:durableId="1327516238">
    <w:abstractNumId w:val="24"/>
  </w:num>
  <w:num w:numId="6" w16cid:durableId="1023173312">
    <w:abstractNumId w:val="1"/>
  </w:num>
  <w:num w:numId="7" w16cid:durableId="667905391">
    <w:abstractNumId w:val="7"/>
  </w:num>
  <w:num w:numId="8" w16cid:durableId="2056158376">
    <w:abstractNumId w:val="18"/>
  </w:num>
  <w:num w:numId="9" w16cid:durableId="2034652499">
    <w:abstractNumId w:val="15"/>
  </w:num>
  <w:num w:numId="10" w16cid:durableId="667711553">
    <w:abstractNumId w:val="14"/>
  </w:num>
  <w:num w:numId="11" w16cid:durableId="1200625610">
    <w:abstractNumId w:val="11"/>
  </w:num>
  <w:num w:numId="12" w16cid:durableId="702367391">
    <w:abstractNumId w:val="21"/>
  </w:num>
  <w:num w:numId="13" w16cid:durableId="1732731064">
    <w:abstractNumId w:val="19"/>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3"/>
  </w:num>
  <w:num w:numId="19" w16cid:durableId="189877605">
    <w:abstractNumId w:val="5"/>
  </w:num>
  <w:num w:numId="20" w16cid:durableId="1198857267">
    <w:abstractNumId w:val="25"/>
  </w:num>
  <w:num w:numId="21" w16cid:durableId="1595164647">
    <w:abstractNumId w:val="28"/>
  </w:num>
  <w:num w:numId="22" w16cid:durableId="502403426">
    <w:abstractNumId w:val="10"/>
  </w:num>
  <w:num w:numId="23" w16cid:durableId="1402559692">
    <w:abstractNumId w:val="2"/>
  </w:num>
  <w:num w:numId="24" w16cid:durableId="210264192">
    <w:abstractNumId w:val="20"/>
  </w:num>
  <w:num w:numId="25" w16cid:durableId="318656350">
    <w:abstractNumId w:val="4"/>
  </w:num>
  <w:num w:numId="26" w16cid:durableId="249701504">
    <w:abstractNumId w:val="23"/>
  </w:num>
  <w:num w:numId="27" w16cid:durableId="239486571">
    <w:abstractNumId w:val="16"/>
  </w:num>
  <w:num w:numId="28" w16cid:durableId="1437360469">
    <w:abstractNumId w:val="17"/>
  </w:num>
  <w:num w:numId="29" w16cid:durableId="1358962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317C"/>
    <w:rsid w:val="001240EF"/>
    <w:rsid w:val="00125FEF"/>
    <w:rsid w:val="0013182C"/>
    <w:rsid w:val="0016475A"/>
    <w:rsid w:val="001650C9"/>
    <w:rsid w:val="00173CC0"/>
    <w:rsid w:val="00187548"/>
    <w:rsid w:val="001A1B9E"/>
    <w:rsid w:val="001A3566"/>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4D06"/>
    <w:rsid w:val="003E5350"/>
    <w:rsid w:val="003F32E7"/>
    <w:rsid w:val="003F4787"/>
    <w:rsid w:val="003F5C1C"/>
    <w:rsid w:val="003F695D"/>
    <w:rsid w:val="004079F2"/>
    <w:rsid w:val="00424934"/>
    <w:rsid w:val="004333E0"/>
    <w:rsid w:val="004468EA"/>
    <w:rsid w:val="00454937"/>
    <w:rsid w:val="004609FD"/>
    <w:rsid w:val="00460DE5"/>
    <w:rsid w:val="0046151B"/>
    <w:rsid w:val="00462F70"/>
    <w:rsid w:val="004802CA"/>
    <w:rsid w:val="00485402"/>
    <w:rsid w:val="004968A6"/>
    <w:rsid w:val="004B3B08"/>
    <w:rsid w:val="004C3F71"/>
    <w:rsid w:val="004D2055"/>
    <w:rsid w:val="004D4292"/>
    <w:rsid w:val="004D476B"/>
    <w:rsid w:val="004E0139"/>
    <w:rsid w:val="004F4ACA"/>
    <w:rsid w:val="00512D0F"/>
    <w:rsid w:val="005216CD"/>
    <w:rsid w:val="00522199"/>
    <w:rsid w:val="00523478"/>
    <w:rsid w:val="00531FBF"/>
    <w:rsid w:val="00532A24"/>
    <w:rsid w:val="00544AC4"/>
    <w:rsid w:val="005479D5"/>
    <w:rsid w:val="00552FE2"/>
    <w:rsid w:val="00575808"/>
    <w:rsid w:val="0058064D"/>
    <w:rsid w:val="005815E5"/>
    <w:rsid w:val="0058528C"/>
    <w:rsid w:val="00585F90"/>
    <w:rsid w:val="005A0DB2"/>
    <w:rsid w:val="005A6070"/>
    <w:rsid w:val="005A6360"/>
    <w:rsid w:val="005A7C7F"/>
    <w:rsid w:val="005C0BCD"/>
    <w:rsid w:val="005C593C"/>
    <w:rsid w:val="005F574E"/>
    <w:rsid w:val="00633225"/>
    <w:rsid w:val="00682A0F"/>
    <w:rsid w:val="006955A1"/>
    <w:rsid w:val="006B66FE"/>
    <w:rsid w:val="006B75EE"/>
    <w:rsid w:val="006C0B59"/>
    <w:rsid w:val="006C197D"/>
    <w:rsid w:val="006C3269"/>
    <w:rsid w:val="006E7A7C"/>
    <w:rsid w:val="006F2F77"/>
    <w:rsid w:val="00700D10"/>
    <w:rsid w:val="00701A84"/>
    <w:rsid w:val="007033DB"/>
    <w:rsid w:val="00704274"/>
    <w:rsid w:val="00705D42"/>
    <w:rsid w:val="007205AF"/>
    <w:rsid w:val="007415E6"/>
    <w:rsid w:val="00760100"/>
    <w:rsid w:val="007614EA"/>
    <w:rsid w:val="007617B2"/>
    <w:rsid w:val="00761B04"/>
    <w:rsid w:val="00763C22"/>
    <w:rsid w:val="00776757"/>
    <w:rsid w:val="0078046E"/>
    <w:rsid w:val="00782DDD"/>
    <w:rsid w:val="007C4CA8"/>
    <w:rsid w:val="007E5EA6"/>
    <w:rsid w:val="00801F57"/>
    <w:rsid w:val="00811600"/>
    <w:rsid w:val="00812410"/>
    <w:rsid w:val="008162CD"/>
    <w:rsid w:val="00840280"/>
    <w:rsid w:val="00841451"/>
    <w:rsid w:val="00841BCB"/>
    <w:rsid w:val="00844851"/>
    <w:rsid w:val="00847593"/>
    <w:rsid w:val="00861EC1"/>
    <w:rsid w:val="008A7138"/>
    <w:rsid w:val="008E7E10"/>
    <w:rsid w:val="008F2552"/>
    <w:rsid w:val="008F26B4"/>
    <w:rsid w:val="008F3828"/>
    <w:rsid w:val="0090104E"/>
    <w:rsid w:val="00921C2E"/>
    <w:rsid w:val="009279EB"/>
    <w:rsid w:val="00940B1A"/>
    <w:rsid w:val="00944D65"/>
    <w:rsid w:val="00966538"/>
    <w:rsid w:val="009714E8"/>
    <w:rsid w:val="00974AE3"/>
    <w:rsid w:val="00975168"/>
    <w:rsid w:val="009774F3"/>
    <w:rsid w:val="0098512C"/>
    <w:rsid w:val="00985428"/>
    <w:rsid w:val="009B0AA5"/>
    <w:rsid w:val="009B1496"/>
    <w:rsid w:val="009C11B9"/>
    <w:rsid w:val="009C6202"/>
    <w:rsid w:val="00A12BCB"/>
    <w:rsid w:val="00A36CDD"/>
    <w:rsid w:val="00A45B2C"/>
    <w:rsid w:val="00A472D7"/>
    <w:rsid w:val="00A57A92"/>
    <w:rsid w:val="00A67D78"/>
    <w:rsid w:val="00A71C4B"/>
    <w:rsid w:val="00A728D4"/>
    <w:rsid w:val="00A87DDD"/>
    <w:rsid w:val="00A9068B"/>
    <w:rsid w:val="00AC21C7"/>
    <w:rsid w:val="00AE28C6"/>
    <w:rsid w:val="00AE5B33"/>
    <w:rsid w:val="00AF1198"/>
    <w:rsid w:val="00AF4C03"/>
    <w:rsid w:val="00B03C25"/>
    <w:rsid w:val="00B1117F"/>
    <w:rsid w:val="00B1598A"/>
    <w:rsid w:val="00B1648E"/>
    <w:rsid w:val="00B17C03"/>
    <w:rsid w:val="00B20F52"/>
    <w:rsid w:val="00B2260A"/>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3F1"/>
    <w:rsid w:val="00C94751"/>
    <w:rsid w:val="00CB16D1"/>
    <w:rsid w:val="00CB2008"/>
    <w:rsid w:val="00CD3D98"/>
    <w:rsid w:val="00CD774B"/>
    <w:rsid w:val="00CE44E9"/>
    <w:rsid w:val="00CF01D8"/>
    <w:rsid w:val="00CF0E92"/>
    <w:rsid w:val="00D000D3"/>
    <w:rsid w:val="00D01AD4"/>
    <w:rsid w:val="00D1075E"/>
    <w:rsid w:val="00D11EFC"/>
    <w:rsid w:val="00D22B41"/>
    <w:rsid w:val="00D247D6"/>
    <w:rsid w:val="00D27FB4"/>
    <w:rsid w:val="00D41CD5"/>
    <w:rsid w:val="00D8455A"/>
    <w:rsid w:val="00DA28C0"/>
    <w:rsid w:val="00DB63D9"/>
    <w:rsid w:val="00DC2970"/>
    <w:rsid w:val="00DC5AB3"/>
    <w:rsid w:val="00DD3256"/>
    <w:rsid w:val="00DE5A33"/>
    <w:rsid w:val="00E02BD0"/>
    <w:rsid w:val="00E2188F"/>
    <w:rsid w:val="00E2280C"/>
    <w:rsid w:val="00E314C4"/>
    <w:rsid w:val="00E47147"/>
    <w:rsid w:val="00E51AA6"/>
    <w:rsid w:val="00E66FC0"/>
    <w:rsid w:val="00E81328"/>
    <w:rsid w:val="00E83958"/>
    <w:rsid w:val="00EA3945"/>
    <w:rsid w:val="00EE3EAE"/>
    <w:rsid w:val="00F053DB"/>
    <w:rsid w:val="00F071B6"/>
    <w:rsid w:val="00F143F0"/>
    <w:rsid w:val="00F20525"/>
    <w:rsid w:val="00F22275"/>
    <w:rsid w:val="00F33F0C"/>
    <w:rsid w:val="00F37F58"/>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8</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Jase M</cp:lastModifiedBy>
  <cp:revision>15</cp:revision>
  <dcterms:created xsi:type="dcterms:W3CDTF">2026-09-14T22:33:00Z</dcterms:created>
  <dcterms:modified xsi:type="dcterms:W3CDTF">2026-09-15T15:44:00Z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