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sz w:val="21"/>
          <w:szCs w:val="22"/>
          <w:lang w:val="en-US" w:eastAsia="zh-CN"/>
        </w:rPr>
      </w:pPr>
      <w:r>
        <w:rPr>
          <w:rFonts w:hint="eastAsia" w:ascii="黑体" w:hAnsi="黑体" w:eastAsia="黑体" w:cs="黑体"/>
          <w:sz w:val="21"/>
          <w:szCs w:val="22"/>
          <w:lang w:val="en-US" w:eastAsia="zh-CN"/>
        </w:rPr>
        <w:t>学党史对大学生的意义（数据来源百度）</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01</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增强民族凝聚力</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23%结果提及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学党史可以增强民族凝聚力，因为党史反映了中国从危难中解脱出来的历史，具有凝聚力。通过学习党史，大学生可以形成强大的爱国情怀，主动为国家贡献力量。</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02</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学史增信</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17%结果提及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学史增信是大学生学习党史的意义之一，通过学习党史，可以坚定对马克思主义的信仰，增强共产主义远大理想和中国特色社会主义信念，为实现中华民族伟大复兴中国梦提供信心。</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03</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看历史,就会看到前途</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8%结果提及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通过学习党史,我们可以了解中国共产党的历史，深入了解党史的伟大意义和红色传统，从而补足精神之钙。</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04</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有利于大学生的实践活动</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学党史对大学生的意义在于，通过参与党史活动，大学生可以更好地了解党的历史和思想，增强对党的认同感和归属感。</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05</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有利于大学生的不断发展</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5%结果提及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学党史对大学生的意义在于有利于其不断发展。党史是党的历史，它记录了党的光辉历程和伟大成就。</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06</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有利于形成共同的理想和精神支柱</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学党史对大学生的意义在于，学党史能够培养大学生的爱国主义精神、集体主义精神，塑造并弘扬科学精神、革命精神，形成共同的理想和精神支柱。</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07</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汲取继往开来的精神力量</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通过学习党史，我们可以汲取继往开来的精神力量，保持勇于探索、拼搏进取的优良传统，继承党的精神传统，激励自己不断升华思想境界，涵养浩然正气，干好工作。党史是中国共产党历史中的一次伟大革命，通过学习党史，我们可以了解党的历史、党的基本路线和基本纲领，增强党的意识和自觉性，提高党的战斗力和创造力，为实现中华民族伟大复兴的中国梦贡献力量。</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08</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锤炼绝对忠诚的政治品格</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学党史对大学生的意义在于通过学习党史，锤炼绝对忠诚的政治品格。</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09</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加强政治理论学习</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加强政治理论学习，通过学习马克思列宁主义、毛泽东思想、邓小平理论和“三个代表”重要思想等政治理论，深入了解党的基本路线和党的方针政策，明确自己的正确人生观、世界观、价值观，保持正确的发展方向，为经济发展和社会进步做出贡献。</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10</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有助于提高青年的道德及人文素养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学党史对大学生的意义在于，它能够提高青年的道德素养，培养他们的爱国情怀、集体主义精神、诚信守法意识等人文素养。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11</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增强斗争本领</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学党史对大学生的意义在于增强斗争本领。通过参加实践活动，大学生能够亲身体验党史所蕴含的奋进力量，从中汲取力量，提高自己的斗争能力。</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12</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增加党史的学习渠道</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学党史对大学生的意义在于，党史是一门丰富的课程，通过学习党史可以了解党的历史、革命精神和英雄人物事迹，增加自身的文化底蕴和历史记忆。</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13</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推动了党和国家事业的发展</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学党史对大学生的意义在于推动党和国家事业的发展。</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14</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加强科学文化知识的学习</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学党史对大学生的意义在于加强科学文化知识的学习，只有扎实掌握党史知识，才能更好地发挥党员的先锋模范作用。</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15</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实现“中国梦”的必然要求</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高校进行党史教育是实现“中国梦”的必然要求，通过党史的学习，学生可以更加深刻地认识到中华民族的伟大复兴的重要性，坚定自己的理想信念，继承并发扬中国共产党的优良传统，并倍加珍惜学习机会，为实现“中国梦”贡献自己的力量。</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16</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有助于夯实党的知识基础,领悟党的创新理论</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学党史对大学生的意义在于，它有助于夯实党的知识基础，深入领悟党的创新理论。</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17</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加深了对党的性质、宗旨和指导思想的了解</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学党史对大学生的意义在于，它可以加深他们对党的性质、宗旨和指导思想的了解，更好地理解党的历史使命和初心，从而增强党的凝聚力和向心力。</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18</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有助于抵制错误思潮,树立正确的历史观</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学党史对大学生的意义在于，党史学习教育能够帮助大学生树立正确的历史观和大局观，从历史发展的脉络和规律中站稳政治立场，提高自身素养，自觉投身实现中华民族伟大复兴的社会实践中去。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19</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有助于了解中国共产党为什么能</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3%结果提及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研究党史对大学生的意义在于通过了解中国共产党的发展历程和成就，深入了解党的初心和使命，从而增强对党的信任和对党的忠诚。</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20</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积累了丰富的斗争经验</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2%结果提及</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学党史对大学生的意义在于，通过学习党史，我们可以了解中国革命的艰辛和伟大，培养了为民族独立、人民幸福而奋斗的坚定意志，丰富了我们的斗争经验，为实现中华民族的伟大复兴而不断努力。</w:t>
      </w:r>
    </w:p>
    <w:p>
      <w:pPr>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br w:type="page"/>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yellow"/>
          <w:lang w:val="en-US" w:eastAsia="zh-CN"/>
        </w:rPr>
      </w:pPr>
      <w:r>
        <w:rPr>
          <w:rFonts w:hint="eastAsia" w:ascii="仿宋" w:hAnsi="仿宋" w:eastAsia="仿宋" w:cs="仿宋"/>
          <w:sz w:val="21"/>
          <w:szCs w:val="22"/>
          <w:highlight w:val="yellow"/>
          <w:lang w:val="en-US" w:eastAsia="zh-CN"/>
        </w:rPr>
        <w:t>（一）</w:t>
      </w:r>
    </w:p>
    <w:p>
      <w:pPr>
        <w:keepNext w:val="0"/>
        <w:keepLines w:val="0"/>
        <w:pageBreakBefore w:val="0"/>
        <w:widowControl w:val="0"/>
        <w:kinsoku/>
        <w:wordWrap/>
        <w:overflowPunct/>
        <w:topLinePunct w:val="0"/>
        <w:autoSpaceDE/>
        <w:autoSpaceDN/>
        <w:bidi w:val="0"/>
        <w:adjustRightInd/>
        <w:snapToGrid/>
        <w:spacing w:line="250" w:lineRule="exact"/>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欲知大道，必先为史，历史是的教科书、的老师、的清醒剂、的营养剂，总能让人受益匪浅，对我们共产党人来说，中国革命历史是的营养剂。作为党员干部，特别是纪检监察干部要厘清历史脉络，认清历史事实，回看走过的路、比较别人的路、远眺前行的路，能够深刻认识到红色政权来之不易、新中国来之不易、中国特色社会主义来之不易，只有学党史、知党情、强党性，才能不断增强守初心、担使命的思想和行动自觉。才能全面了解党所走过的艰辛而曲折的奋斗历程，准确把握党的历史发展的主题和主线、主流和本质，对于我们深刻认识初心使命，坚定理想信念、凝聚思想共识、树牢“四个意识”、坚定“四个自信”做到“两个维护”至关重要。</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一、学党史，切实牢记初心使命</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践行党的宗旨，是我们党战胜一切风险挑战的致胜法宝。中国共产党是经历革命、建设、改革长期考验，在异常复杂环境中团结带领全国各族人民创造了伟大奇迹的党。我们党坚信人民是历史的创造者，始终代表着最广大人民的根本利益，切实把党的正确主张变为群众的自觉行动，凝聚起了改天换地的磅礴力量，团结带领最广大人民群众为实现自己的利益而奋斗。作为纪检监察干部只有深读深悟党史，深刻认识我们党先进的政治属性、崇高的政治理想、高尚的政治追求、纯洁的政治品质，深刻认识党的执政使命和根本宗旨，才能牢记初心使命，时刻保持清醒头脑，才能做到党的忠诚卫士。</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二、学党史，认真践行初心使命</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中国共产党成立以来，无论革命、建设还是改革，无论顺利还是曲折，始终在奋斗中克服艰难曲折，靠奋斗创造未来;千千万万共产党员也在不懈奋斗中坚守着初心和使命。作为纪检监察干部要担当起党的忠诚卫士使命，进一步提高政治判断力、政治领悟力、政治执行力，牢记民心是的政治，人民群众反对什么、痛恨什么，我们就要坚决防范和纠正什么，切实增强人民群众获得感幸福感安全感。弘扬求真务实、真抓实干的优良作风，树立强烈的进取意识，有一种对党和人民事业高度负责的事业心、责任感，抛弃一切个人私心杂念，对工作一抓到底，锲而不舍，大力倡导到实地、查实情、说实话、办实事、用实招、求实效的工作作风，为党和国家各项事业更好发展保驾护航。</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2021年7月1日，我们将迎来中国共产党成立一百周年的喜庆日子。要通过深入学习党史，不断增强党性修养，更加坚定地恪守为民情怀，切实把学习成果转化为推动高质量发展的具体实践，以优异的成绩向建党一百周年献礼。</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yellow"/>
          <w:lang w:val="en-US" w:eastAsia="zh-CN"/>
        </w:rPr>
      </w:pPr>
      <w:r>
        <w:rPr>
          <w:rFonts w:hint="eastAsia" w:ascii="仿宋" w:hAnsi="仿宋" w:eastAsia="仿宋" w:cs="仿宋"/>
          <w:sz w:val="21"/>
          <w:szCs w:val="22"/>
          <w:highlight w:val="yellow"/>
          <w:lang w:val="en-US" w:eastAsia="zh-CN"/>
        </w:rPr>
        <w:t>（二）</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习近平总书记在党史学习教育动员大会上深刻阐述了开展党史学习教育的重大意义，系统回答了为什么要学、学什么、怎么学的重大问题，为开展好党史学习教育指明了方向，提供了根本遵循。学好党史必修课，就是认真学习贯彻习近平总书记在党史学习教育动员大会上的重要讲话精神，学习史明理，学习史增信，学习史崇德，学习史力，学习党史，理解思想，实事求是，在新局下功夫，寻求突破。党史学习教育活动开展以来，我参加了一系列学习活动，其中我受到启发，受到鼓励。作为政府党支部书记，带领全体同志开展党史学习教育活动，是我不容辞的责任和使命。</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一是领导学习理解，认真学习党史。带领办公同志继续深入学习党史、新中国史、改革开放史和社会主义发展史，重视学习的连续性、深刻性和实践性，高标准高质量完成党史学习教育各项任务，从中汲取精神力量和智慧养分，不断提高道路自信、理论自信、制度自信、文化自信，同时结合自己的工作，将学习效果转化为工作动力和成果，确保学习教育取得实效。</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二是率先阅读精思，不忘初心理解思想。要紧紧围绕习近平总书记对党史学习教育提出的七项进一步要求，积极参加全区各党史学习教育活动，通过每周一、星期四集中学习与自学相结合，阅读原着学原文悟原理，认真学习理解，理解核心要义，切实把办公室各党员干部学习党史、党史、党史</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三是率先努力工作，记住使命实事求是。记住为中国人民谋求幸福，为中华民族谋求复兴的初心和使命，使办公同志不断加强为人民服务的宗旨意识和为人民解决问题的责任意识，结合全区我为大众实事活动和十百万大众访问活动，倾听大众的声音，解决大众的困难，认真承诺实践</w:t>
      </w:r>
    </w:p>
    <w:p>
      <w:pPr>
        <w:keepNext w:val="0"/>
        <w:keepLines w:val="0"/>
        <w:pageBreakBefore w:val="0"/>
        <w:widowControl w:val="0"/>
        <w:kinsoku/>
        <w:wordWrap/>
        <w:overflowPunct/>
        <w:topLinePunct w:val="0"/>
        <w:autoSpaceDE/>
        <w:autoSpaceDN/>
        <w:bidi w:val="0"/>
        <w:adjustRightInd/>
        <w:snapToGrid/>
        <w:spacing w:line="250" w:lineRule="exact"/>
        <w:ind w:firstLine="42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四是率先改变作风，鼓励新局。以内凝聚力、外向力为抓手，引领全体同志发扬儿童牛、老黄牛、开拓牛的三牛精神，努力使政府成为忠诚型、学习型、责任型、创新性、服务型机构，在全区各项工作中争取先进、基准、表现率，以实际负责、奋斗的精神状态表现新的作用、创新的局面。</w:t>
      </w:r>
    </w:p>
    <w:p>
      <w:pPr>
        <w:keepNext w:val="0"/>
        <w:keepLines w:val="0"/>
        <w:pageBreakBefore w:val="0"/>
        <w:widowControl w:val="0"/>
        <w:kinsoku/>
        <w:wordWrap/>
        <w:overflowPunct/>
        <w:topLinePunct w:val="0"/>
        <w:autoSpaceDE/>
        <w:autoSpaceDN/>
        <w:bidi w:val="0"/>
        <w:adjustRightInd/>
        <w:snapToGrid/>
        <w:spacing w:line="250" w:lineRule="exact"/>
        <w:textAlignment w:val="auto"/>
        <w:rPr>
          <w:rFonts w:hint="default" w:ascii="仿宋" w:hAnsi="仿宋" w:eastAsia="仿宋" w:cs="仿宋"/>
          <w:sz w:val="21"/>
          <w:szCs w:val="22"/>
          <w:lang w:val="en-US" w:eastAsia="zh-CN"/>
        </w:rPr>
      </w:pPr>
      <w:r>
        <w:rPr>
          <w:rFonts w:hint="eastAsia" w:ascii="仿宋" w:hAnsi="仿宋" w:eastAsia="仿宋" w:cs="仿宋"/>
          <w:sz w:val="21"/>
          <w:szCs w:val="22"/>
          <w:highlight w:val="yellow"/>
          <w:lang w:val="en-US" w:eastAsia="zh-CN"/>
        </w:rPr>
        <w:t>（三）</w:t>
      </w:r>
      <w:r>
        <w:rPr>
          <w:rFonts w:hint="eastAsia" w:ascii="仿宋" w:hAnsi="仿宋" w:eastAsia="仿宋" w:cs="仿宋"/>
          <w:sz w:val="21"/>
          <w:szCs w:val="22"/>
          <w:lang w:val="en-US" w:eastAsia="zh-CN"/>
        </w:rPr>
        <w:t>修好学习党史新中国史这门“必修课”——“初心·使命”大家谈</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“一切向前走，都不能忘记走过的路；</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走得再远、走到再光辉的未来，也不能忘记走过的过去，不能忘记为什么出发。”党的历史、新中国的历史是我们党、国家和民族的宝贵精神财富，每一位党员干部都要把学习党史、新中国史作为“必修课”，入脑入心入行，不断增强守初心、担使命的思想和行动自觉。</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在重温光辉历史中“筑牢信仰之基”。从嘉兴南湖的小小红船到承载着亿万人民希望的巍巍巨轮，从一穷二白到世界第二大经济体，从“一辆汽车、一架飞机、一辆坦克、一辆拖拉机都不能造”到世界第一大工业国，中国共产党带领中国人民取得了世界为之动容的巨大成就。学习党史、新中国史，为的是让广大党员干部从光辉征程、伟大奇迹、宝贵精神中感悟信仰的力量、使命的份量，在实干兴邦、奋斗强国中塑造新时代共产党人的精神风貌，筑牢信仰之基，打好信念之铁，炼出意志之钢。</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在发扬革命传统中“补足精神之钙”。革命传统是我们党在革命斗争年代所形成的精神财富，对我们来说弥足珍贵。教育引导广大党员干部通过学习党史、新中国史，发扬党的革命传统和优良作风在当下有着积极意义，这也是“不忘初心、牢记使命”主题教育聚焦的重要内容之一。我们广大党员干部，尤其是年轻党、团员，都应该到遍布全国各地的革命胜地汲取精神养分，补足精神之钙，进一步将红色基因融入血脉，不负入党初心，自觉做共产主义远大理想和中国特色社会主义共同理想的坚定信仰者、忠实实践者。</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在传承优良作风中“把稳思想之舵”。党史、新中国史中凝聚着党的优秀品格和中华民族的传统美德，体现了一代代的中国共产党人对优良作风的继承和发扬。对于党员领导干部而言，作风建设这根弦永远不能松，否则就会“一次做让步，次次守不住”。广大党员干部要以学习党史、党规打扫思想灰尘，坚守廉洁自律的高地，面对“微腐败”绝不能掉以轻心，遇到“潜规则”绝不能随波逐流，碰上“人情礼”绝不能欣然笑纳。常修为政之德、常思贪欲之害、常怀律己之心，敬畏历史、敬畏群众、敬畏组织、敬畏法纪，稳得住心神、管得住行为、守得住清白，经得起任何风浪考验。</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yellow"/>
          <w:lang w:val="en-US" w:eastAsia="zh-CN"/>
        </w:rPr>
      </w:pPr>
      <w:r>
        <w:rPr>
          <w:rFonts w:hint="eastAsia" w:ascii="仿宋" w:hAnsi="仿宋" w:eastAsia="仿宋" w:cs="仿宋"/>
          <w:sz w:val="21"/>
          <w:szCs w:val="22"/>
          <w:highlight w:val="yellow"/>
          <w:lang w:val="en-US" w:eastAsia="zh-CN"/>
        </w:rPr>
        <w:t>（四）</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历史就像是一面镜子，可以折射过去、反映现实、昭示未来。习近平总书记反复强调，“历史是最好的教科书”，号召党员领导干部要认真学习党史国史，知史爱党，知史爱国。学好历史课，要求我们要时时自律，珍惜捍卫现在的幸福和平生活；</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学好历史课，要求我们要刻刻自醒，把初心守得更牢，把使命担得更实；</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学好历史课，要求我们要事事自强，发挥潜能保持激情，永葆革命斗争精神。</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学好历史课，要求我们要时时自律，珍惜捍卫现在的幸福和平生活。历史告诉我们，如今的幸福和平生活来之不易。忆往昔，为了实现民族的解放和国家的统一，无数革命先烈抛头颅洒热血，为我们换来了如今的国泰民安；</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看今朝，为了实现民族复兴的中国梦，无数共产党人呕心沥血、披星戴月，为我们换来了如今的国富民强……现在的幸福和平生活是无数革命先烈用鲜血和生命换来的，是无数共产党人用付出和努力换来的，我们应该时时保持自律，学会珍惜捍卫这片幸福安宁的土地。要自觉加强党性修养，提高思想意识，不被乱花渐欲迷人眼；</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要自觉树牢纪律观念，常怀敬畏之心，常绷规矩之弦，做到心正身修；</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要自觉强化实战技能，敢于吃苦、善于吃苦、愿意吃苦。要把自己的命运同国家的命运紧紧联系在一起，做到时时心中有国，事事以国为重，继续传承与发扬中华民族的传统美德，在自律、珍惜和捍卫中沿着前辈们的足迹乘风破浪、砥砺前行。</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学好历史课，要求我们要刻刻自醒，把初心守得更牢，把使命担得更实。“为中国人民谋幸福”是共产党人永恒不变的初心，“为中华民族谋复兴”是共产党人永不可懈的使命，“实现人民对美好生活的向往”是共产党人孜孜以求的奋斗目标。正是这种初心像灯塔一样为我们照亮了前进的方向；</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正是这份使命像指南针一样为我们指引了前进的方向；</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正是这个目标像燃料一样为我们注入了源源不断的动力。我们要以初心为炬，扬起“红心号”的帆船，坚持以人民为中心，站稳群众立场，走好群众路线，真正做到问需于民、问计于民、问政于民、问绩于民；</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我们要以使命为帆，驾起“复兴号”的巨轮，坚持脚踏实地、真抓实干，真正做到沉下身子、甩开膀子、迈开步子，去到一线淬炼过硬的业务技能。要刻刻保持清醒的头脑，做到真干、苦干、实干，去到祖国最需要的地方，去到群众最需要的地方，不畏险、不惧难，开起“前进号”的顶风船披荆斩棘、激流勇进。</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学好历史课，要求我们要事事自强，发挥潜能保持激情，永葆革命斗争精神。“中华民族伟大复兴，绝不是轻轻松松、敲锣打鼓就能实现的，实现伟大梦想必须进行伟大斗争”。新年伊始，面对突如其来的新冠肺炎疫情，无数白衣天使执甲出征，用那双救死扶伤的双手与时间赛跑，挽救了不计其数的生命；</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无数“红袖套、深海蓝、珊瑚橙”等应召出征，用那副血肉之躯为群众筑起了一道道健康的城墙；</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　　十四亿中国人民变身成为“睡衣侠”，同唱国歌为武汉加油、为中国加油……面对“决战脱贫攻坚，决胜全面小康”的历史重任，面对疫情防控的严峻形势，我们没有停下前行的步伐，坚持疫情防控与经济发展“两手抓、两手硬”，既确保了人民群众的生命安全，又确保了如期向全国人民交出一张满分答卷。这一幅幅感天动地的战斗场面告诉我们，中国正以迅雷不及掩耳之势快速实现中华民族从站起来、富起来到强起来的伟大飞跃。</w:t>
      </w:r>
    </w:p>
    <w:p>
      <w:pPr>
        <w:keepNext w:val="0"/>
        <w:keepLines w:val="0"/>
        <w:pageBreakBefore w:val="0"/>
        <w:widowControl w:val="0"/>
        <w:kinsoku/>
        <w:wordWrap/>
        <w:overflowPunct/>
        <w:topLinePunct w:val="0"/>
        <w:autoSpaceDE/>
        <w:autoSpaceDN/>
        <w:bidi w:val="0"/>
        <w:adjustRightInd/>
        <w:snapToGrid/>
        <w:spacing w:line="250" w:lineRule="exact"/>
        <w:ind w:firstLine="42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让我们用心学好历史课，共同奋进新征程。</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yellow"/>
          <w:lang w:val="en-US" w:eastAsia="zh-CN"/>
        </w:rPr>
      </w:pPr>
      <w:r>
        <w:rPr>
          <w:rFonts w:hint="eastAsia" w:ascii="仿宋" w:hAnsi="仿宋" w:eastAsia="仿宋" w:cs="仿宋"/>
          <w:sz w:val="21"/>
          <w:szCs w:val="22"/>
          <w:highlight w:val="yellow"/>
          <w:lang w:val="en-US" w:eastAsia="zh-CN"/>
        </w:rPr>
        <w:t>（五）</w:t>
      </w:r>
    </w:p>
    <w:p>
      <w:pPr>
        <w:keepNext w:val="0"/>
        <w:keepLines w:val="0"/>
        <w:pageBreakBefore w:val="0"/>
        <w:widowControl w:val="0"/>
        <w:kinsoku/>
        <w:wordWrap/>
        <w:overflowPunct/>
        <w:topLinePunct w:val="0"/>
        <w:autoSpaceDE/>
        <w:autoSpaceDN/>
        <w:bidi w:val="0"/>
        <w:adjustRightInd/>
        <w:snapToGrid/>
        <w:spacing w:line="250" w:lineRule="exact"/>
        <w:ind w:firstLine="420" w:firstLineChars="0"/>
        <w:jc w:val="both"/>
        <w:textAlignment w:val="auto"/>
        <w:rPr>
          <w:rFonts w:hint="eastAsia" w:ascii="仿宋" w:hAnsi="仿宋" w:eastAsia="仿宋" w:cs="仿宋"/>
          <w:sz w:val="21"/>
          <w:szCs w:val="22"/>
          <w:highlight w:val="none"/>
          <w:lang w:val="en-US" w:eastAsia="zh-CN"/>
        </w:rPr>
      </w:pPr>
      <w:r>
        <w:rPr>
          <w:rFonts w:hint="eastAsia" w:ascii="仿宋" w:hAnsi="仿宋" w:eastAsia="仿宋" w:cs="仿宋"/>
          <w:sz w:val="21"/>
          <w:szCs w:val="22"/>
          <w:highlight w:val="none"/>
          <w:lang w:val="en-US" w:eastAsia="zh-CN"/>
        </w:rPr>
        <w:t>近日，中央“不忘初心、牢记使命”主题教育领导小组印发《关于在“不忘初心、牢记使命”主题教育中认真学习党史、新中国史的通知》，要求各地区各部门各单位把学习党史、新中国史作为主题教育重要内容，不断增强守初心、担使命的思想和行动自觉。知史爱党、知史爱国，才能不忘初心、牢记使命。党员干部要从学习党史、新中国史中弄清楚我们从哪里来、往哪里去，弄清楚艰苦卓绝是什么、是怎么来的，从历史源头上追寻我们党的初心使命，更好推动主题教育深入开展。</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none"/>
          <w:lang w:val="en-US" w:eastAsia="zh-CN"/>
        </w:rPr>
      </w:pPr>
      <w:r>
        <w:rPr>
          <w:rFonts w:hint="eastAsia" w:ascii="仿宋" w:hAnsi="仿宋" w:eastAsia="仿宋" w:cs="仿宋"/>
          <w:sz w:val="21"/>
          <w:szCs w:val="22"/>
          <w:highlight w:val="none"/>
          <w:lang w:val="en-US" w:eastAsia="zh-CN"/>
        </w:rPr>
        <w:t>　　古语讲“以史为镜、可以知兴替”。历史是最好的教科书，是最好的营养剂。从1921年到2020年的98年，是我们党艰苦卓绝、风雨兼程的奋斗史，从1949年到2020年的70载，是我们新中国昂扬向上、阔步前进的发展史。几十年来，中国共产党人始终把“为中国人民谋幸福、为中华民族谋复兴”作为初心和使命，矢志不渝、拼搏奋斗，创造了灿烂业绩、造就了伟大辉煌，新时期下，学好党史国史，更显得尤为重要。</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none"/>
          <w:lang w:val="en-US" w:eastAsia="zh-CN"/>
        </w:rPr>
      </w:pPr>
      <w:r>
        <w:rPr>
          <w:rFonts w:hint="eastAsia" w:ascii="仿宋" w:hAnsi="仿宋" w:eastAsia="仿宋" w:cs="仿宋"/>
          <w:sz w:val="21"/>
          <w:szCs w:val="22"/>
          <w:highlight w:val="none"/>
          <w:lang w:val="en-US" w:eastAsia="zh-CN"/>
        </w:rPr>
        <w:t>　　学党史国史，做到对党忠诚。从革命先烈李大钊到抗日名将左权，从铁人王进喜到时代楷模张富清，一代又一代共产党人在艰苦卓绝的考验中不变色、不变质、不变心，始终以忠诚之心诠释着一名党员的初心和使命。当前，面对各种思潮的冲击，面对形形色色的诱惑，我们更要从党的奋斗历程中、国家的历史巨变中、革命先烈的精神财富中汲取力量，树牢“四个意识”、坚定“四个自信”，做到“两个维护”，进一步树立听党话、跟党走的信念，努力做好新时代的优秀党员干部。</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none"/>
          <w:lang w:val="en-US" w:eastAsia="zh-CN"/>
        </w:rPr>
      </w:pPr>
      <w:r>
        <w:rPr>
          <w:rFonts w:hint="eastAsia" w:ascii="仿宋" w:hAnsi="仿宋" w:eastAsia="仿宋" w:cs="仿宋"/>
          <w:sz w:val="21"/>
          <w:szCs w:val="22"/>
          <w:highlight w:val="none"/>
          <w:lang w:val="en-US" w:eastAsia="zh-CN"/>
        </w:rPr>
        <w:t>　　学党史国史、积极为民服务。共产党的历史就是一部为民服务、为民解忧的奋斗史。新时期下，作为党员干部，要以“不忘初心、牢记使命”主题教育为契机，深刻认识到为民服务是党员初心，更是责任操守，要坚持以人民为中心，把人民群众放在心中至高位置，认真倾听群众呼声、反映群众诉求，解决群众困惑，以“千方百计谋发展”“千锤百炼赢信任”的态度投入到具体工作中，敢于担当、勇于作为，努力当好为解忧、为民纾困的“服务员”。</w:t>
      </w:r>
    </w:p>
    <w:p>
      <w:pPr>
        <w:keepNext w:val="0"/>
        <w:keepLines w:val="0"/>
        <w:pageBreakBefore w:val="0"/>
        <w:widowControl w:val="0"/>
        <w:kinsoku/>
        <w:wordWrap/>
        <w:overflowPunct/>
        <w:topLinePunct w:val="0"/>
        <w:autoSpaceDE/>
        <w:autoSpaceDN/>
        <w:bidi w:val="0"/>
        <w:adjustRightInd/>
        <w:snapToGrid/>
        <w:spacing w:line="250" w:lineRule="exact"/>
        <w:jc w:val="both"/>
        <w:textAlignment w:val="auto"/>
        <w:rPr>
          <w:rFonts w:hint="eastAsia" w:ascii="仿宋" w:hAnsi="仿宋" w:eastAsia="仿宋" w:cs="仿宋"/>
          <w:sz w:val="21"/>
          <w:szCs w:val="22"/>
          <w:highlight w:val="none"/>
          <w:lang w:val="en-US" w:eastAsia="zh-CN"/>
        </w:rPr>
      </w:pPr>
      <w:r>
        <w:rPr>
          <w:rFonts w:hint="eastAsia" w:ascii="仿宋" w:hAnsi="仿宋" w:eastAsia="仿宋" w:cs="仿宋"/>
          <w:sz w:val="21"/>
          <w:szCs w:val="22"/>
          <w:highlight w:val="none"/>
          <w:lang w:val="en-US" w:eastAsia="zh-CN"/>
        </w:rPr>
        <w:t>　　学党史国史、坚持廉洁自律。学史用史，就要学出一颗戒惧之心。1956年9月，朱德在党的八大上发言时曾说，共产主义者应当是没有私心的人。守初心、担使命，就是要始终保持“如履薄冰，如临深渊”的谨慎态度，自觉用党的纪律和规矩规范言行，始终做到心有所畏、言有所戒、行有所止，努力以严格的作风建设净化党风政风，树好树优自身形象，全力助推工作取得新进展、事业取得新辉煌。</w:t>
      </w:r>
    </w:p>
    <w:p>
      <w:pPr>
        <w:rPr>
          <w:rFonts w:hint="eastAsia" w:ascii="仿宋" w:hAnsi="仿宋" w:eastAsia="仿宋" w:cs="仿宋"/>
          <w:sz w:val="21"/>
          <w:szCs w:val="22"/>
          <w:highlight w:val="none"/>
          <w:lang w:val="en-US" w:eastAsia="zh-CN"/>
        </w:rPr>
      </w:pPr>
      <w:r>
        <w:rPr>
          <w:rFonts w:hint="eastAsia" w:ascii="仿宋" w:hAnsi="仿宋" w:eastAsia="仿宋" w:cs="仿宋"/>
          <w:sz w:val="21"/>
          <w:szCs w:val="22"/>
          <w:highlight w:val="none"/>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2"/>
          <w:lang w:val="en-US" w:eastAsia="zh-CN"/>
        </w:rPr>
      </w:pPr>
      <w:r>
        <w:rPr>
          <w:rFonts w:hint="eastAsia" w:ascii="黑体" w:hAnsi="黑体" w:eastAsia="黑体" w:cs="黑体"/>
          <w:sz w:val="21"/>
          <w:szCs w:val="22"/>
          <w:lang w:val="en-US" w:eastAsia="zh-CN"/>
        </w:rPr>
        <w:t>党史——英雄人物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在党的光辉历程上，涌现出了无数可歌可泣的英雄人物，他们都在中国人民反帝反封建社会，力争独立民主富强的道路上做出了伟大贡献。（文章所述仅一小部分代表性人物，更多英雄无法描述，请见谅！）</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南陈北李  相约建党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党的主要创始人：陈独秀，李大钊</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1920年，南陈北李，相约建党，陈独秀和李大钊分别在上海和北京成立早期党组织，经过近一年的发展，中国共产党正式于1921年在浙江嘉兴成立。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中国共产党的成立，给灾难深重的中国人民带来了光明和希望，给中国革命指明了方向。正如毛泽东所说的那样，中国共产党的成立，是一个开天辟地的大事变。中国共产党成立后，中国革命的面目就为之一新了。</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星星之火  可以燎原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伟大领袖：毛泽东</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1920年加入中国共产党，在28年建党建军建国的历史上曾多次挽救了党和红军的命运。1927年领导了秋收起义，初步形成了农村包围城市的战略思想，是中国人民革命史开始了具有决定意义的新起点。于1945年中共七届一中全会正式担任党的领导人。1949至1976年，毛泽东担任中华人民共和国最高领导人。</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战功彪炳  开国元勋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十大元帅：</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朱德“度量如大海，意志坚如钢”</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彭德怀“谁敢横枪勒马，唯我彭大将军”</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林彪“这个娃娃堪当大任”</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刘伯承“一条龙下凡”</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贺龙“红二方面军的旗帜”</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陈毅“是个好同志”</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罗荣桓“是个好同志”</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徐向前“留得青山在，不怕没柴烧”</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聂荣臻“前有鲁智深，今有聂荣臻”</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叶剑英“吕端大事不糊涂”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评选原因：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第一，这十位元帅都是中国人民解放军创建时期重要武装起义的领导者或参加者。</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第二，这十位元帅都是中国人民解放军各个时期的重要领导者。</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第三，这十位元帅分别领导和指挥或参加了中国人民解放军重要的战役军团作战，立有卓越功勋。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第四，这十位元帅在授衔时的级别很高。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至于为什么像周恩来，刘少奇，粟裕等同志为什么没有被评为元帅？</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是因为战功不够？贡献不够大吗？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不是的，是因为在元帅评选前，毛主席建议：“现在在地方工作的，都不评军衔为好！”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因此他们遗憾的没有被评为元帅这一荣誉。</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科技是第一生产力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改革开放的总设计师：邓小平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1924年加入共产党，从土地革命、抗日战争到解放战争，先后担任党和军队的许多重要领导职务，为新中国的诞生，建立了赫赫功勋，成为中华人民共和国的开国元勋。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他所倡导的“改革开放”及“一国两制”政策理念，改变了20世纪后期的中国，也影响了世界，是中国社会主义改革开放和现代化建设的总设计师，中国特色社会主义道路的开创者，邓小平理论的主要创立者。</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人物评价“自鸦片战争以来，中国的历届政府和领导人都希望带领中国人民走上复兴之路，而邓小平能够排除万难，通过改革开放等政策，使中国逐步走上富强之路。在其上台之初，中国还是非常落后贫穷的国度，但当其退下来时，中国已是世界非常有影响力的经济大国之一。”——傅高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1921年-1949年，中国人民完成了扳倒身上三座大山，真正当家作主的革命任务。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1949年-2021年，在党和各民族人民共同努力下，新中国实现了伟大复兴，达成了全面脱贫攻坚的伟大胜利。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仿宋" w:hAnsi="仿宋" w:eastAsia="仿宋" w:cs="仿宋"/>
          <w:sz w:val="21"/>
          <w:szCs w:val="22"/>
          <w:lang w:val="en-US" w:eastAsia="zh-CN"/>
        </w:rPr>
      </w:pPr>
      <w:r>
        <w:rPr>
          <w:rFonts w:hint="eastAsia" w:ascii="仿宋" w:hAnsi="仿宋" w:eastAsia="仿宋" w:cs="仿宋"/>
          <w:sz w:val="21"/>
          <w:szCs w:val="22"/>
          <w:lang w:val="en-US" w:eastAsia="zh-CN"/>
        </w:rPr>
        <w:t>2021年-未来，伟大的中国人民必将勇往直前，实现更高的奋斗目标，中华人民必将耸立于世界民族之巅。</w:t>
      </w:r>
      <w:bookmarkStart w:id="0" w:name="_GoBack"/>
      <w:bookmarkEnd w:id="0"/>
    </w:p>
    <w:sectPr>
      <w:footerReference r:id="rId3" w:type="default"/>
      <w:pgSz w:w="11906" w:h="16838"/>
      <w:pgMar w:top="720" w:right="720" w:bottom="720" w:left="720" w:header="0" w:footer="454"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2CF90D"/>
    <w:multiLevelType w:val="singleLevel"/>
    <w:tmpl w:val="A72CF90D"/>
    <w:lvl w:ilvl="0" w:tentative="0">
      <w:start w:val="1"/>
      <w:numFmt w:val="bullet"/>
      <w:lvlText w:val=""/>
      <w:lvlJc w:val="left"/>
      <w:pPr>
        <w:ind w:left="420" w:hanging="420"/>
      </w:pPr>
      <w:rPr>
        <w:rFonts w:hint="default" w:ascii="Wingdings" w:hAnsi="Wingdings"/>
      </w:rPr>
    </w:lvl>
  </w:abstractNum>
  <w:abstractNum w:abstractNumId="1">
    <w:nsid w:val="6D40286A"/>
    <w:multiLevelType w:val="singleLevel"/>
    <w:tmpl w:val="6D40286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A5ZGZjOTU4MGI3MGY4NTgyYWI2MzE2ZmExYzYifQ=="/>
  </w:docVars>
  <w:rsids>
    <w:rsidRoot w:val="00000000"/>
    <w:rsid w:val="04651CD8"/>
    <w:rsid w:val="04C75FE9"/>
    <w:rsid w:val="06C21663"/>
    <w:rsid w:val="09B7036B"/>
    <w:rsid w:val="0A7D5FCD"/>
    <w:rsid w:val="0CD23491"/>
    <w:rsid w:val="0F8C6CB2"/>
    <w:rsid w:val="105D390B"/>
    <w:rsid w:val="12015736"/>
    <w:rsid w:val="170106DC"/>
    <w:rsid w:val="18984AB6"/>
    <w:rsid w:val="1A5700D1"/>
    <w:rsid w:val="1DDB32DF"/>
    <w:rsid w:val="1E3819A8"/>
    <w:rsid w:val="20A51982"/>
    <w:rsid w:val="218D1D13"/>
    <w:rsid w:val="22014258"/>
    <w:rsid w:val="25EF15B6"/>
    <w:rsid w:val="25F969F8"/>
    <w:rsid w:val="2A297180"/>
    <w:rsid w:val="2B632818"/>
    <w:rsid w:val="2D5C5ABE"/>
    <w:rsid w:val="2ED438FE"/>
    <w:rsid w:val="2F234AE5"/>
    <w:rsid w:val="30FA3624"/>
    <w:rsid w:val="31F75DB5"/>
    <w:rsid w:val="321C412C"/>
    <w:rsid w:val="343313EF"/>
    <w:rsid w:val="348222AE"/>
    <w:rsid w:val="36357CD2"/>
    <w:rsid w:val="368B1095"/>
    <w:rsid w:val="3B3D2A8B"/>
    <w:rsid w:val="3F665101"/>
    <w:rsid w:val="3F732F1F"/>
    <w:rsid w:val="3FF30828"/>
    <w:rsid w:val="40475AAD"/>
    <w:rsid w:val="418164BE"/>
    <w:rsid w:val="44757C57"/>
    <w:rsid w:val="4CF64CFD"/>
    <w:rsid w:val="4DC94652"/>
    <w:rsid w:val="4F440434"/>
    <w:rsid w:val="50697A27"/>
    <w:rsid w:val="53F1220D"/>
    <w:rsid w:val="54D45DB6"/>
    <w:rsid w:val="55FA2E24"/>
    <w:rsid w:val="571C57F3"/>
    <w:rsid w:val="589F492D"/>
    <w:rsid w:val="58B8154B"/>
    <w:rsid w:val="5A655703"/>
    <w:rsid w:val="5B1C04B7"/>
    <w:rsid w:val="5D102E8E"/>
    <w:rsid w:val="5D376039"/>
    <w:rsid w:val="5FE704C3"/>
    <w:rsid w:val="5FFC7983"/>
    <w:rsid w:val="63913091"/>
    <w:rsid w:val="65FE6BA9"/>
    <w:rsid w:val="66807B4C"/>
    <w:rsid w:val="66CC0FE3"/>
    <w:rsid w:val="69D72179"/>
    <w:rsid w:val="6D03653F"/>
    <w:rsid w:val="6DCA78FF"/>
    <w:rsid w:val="700215D2"/>
    <w:rsid w:val="712D267F"/>
    <w:rsid w:val="79786DA9"/>
    <w:rsid w:val="7A036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2023-06-24T12:21:00Z</dcterms:created>
  <dc:creator>21917</dc:creator>
  <cp:lastModifiedBy>漓槿</cp:lastModifiedBy>
  <dcterms:modified xsi:type="dcterms:W3CDTF">2023-11-20T05:45:58Z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3AB710161824412B8B1E9E865258F848_12</vt:lpwstr>
  </property>
</Properties>
</file>