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386" w:rsidRPr="00DD54CA" w:rsidRDefault="00A35386" w:rsidP="00A35386">
      <w:pPr>
        <w:rPr>
          <w:rFonts w:hint="eastAsia"/>
          <w:shd w:val="clear" w:color="auto" w:fill="FFFFFF"/>
          <w:lang w:eastAsia="zh-CN"/>
        </w:rPr>
      </w:pPr>
      <w:r w:rsidRPr="00DD54CA">
        <w:rPr>
          <w:position w:val="-10"/>
          <w:shd w:val="clear" w:color="auto" w:fill="FFFFFF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pt" o:ole="">
            <v:imagedata r:id="rId6" o:title=""/>
          </v:shape>
          <o:OLEObject Type="Embed" ProgID="Equation.3" ShapeID="_x0000_i1025" DrawAspect="Content" ObjectID="_1634654725" r:id="rId7"/>
        </w:object>
      </w:r>
      <w:r w:rsidRPr="00DD54CA">
        <w:rPr>
          <w:position w:val="-10"/>
          <w:shd w:val="clear" w:color="auto" w:fill="FFFFFF"/>
        </w:rPr>
        <w:object w:dxaOrig="180" w:dyaOrig="340">
          <v:shape id="_x0000_i1026" type="#_x0000_t75" style="width:9pt;height:17pt" o:ole="">
            <v:imagedata r:id="rId6" o:title=""/>
          </v:shape>
          <o:OLEObject Type="Embed" ProgID="Equation.3" ShapeID="_x0000_i1026" DrawAspect="Content" ObjectID="_1634654726" r:id="rId8"/>
        </w:object>
      </w:r>
      <w:r w:rsidRPr="00DD54CA">
        <w:rPr>
          <w:position w:val="-10"/>
          <w:shd w:val="clear" w:color="auto" w:fill="FFFFFF"/>
        </w:rPr>
        <w:object w:dxaOrig="180" w:dyaOrig="340">
          <v:shape id="_x0000_i1027" type="#_x0000_t75" style="width:9pt;height:17pt" o:ole="">
            <v:imagedata r:id="rId6" o:title=""/>
          </v:shape>
          <o:OLEObject Type="Embed" ProgID="Equation.3" ShapeID="_x0000_i1027" DrawAspect="Content" ObjectID="_1634654727" r:id="rId9"/>
        </w:object>
      </w:r>
      <w:r w:rsidRPr="00DD54CA">
        <w:rPr>
          <w:rFonts w:hint="eastAsia"/>
          <w:shd w:val="clear" w:color="auto" w:fill="FFFFFF"/>
          <w:lang w:eastAsia="zh-CN"/>
        </w:rPr>
        <w:t xml:space="preserve">      </w:t>
      </w:r>
      <w:r w:rsidRPr="00DD54CA">
        <w:rPr>
          <w:rFonts w:hint="eastAsia"/>
          <w:shd w:val="clear" w:color="auto" w:fill="FFFFFF"/>
          <w:lang w:eastAsia="zh-CN"/>
        </w:rPr>
        <w:t>大学物理光学部分有关于明暗的公式及其结论</w:t>
      </w:r>
    </w:p>
    <w:p w:rsidR="00A35386" w:rsidRDefault="00A35386" w:rsidP="00A35386">
      <w:pPr>
        <w:pStyle w:val="2"/>
        <w:rPr>
          <w:rFonts w:hint="eastAsia"/>
          <w:lang w:eastAsia="zh-CN"/>
        </w:rPr>
      </w:pPr>
      <w:r w:rsidRPr="009C0F75">
        <w:rPr>
          <w:rFonts w:hint="eastAsia"/>
          <w:lang w:eastAsia="zh-CN"/>
        </w:rPr>
        <w:t>1</w:t>
      </w:r>
      <w:r w:rsidRPr="009C0F75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获得相干光的方法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杨氏实验</w:t>
      </w:r>
    </w:p>
    <w:p w:rsidR="00A35386" w:rsidRDefault="00A35386" w:rsidP="00A35386">
      <w:pPr>
        <w:rPr>
          <w:rFonts w:hint="eastAsia"/>
          <w:lang w:eastAsia="zh-CN"/>
        </w:rPr>
      </w:pPr>
      <w:r w:rsidRPr="009C0F75">
        <w:rPr>
          <w:position w:val="-10"/>
        </w:rPr>
        <w:object w:dxaOrig="180" w:dyaOrig="340">
          <v:shape id="_x0000_i1028" type="#_x0000_t75" style="width:9pt;height:17pt" o:ole="">
            <v:imagedata r:id="rId6" o:title=""/>
          </v:shape>
          <o:OLEObject Type="Embed" ProgID="Equation.3" ShapeID="_x0000_i1028" DrawAspect="Content" ObjectID="_1634654728" r:id="rId10"/>
        </w:object>
      </w:r>
      <w:r w:rsidRPr="009C0F75">
        <w:rPr>
          <w:position w:val="-24"/>
        </w:rPr>
        <w:object w:dxaOrig="3200" w:dyaOrig="620">
          <v:shape id="_x0000_i1029" type="#_x0000_t75" style="width:160pt;height:31pt" o:ole="">
            <v:imagedata r:id="rId11" o:title=""/>
          </v:shape>
          <o:OLEObject Type="Embed" ProgID="Equation.3" ShapeID="_x0000_i1029" DrawAspect="Content" ObjectID="_1634654729" r:id="rId12"/>
        </w:objec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此时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点的光强极大，会出现明条纹。</w:t>
      </w:r>
    </w:p>
    <w:p w:rsidR="00A35386" w:rsidRDefault="00A35386" w:rsidP="00A35386">
      <w:pPr>
        <w:rPr>
          <w:rFonts w:hint="eastAsia"/>
          <w:lang w:eastAsia="zh-CN"/>
        </w:rPr>
      </w:pPr>
      <w:r w:rsidRPr="009B0AD5">
        <w:rPr>
          <w:position w:val="-24"/>
        </w:rPr>
        <w:object w:dxaOrig="3660" w:dyaOrig="620">
          <v:shape id="_x0000_i1030" type="#_x0000_t75" style="width:183pt;height:31pt" o:ole="">
            <v:imagedata r:id="rId13" o:title=""/>
          </v:shape>
          <o:OLEObject Type="Embed" ProgID="Equation.3" ShapeID="_x0000_i1030" DrawAspect="Content" ObjectID="_1634654730" r:id="rId14"/>
        </w:object>
      </w:r>
      <w:r>
        <w:rPr>
          <w:rFonts w:hint="eastAsia"/>
          <w:lang w:eastAsia="zh-CN"/>
        </w:rPr>
        <w:t>此时的光强极小，会出现暗条纹。</w:t>
      </w:r>
    </w:p>
    <w:p w:rsidR="00A35386" w:rsidRDefault="00A35386" w:rsidP="00A353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或者，</w:t>
      </w:r>
    </w:p>
    <w:p w:rsidR="00A35386" w:rsidRDefault="00A35386" w:rsidP="00A35386">
      <w:pPr>
        <w:rPr>
          <w:rFonts w:hint="eastAsia"/>
          <w:lang w:eastAsia="zh-CN"/>
        </w:rPr>
      </w:pPr>
      <w:r w:rsidRPr="009C0F75">
        <w:rPr>
          <w:position w:val="-24"/>
        </w:rPr>
        <w:object w:dxaOrig="1240" w:dyaOrig="620">
          <v:shape id="_x0000_i1031" type="#_x0000_t75" style="width:62pt;height:31pt" o:ole="">
            <v:imagedata r:id="rId15" o:title=""/>
          </v:shape>
          <o:OLEObject Type="Embed" ProgID="Equation.3" ShapeID="_x0000_i1031" DrawAspect="Content" ObjectID="_1634654731" r:id="rId16"/>
        </w:objec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此时出现明条纹</w:t>
      </w:r>
    </w:p>
    <w:p w:rsidR="00A35386" w:rsidRDefault="00A35386" w:rsidP="00A35386">
      <w:pPr>
        <w:rPr>
          <w:rFonts w:hint="eastAsia"/>
          <w:lang w:eastAsia="zh-CN"/>
        </w:rPr>
      </w:pPr>
      <w:r w:rsidRPr="009B0AD5">
        <w:rPr>
          <w:position w:val="-24"/>
        </w:rPr>
        <w:object w:dxaOrig="1719" w:dyaOrig="620">
          <v:shape id="_x0000_i1032" type="#_x0000_t75" style="width:86pt;height:31pt" o:ole="">
            <v:imagedata r:id="rId17" o:title=""/>
          </v:shape>
          <o:OLEObject Type="Embed" ProgID="Equation.3" ShapeID="_x0000_i1032" DrawAspect="Content" ObjectID="_1634654732" r:id="rId18"/>
        </w:objec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此时出现暗条纹。</w:t>
      </w:r>
    </w:p>
    <w:p w:rsidR="00A35386" w:rsidRDefault="00A35386" w:rsidP="00A353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屏上相邻明条纹或者暗条纹的间距为：</w:t>
      </w:r>
      <w:r w:rsidRPr="009C0F75">
        <w:rPr>
          <w:position w:val="-24"/>
        </w:rPr>
        <w:object w:dxaOrig="960" w:dyaOrig="620">
          <v:shape id="_x0000_i1033" type="#_x0000_t75" style="width:48pt;height:31pt" o:ole="">
            <v:imagedata r:id="rId19" o:title=""/>
          </v:shape>
          <o:OLEObject Type="Embed" ProgID="Equation.3" ShapeID="_x0000_i1033" DrawAspect="Content" ObjectID="_1634654733" r:id="rId20"/>
        </w:object>
      </w:r>
      <w:r>
        <w:rPr>
          <w:rFonts w:hint="eastAsia"/>
          <w:lang w:eastAsia="zh-CN"/>
        </w:rPr>
        <w:t>。</w:t>
      </w:r>
    </w:p>
    <w:p w:rsidR="00A35386" w:rsidRDefault="00A35386" w:rsidP="00A35386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洛埃镜。半波损失。</w:t>
      </w:r>
    </w:p>
    <w:p w:rsidR="00A35386" w:rsidRDefault="00A35386" w:rsidP="00A3538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．薄膜等厚干涉。</w:t>
      </w:r>
    </w:p>
    <w:p w:rsidR="00A35386" w:rsidRDefault="00A35386" w:rsidP="00A35386">
      <w:pPr>
        <w:pStyle w:val="3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04722">
        <w:rPr>
          <w:rFonts w:hint="eastAsia"/>
          <w:position w:val="4"/>
          <w:sz w:val="22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proofErr w:type="spellStart"/>
      <w:r>
        <w:rPr>
          <w:rFonts w:hint="eastAsia"/>
        </w:rPr>
        <w:t>根据光程差的定义有</w:t>
      </w:r>
      <w:proofErr w:type="spellEnd"/>
      <w:r>
        <w:rPr>
          <w:rFonts w:hint="eastAsia"/>
        </w:rPr>
        <w:t>：</w:t>
      </w:r>
    </w:p>
    <w:p w:rsidR="00A35386" w:rsidRPr="00E04722" w:rsidRDefault="00A35386" w:rsidP="00A35386">
      <w:pPr>
        <w:rPr>
          <w:rFonts w:hint="eastAsia"/>
          <w:sz w:val="32"/>
          <w:szCs w:val="32"/>
        </w:rPr>
      </w:pPr>
      <w:r w:rsidRPr="00E04722">
        <w:rPr>
          <w:position w:val="-60"/>
          <w:sz w:val="32"/>
          <w:szCs w:val="32"/>
        </w:rPr>
        <w:object w:dxaOrig="4819" w:dyaOrig="1320">
          <v:shape id="_x0000_i1034" type="#_x0000_t75" style="width:241pt;height:66pt" o:ole="">
            <v:imagedata r:id="rId21" o:title=""/>
          </v:shape>
          <o:OLEObject Type="Embed" ProgID="Equation.3" ShapeID="_x0000_i1034" DrawAspect="Content" ObjectID="_1634654734" r:id="rId22"/>
        </w:object>
      </w:r>
    </w:p>
    <w:p w:rsidR="00A35386" w:rsidRDefault="00A35386" w:rsidP="00A35386">
      <w:pPr>
        <w:pStyle w:val="3"/>
        <w:rPr>
          <w:rFonts w:hint="eastAsia"/>
          <w:lang w:eastAsia="zh-CN"/>
        </w:rPr>
      </w:pP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>
        <w:rPr>
          <w:rFonts w:hint="eastAsia"/>
          <w:lang w:eastAsia="zh-CN"/>
        </w:rPr>
        <w:instrText>○</w:instrText>
      </w:r>
      <w:r>
        <w:rPr>
          <w:rFonts w:hint="eastAsia"/>
          <w:lang w:eastAsia="zh-CN"/>
        </w:rPr>
        <w:instrText>,</w:instrText>
      </w:r>
      <w:r w:rsidRPr="00E04722">
        <w:rPr>
          <w:rFonts w:hint="eastAsia"/>
          <w:position w:val="4"/>
          <w:sz w:val="22"/>
          <w:lang w:eastAsia="zh-CN"/>
        </w:rPr>
        <w:instrText>2</w:instrText>
      </w:r>
      <w:r>
        <w:rPr>
          <w:rFonts w:hint="eastAsia"/>
          <w:lang w:eastAsia="zh-CN"/>
        </w:rPr>
        <w:instrText>)</w:instrText>
      </w:r>
      <w:r>
        <w:fldChar w:fldCharType="end"/>
      </w:r>
      <w:proofErr w:type="gramStart"/>
      <w:r>
        <w:rPr>
          <w:rFonts w:hint="eastAsia"/>
          <w:lang w:eastAsia="zh-CN"/>
        </w:rPr>
        <w:t>劈尖干涉</w:t>
      </w:r>
      <w:proofErr w:type="gramEnd"/>
      <w:r>
        <w:rPr>
          <w:rFonts w:hint="eastAsia"/>
          <w:lang w:eastAsia="zh-CN"/>
        </w:rPr>
        <w:t>：</w:t>
      </w:r>
      <w:r w:rsidRPr="00E04722">
        <w:rPr>
          <w:position w:val="-58"/>
        </w:rPr>
        <w:object w:dxaOrig="4400" w:dyaOrig="1280">
          <v:shape id="_x0000_i1035" type="#_x0000_t75" style="width:220pt;height:64pt" o:ole="">
            <v:imagedata r:id="rId23" o:title=""/>
          </v:shape>
          <o:OLEObject Type="Embed" ProgID="Equation.3" ShapeID="_x0000_i1035" DrawAspect="Content" ObjectID="_1634654735" r:id="rId24"/>
        </w:object>
      </w:r>
    </w:p>
    <w:p w:rsidR="00A35386" w:rsidRDefault="00A35386" w:rsidP="00A35386"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相邻明条纹或者暗条纹对应的空气层厚度差都等于</w:t>
      </w:r>
      <w:r w:rsidRPr="002B607D">
        <w:rPr>
          <w:position w:val="-10"/>
          <w:sz w:val="32"/>
          <w:szCs w:val="32"/>
        </w:rPr>
        <w:object w:dxaOrig="180" w:dyaOrig="340">
          <v:shape id="_x0000_i1036" type="#_x0000_t75" style="width:9pt;height:17pt" o:ole="">
            <v:imagedata r:id="rId6" o:title=""/>
          </v:shape>
          <o:OLEObject Type="Embed" ProgID="Equation.3" ShapeID="_x0000_i1036" DrawAspect="Content" ObjectID="_1634654736" r:id="rId25"/>
        </w:object>
      </w:r>
      <w:r w:rsidRPr="009B0AD5">
        <w:rPr>
          <w:position w:val="-24"/>
        </w:rPr>
        <w:object w:dxaOrig="260" w:dyaOrig="620">
          <v:shape id="_x0000_i1037" type="#_x0000_t75" style="width:13pt;height:31pt" o:ole="">
            <v:imagedata r:id="rId26" o:title=""/>
          </v:shape>
          <o:OLEObject Type="Embed" ProgID="Equation.3" ShapeID="_x0000_i1037" DrawAspect="Content" ObjectID="_1634654737" r:id="rId27"/>
        </w:objec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即：</w:t>
      </w:r>
      <w:r w:rsidRPr="002B607D">
        <w:rPr>
          <w:position w:val="-24"/>
        </w:rPr>
        <w:object w:dxaOrig="1380" w:dyaOrig="620">
          <v:shape id="_x0000_i1038" type="#_x0000_t75" style="width:69pt;height:31pt" o:ole="">
            <v:imagedata r:id="rId28" o:title=""/>
          </v:shape>
          <o:OLEObject Type="Embed" ProgID="Equation.3" ShapeID="_x0000_i1038" DrawAspect="Content" ObjectID="_1634654738" r:id="rId29"/>
        </w:object>
      </w:r>
      <w:r>
        <w:rPr>
          <w:rFonts w:hint="eastAsia"/>
          <w:lang w:eastAsia="zh-CN"/>
        </w:rPr>
        <w:t>。则</w:t>
      </w:r>
      <w:proofErr w:type="gramStart"/>
      <w:r>
        <w:rPr>
          <w:rFonts w:hint="eastAsia"/>
          <w:lang w:eastAsia="zh-CN"/>
        </w:rPr>
        <w:t>设劈尖的</w:t>
      </w:r>
      <w:proofErr w:type="gramEnd"/>
      <w:r>
        <w:rPr>
          <w:rFonts w:hint="eastAsia"/>
          <w:lang w:eastAsia="zh-CN"/>
        </w:rPr>
        <w:t>夹角为</w:t>
      </w:r>
      <w:r w:rsidRPr="002B607D">
        <w:rPr>
          <w:position w:val="-6"/>
        </w:rPr>
        <w:object w:dxaOrig="200" w:dyaOrig="279">
          <v:shape id="_x0000_i1039" type="#_x0000_t75" style="width:10pt;height:14pt" o:ole="">
            <v:imagedata r:id="rId30" o:title=""/>
          </v:shape>
          <o:OLEObject Type="Embed" ProgID="Equation.3" ShapeID="_x0000_i1039" DrawAspect="Content" ObjectID="_1634654739" r:id="rId31"/>
        </w:object>
      </w:r>
      <w:r>
        <w:rPr>
          <w:rFonts w:hint="eastAsia"/>
          <w:lang w:eastAsia="zh-CN"/>
        </w:rPr>
        <w:t>，相邻明纹或者暗纹的间距</w:t>
      </w:r>
      <w:r>
        <w:rPr>
          <w:rFonts w:hint="eastAsia"/>
          <w:lang w:eastAsia="zh-CN"/>
        </w:rPr>
        <w:t xml:space="preserve"> a</w:t>
      </w:r>
      <w:r>
        <w:rPr>
          <w:rFonts w:hint="eastAsia"/>
          <w:lang w:eastAsia="zh-CN"/>
        </w:rPr>
        <w:t>应满足关系式：</w:t>
      </w:r>
      <w:r w:rsidRPr="002B607D">
        <w:rPr>
          <w:position w:val="-24"/>
        </w:rPr>
        <w:object w:dxaOrig="1120" w:dyaOrig="620">
          <v:shape id="_x0000_i1040" type="#_x0000_t75" style="width:81pt;height:38.5pt" o:ole="">
            <v:imagedata r:id="rId32" o:title=""/>
          </v:shape>
          <o:OLEObject Type="Embed" ProgID="Equation.3" ShapeID="_x0000_i1040" DrawAspect="Content" ObjectID="_1634654740" r:id="rId33"/>
        </w:object>
      </w:r>
    </w:p>
    <w:p w:rsidR="00A35386" w:rsidRDefault="00A35386" w:rsidP="00A35386">
      <w:pPr>
        <w:pStyle w:val="3"/>
        <w:rPr>
          <w:rFonts w:hint="eastAsia"/>
          <w:lang w:eastAsia="zh-CN"/>
        </w:rPr>
      </w:pPr>
      <w:r>
        <w:lastRenderedPageBreak/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>
        <w:rPr>
          <w:rFonts w:hint="eastAsia"/>
          <w:lang w:eastAsia="zh-CN"/>
        </w:rPr>
        <w:instrText>○</w:instrText>
      </w:r>
      <w:r>
        <w:rPr>
          <w:rFonts w:hint="eastAsia"/>
          <w:lang w:eastAsia="zh-CN"/>
        </w:rPr>
        <w:instrText>,</w:instrText>
      </w:r>
      <w:r w:rsidRPr="00E04722">
        <w:rPr>
          <w:rFonts w:hint="eastAsia"/>
          <w:position w:val="4"/>
          <w:sz w:val="22"/>
          <w:lang w:eastAsia="zh-CN"/>
        </w:rPr>
        <w:instrText>3</w:instrText>
      </w:r>
      <w:r>
        <w:rPr>
          <w:rFonts w:hint="eastAsia"/>
          <w:lang w:eastAsia="zh-CN"/>
        </w:rPr>
        <w:instrText>)</w:instrText>
      </w:r>
      <w:r>
        <w:fldChar w:fldCharType="end"/>
      </w:r>
      <w:r>
        <w:rPr>
          <w:rFonts w:hint="eastAsia"/>
          <w:lang w:eastAsia="zh-CN"/>
        </w:rPr>
        <w:t>牛顿环：</w:t>
      </w:r>
    </w:p>
    <w:p w:rsidR="00A35386" w:rsidRDefault="00A35386" w:rsidP="00A3538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直接根据实验结果的出结论为：</w:t>
      </w:r>
      <w:r w:rsidRPr="009D135D">
        <w:rPr>
          <w:position w:val="-52"/>
        </w:rPr>
        <w:object w:dxaOrig="3680" w:dyaOrig="1160">
          <v:shape id="_x0000_i1041" type="#_x0000_t75" style="width:438.5pt;height:96pt" o:ole="">
            <v:imagedata r:id="rId34" o:title=""/>
          </v:shape>
          <o:OLEObject Type="Embed" ProgID="Equation.3" ShapeID="_x0000_i1041" DrawAspect="Content" ObjectID="_1634654741" r:id="rId35"/>
        </w:object>
      </w:r>
      <w:r w:rsidRPr="009D135D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单缝的夫琅禾费衍射</w:t>
      </w:r>
    </w:p>
    <w:p w:rsidR="00A35386" w:rsidRDefault="00A35386" w:rsidP="00A35386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关键词：半波带。注意：半波带的数目可以是整数也可以是非整数。</w:t>
      </w:r>
    </w:p>
    <w:p w:rsidR="00A35386" w:rsidRDefault="00A35386" w:rsidP="00A35386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结论：光源是平行光的单缝夫琅禾费衍射的条纹明暗条件为：</w:t>
      </w:r>
      <w:r w:rsidRPr="009D135D">
        <w:rPr>
          <w:position w:val="-58"/>
        </w:rPr>
        <w:object w:dxaOrig="4080" w:dyaOrig="1280">
          <v:shape id="_x0000_i1042" type="#_x0000_t75" style="width:397pt;height:63.5pt" o:ole="">
            <v:imagedata r:id="rId36" o:title=""/>
          </v:shape>
          <o:OLEObject Type="Embed" ProgID="Equation.3" ShapeID="_x0000_i1042" DrawAspect="Content" ObjectID="_1634654742" r:id="rId37"/>
        </w:object>
      </w:r>
    </w:p>
    <w:p w:rsidR="00A35386" w:rsidRDefault="00A35386" w:rsidP="00A35386">
      <w:pPr>
        <w:rPr>
          <w:rFonts w:hint="eastAsia"/>
        </w:rPr>
      </w:pPr>
      <w:proofErr w:type="spellStart"/>
      <w:r>
        <w:rPr>
          <w:rFonts w:hint="eastAsia"/>
        </w:rPr>
        <w:t>特殊地当</w:t>
      </w:r>
      <w:proofErr w:type="spellEnd"/>
      <w:r w:rsidRPr="009B0AD5">
        <w:rPr>
          <w:position w:val="-10"/>
        </w:rPr>
        <w:object w:dxaOrig="220" w:dyaOrig="260">
          <v:shape id="_x0000_i1043" type="#_x0000_t75" style="width:11pt;height:13pt" o:ole="">
            <v:imagedata r:id="rId38" o:title=""/>
          </v:shape>
          <o:OLEObject Type="Embed" ProgID="Equation.3" ShapeID="_x0000_i1043" DrawAspect="Content" ObjectID="_1634654743" r:id="rId39"/>
        </w:object>
      </w:r>
      <w:r>
        <w:rPr>
          <w:rFonts w:hint="eastAsia"/>
        </w:rPr>
        <w:t>=0</w:t>
      </w:r>
      <w:r>
        <w:rPr>
          <w:rFonts w:hint="eastAsia"/>
        </w:rPr>
        <w:t>时，有：</w:t>
      </w:r>
    </w:p>
    <w:p w:rsidR="00A35386" w:rsidRDefault="00A35386" w:rsidP="00A35386">
      <w:pPr>
        <w:rPr>
          <w:rFonts w:hint="eastAsia"/>
        </w:rPr>
      </w:pPr>
      <w:r w:rsidRPr="002906BB">
        <w:rPr>
          <w:position w:val="-10"/>
        </w:rPr>
        <w:object w:dxaOrig="2940" w:dyaOrig="340">
          <v:shape id="_x0000_i1044" type="#_x0000_t75" style="width:340.5pt;height:35pt" o:ole="">
            <v:imagedata r:id="rId40" o:title=""/>
          </v:shape>
          <o:OLEObject Type="Embed" ProgID="Equation.3" ShapeID="_x0000_i1044" DrawAspect="Content" ObjectID="_1634654744" r:id="rId41"/>
        </w:object>
      </w:r>
    </w:p>
    <w:p w:rsidR="00A35386" w:rsidRDefault="00A35386" w:rsidP="00A353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当将</w:t>
      </w:r>
      <w:proofErr w:type="gramStart"/>
      <w:r>
        <w:rPr>
          <w:rFonts w:hint="eastAsia"/>
          <w:lang w:eastAsia="zh-CN"/>
        </w:rPr>
        <w:t>单缝换做</w:t>
      </w:r>
      <w:proofErr w:type="gramEnd"/>
      <w:r>
        <w:rPr>
          <w:rFonts w:hint="eastAsia"/>
          <w:lang w:eastAsia="zh-CN"/>
        </w:rPr>
        <w:t>圆孔时，得到中心的明亮光斑为艾里斑，且其半角宽度</w:t>
      </w:r>
      <w:r w:rsidRPr="009B0AD5">
        <w:rPr>
          <w:position w:val="-12"/>
        </w:rPr>
        <w:object w:dxaOrig="279" w:dyaOrig="360">
          <v:shape id="_x0000_i1045" type="#_x0000_t75" style="width:14pt;height:18pt" o:ole="">
            <v:imagedata r:id="rId42" o:title=""/>
          </v:shape>
          <o:OLEObject Type="Embed" ProgID="Equation.3" ShapeID="_x0000_i1045" DrawAspect="Content" ObjectID="_1634654745" r:id="rId43"/>
        </w:object>
      </w:r>
      <w:r>
        <w:rPr>
          <w:rFonts w:hint="eastAsia"/>
          <w:lang w:eastAsia="zh-CN"/>
        </w:rPr>
        <w:t>为：</w:t>
      </w:r>
    </w:p>
    <w:p w:rsidR="00A35386" w:rsidRDefault="00A35386" w:rsidP="00A35386">
      <w:pPr>
        <w:rPr>
          <w:rFonts w:hint="eastAsia"/>
          <w:lang w:eastAsia="zh-CN"/>
        </w:rPr>
      </w:pPr>
      <w:r w:rsidRPr="002906BB">
        <w:rPr>
          <w:position w:val="-24"/>
        </w:rPr>
        <w:object w:dxaOrig="1980" w:dyaOrig="620">
          <v:shape id="_x0000_i1046" type="#_x0000_t75" style="width:183.5pt;height:38.5pt" o:ole="">
            <v:imagedata r:id="rId44" o:title=""/>
          </v:shape>
          <o:OLEObject Type="Embed" ProgID="Equation.3" ShapeID="_x0000_i1046" DrawAspect="Content" ObjectID="_1634654746" r:id="rId45"/>
        </w:objec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这一角度也是我们在天文望远镜中的最小分辨角。</w:t>
      </w:r>
    </w:p>
    <w:p w:rsidR="00A35386" w:rsidRDefault="00A35386" w:rsidP="00A35386">
      <w:pPr>
        <w:pStyle w:val="2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衍射光栅及光栅光谱。</w:t>
      </w:r>
    </w:p>
    <w:p w:rsidR="00A35386" w:rsidRDefault="00A35386" w:rsidP="00A35386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关键词：光栅方程，主极大条纹，谱线的缺级，暗纹条件。</w:t>
      </w:r>
    </w:p>
    <w:p w:rsidR="00A35386" w:rsidRPr="006353A4" w:rsidRDefault="00A35386" w:rsidP="00A35386">
      <w:pPr>
        <w:pStyle w:val="3"/>
        <w:rPr>
          <w:rFonts w:hint="eastAsia"/>
        </w:rPr>
      </w:pPr>
      <w:proofErr w:type="spellStart"/>
      <w:r>
        <w:rPr>
          <w:rFonts w:hint="eastAsia"/>
        </w:rPr>
        <w:t>光栅方程</w:t>
      </w:r>
      <w:proofErr w:type="spellEnd"/>
      <w:r>
        <w:rPr>
          <w:rFonts w:hint="eastAsia"/>
        </w:rPr>
        <w:t>：</w:t>
      </w:r>
      <w:r w:rsidRPr="006353A4">
        <w:rPr>
          <w:position w:val="-10"/>
        </w:rPr>
        <w:object w:dxaOrig="3800" w:dyaOrig="340">
          <v:shape id="_x0000_i1047" type="#_x0000_t75" style="width:190pt;height:17pt" o:ole="">
            <v:imagedata r:id="rId46" o:title=""/>
          </v:shape>
          <o:OLEObject Type="Embed" ProgID="Equation.3" ShapeID="_x0000_i1047" DrawAspect="Content" ObjectID="_1634654747" r:id="rId47"/>
        </w:object>
      </w:r>
    </w:p>
    <w:p w:rsidR="00A35386" w:rsidRDefault="00A35386" w:rsidP="00A35386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主极大条纹：</w:t>
      </w:r>
    </w:p>
    <w:p w:rsidR="00A35386" w:rsidRDefault="00A35386" w:rsidP="00A353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满足光栅方程的明条纹，也称作光谱线。</w:t>
      </w:r>
      <w:r w:rsidRPr="002172F8">
        <w:rPr>
          <w:position w:val="-6"/>
        </w:rPr>
        <w:object w:dxaOrig="200" w:dyaOrig="279">
          <v:shape id="_x0000_i1048" type="#_x0000_t75" style="width:10pt;height:14pt" o:ole="">
            <v:imagedata r:id="rId48" o:title=""/>
          </v:shape>
          <o:OLEObject Type="Embed" ProgID="Equation.3" ShapeID="_x0000_i1048" DrawAspect="Content" ObjectID="_1634654748" r:id="rId49"/>
        </w:object>
      </w:r>
      <w:r>
        <w:rPr>
          <w:rFonts w:hint="eastAsia"/>
          <w:lang w:eastAsia="zh-CN"/>
        </w:rPr>
        <w:t>称主极大条数。</w:t>
      </w:r>
      <w:r w:rsidRPr="002172F8">
        <w:rPr>
          <w:position w:val="-6"/>
        </w:rPr>
        <w:object w:dxaOrig="200" w:dyaOrig="279">
          <v:shape id="_x0000_i1049" type="#_x0000_t75" style="width:10pt;height:14pt" o:ole="">
            <v:imagedata r:id="rId50" o:title=""/>
          </v:shape>
          <o:OLEObject Type="Embed" ProgID="Equation.3" ShapeID="_x0000_i1049" DrawAspect="Content" ObjectID="_1634654749" r:id="rId51"/>
        </w:object>
      </w:r>
      <w:r>
        <w:rPr>
          <w:rFonts w:hint="eastAsia"/>
          <w:lang w:eastAsia="zh-CN"/>
        </w:rPr>
        <w:t>=0</w:t>
      </w:r>
      <w:r>
        <w:rPr>
          <w:rFonts w:hint="eastAsia"/>
          <w:lang w:eastAsia="zh-CN"/>
        </w:rPr>
        <w:t>时，</w:t>
      </w:r>
      <w:r w:rsidRPr="002172F8">
        <w:rPr>
          <w:position w:val="-10"/>
        </w:rPr>
        <w:object w:dxaOrig="220" w:dyaOrig="260">
          <v:shape id="_x0000_i1050" type="#_x0000_t75" style="width:11pt;height:13pt" o:ole="">
            <v:imagedata r:id="rId52" o:title=""/>
          </v:shape>
          <o:OLEObject Type="Embed" ProgID="Equation.3" ShapeID="_x0000_i1050" DrawAspect="Content" ObjectID="_1634654750" r:id="rId53"/>
        </w:object>
      </w:r>
      <w:r>
        <w:rPr>
          <w:rFonts w:hint="eastAsia"/>
          <w:lang w:eastAsia="zh-CN"/>
        </w:rPr>
        <w:t>=0</w:t>
      </w:r>
      <w:r>
        <w:rPr>
          <w:rFonts w:hint="eastAsia"/>
          <w:lang w:eastAsia="zh-CN"/>
        </w:rPr>
        <w:t>，称中央明条纹；</w:t>
      </w:r>
      <w:r>
        <w:rPr>
          <w:rFonts w:hint="eastAsia"/>
          <w:lang w:eastAsia="zh-CN"/>
        </w:rPr>
        <w:t>k=1</w:t>
      </w:r>
      <w:proofErr w:type="gramStart"/>
      <w:r>
        <w:rPr>
          <w:rFonts w:hint="eastAsia"/>
          <w:lang w:eastAsia="zh-CN"/>
        </w:rPr>
        <w:t>,k</w:t>
      </w:r>
      <w:proofErr w:type="gramEnd"/>
      <w:r>
        <w:rPr>
          <w:rFonts w:hint="eastAsia"/>
          <w:lang w:eastAsia="zh-CN"/>
        </w:rPr>
        <w:t>=2,</w:t>
      </w:r>
      <w:r>
        <w:rPr>
          <w:lang w:eastAsia="zh-CN"/>
        </w:rPr>
        <w:t>…</w:t>
      </w:r>
      <w:r>
        <w:rPr>
          <w:rFonts w:hint="eastAsia"/>
          <w:lang w:eastAsia="zh-CN"/>
        </w:rPr>
        <w:t>..</w:t>
      </w:r>
      <w:r>
        <w:rPr>
          <w:rFonts w:hint="eastAsia"/>
          <w:lang w:eastAsia="zh-CN"/>
        </w:rPr>
        <w:t>分别称作第一级，第二级，</w:t>
      </w:r>
      <w:r>
        <w:rPr>
          <w:lang w:eastAsia="zh-CN"/>
        </w:rPr>
        <w:t>……</w:t>
      </w:r>
      <w:r>
        <w:rPr>
          <w:rFonts w:hint="eastAsia"/>
          <w:lang w:eastAsia="zh-CN"/>
        </w:rPr>
        <w:t>主极大条纹。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注意区别与联系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:rsidR="00A35386" w:rsidRDefault="00A35386" w:rsidP="00A353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特别的根据光栅方程可知主</w:t>
      </w:r>
      <w:proofErr w:type="gramStart"/>
      <w:r>
        <w:rPr>
          <w:rFonts w:hint="eastAsia"/>
          <w:lang w:eastAsia="zh-CN"/>
        </w:rPr>
        <w:t>极最大</w:t>
      </w:r>
      <w:proofErr w:type="gramEnd"/>
      <w:r>
        <w:rPr>
          <w:rFonts w:hint="eastAsia"/>
          <w:lang w:eastAsia="zh-CN"/>
        </w:rPr>
        <w:t>条数</w:t>
      </w:r>
      <w:r>
        <w:rPr>
          <w:rFonts w:hint="eastAsia"/>
          <w:lang w:eastAsia="zh-CN"/>
        </w:rPr>
        <w:t>k&lt;(a+b)/</w:t>
      </w:r>
      <w:r w:rsidRPr="006353A4">
        <w:rPr>
          <w:lang w:eastAsia="zh-CN"/>
        </w:rPr>
        <w:t xml:space="preserve"> </w:t>
      </w:r>
      <w:r w:rsidRPr="002172F8">
        <w:rPr>
          <w:position w:val="-6"/>
        </w:rPr>
        <w:object w:dxaOrig="220" w:dyaOrig="279">
          <v:shape id="_x0000_i1051" type="#_x0000_t75" style="width:11pt;height:14pt" o:ole="">
            <v:imagedata r:id="rId54" o:title=""/>
          </v:shape>
          <o:OLEObject Type="Embed" ProgID="Equation.3" ShapeID="_x0000_i1051" DrawAspect="Content" ObjectID="_1634654751" r:id="rId55"/>
        </w:object>
      </w:r>
      <w:r>
        <w:rPr>
          <w:rFonts w:hint="eastAsia"/>
          <w:lang w:eastAsia="zh-CN"/>
        </w:rPr>
        <w:t>.</w:t>
      </w:r>
    </w:p>
    <w:p w:rsidR="00A35386" w:rsidRDefault="00A35386" w:rsidP="00A35386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谱线的缺级：</w:t>
      </w:r>
    </w:p>
    <w:p w:rsidR="00A35386" w:rsidRDefault="00A35386" w:rsidP="00A353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有光栅衍射为干涉与衍射的综合结果。当满足光栅方程又满足衍射暗</w:t>
      </w:r>
      <w:proofErr w:type="gramStart"/>
      <w:r>
        <w:rPr>
          <w:rFonts w:hint="eastAsia"/>
          <w:lang w:eastAsia="zh-CN"/>
        </w:rPr>
        <w:t>纹条件</w:t>
      </w:r>
      <w:proofErr w:type="gramEnd"/>
      <w:r>
        <w:rPr>
          <w:rFonts w:hint="eastAsia"/>
          <w:lang w:eastAsia="zh-CN"/>
        </w:rPr>
        <w:t>时有：</w:t>
      </w:r>
      <w:r w:rsidRPr="006353A4">
        <w:rPr>
          <w:position w:val="-32"/>
        </w:rPr>
        <w:object w:dxaOrig="2940" w:dyaOrig="760">
          <v:shape id="_x0000_i1052" type="#_x0000_t75" style="width:147pt;height:38pt" o:ole="">
            <v:imagedata r:id="rId56" o:title=""/>
          </v:shape>
          <o:OLEObject Type="Embed" ProgID="Equation.3" ShapeID="_x0000_i1052" DrawAspect="Content" ObjectID="_1634654752" r:id="rId57"/>
        </w:object>
      </w:r>
      <w:r>
        <w:rPr>
          <w:rFonts w:hint="eastAsia"/>
          <w:lang w:eastAsia="zh-CN"/>
        </w:rPr>
        <w:t>，知光谱线缺级的级数为</w:t>
      </w:r>
      <w:r w:rsidRPr="006353A4">
        <w:rPr>
          <w:position w:val="-24"/>
        </w:rPr>
        <w:object w:dxaOrig="1140" w:dyaOrig="620">
          <v:shape id="_x0000_i1053" type="#_x0000_t75" style="width:57pt;height:31pt" o:ole="">
            <v:imagedata r:id="rId58" o:title=""/>
          </v:shape>
          <o:OLEObject Type="Embed" ProgID="Equation.3" ShapeID="_x0000_i1053" DrawAspect="Content" ObjectID="_1634654753" r:id="rId59"/>
        </w:object>
      </w:r>
      <w:r>
        <w:rPr>
          <w:rFonts w:hint="eastAsia"/>
          <w:lang w:eastAsia="zh-CN"/>
        </w:rPr>
        <w:t>，例如当（</w:t>
      </w:r>
      <w:proofErr w:type="spellStart"/>
      <w:r>
        <w:rPr>
          <w:rFonts w:hint="eastAsia"/>
          <w:lang w:eastAsia="zh-CN"/>
        </w:rPr>
        <w:t>a+b</w:t>
      </w:r>
      <w:proofErr w:type="spellEnd"/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>
          <w:rPr>
            <w:rFonts w:hint="eastAsia"/>
            <w:lang w:eastAsia="zh-CN"/>
          </w:rPr>
          <w:t>3a</w:t>
        </w:r>
      </w:smartTag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则缺级的级数为</w:t>
      </w:r>
      <w:r>
        <w:rPr>
          <w:rFonts w:hint="eastAsia"/>
          <w:lang w:eastAsia="zh-CN"/>
        </w:rPr>
        <w:t>k=3,6,9,</w:t>
      </w:r>
      <w:r>
        <w:rPr>
          <w:lang w:eastAsia="zh-CN"/>
        </w:rPr>
        <w:t>……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。</w:t>
      </w:r>
    </w:p>
    <w:p w:rsidR="00A35386" w:rsidRDefault="00A35386" w:rsidP="00A35386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暗纹条件：</w:t>
      </w:r>
    </w:p>
    <w:p w:rsidR="00A35386" w:rsidRPr="006353A4" w:rsidRDefault="00A35386" w:rsidP="00A353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相位差</w:t>
      </w:r>
      <w:r w:rsidRPr="006353A4">
        <w:rPr>
          <w:position w:val="-24"/>
        </w:rPr>
        <w:object w:dxaOrig="1900" w:dyaOrig="620">
          <v:shape id="_x0000_i1054" type="#_x0000_t75" style="width:95pt;height:31pt" o:ole="">
            <v:imagedata r:id="rId60" o:title=""/>
          </v:shape>
          <o:OLEObject Type="Embed" ProgID="Equation.3" ShapeID="_x0000_i1054" DrawAspect="Content" ObjectID="_1634654754" r:id="rId61"/>
        </w:object>
      </w:r>
      <w:r>
        <w:rPr>
          <w:rFonts w:hint="eastAsia"/>
          <w:lang w:eastAsia="zh-CN"/>
        </w:rPr>
        <w:t>则形成暗纹的条件为：</w:t>
      </w:r>
      <w:r w:rsidRPr="006353A4">
        <w:rPr>
          <w:position w:val="-10"/>
        </w:rPr>
        <w:object w:dxaOrig="2100" w:dyaOrig="320">
          <v:shape id="_x0000_i1055" type="#_x0000_t75" style="width:105pt;height:16pt" o:ole="">
            <v:imagedata r:id="rId62" o:title=""/>
          </v:shape>
          <o:OLEObject Type="Embed" ProgID="Equation.3" ShapeID="_x0000_i1055" DrawAspect="Content" ObjectID="_1634654755" r:id="rId63"/>
        </w:object>
      </w:r>
      <w:r>
        <w:rPr>
          <w:rFonts w:hint="eastAsia"/>
          <w:lang w:eastAsia="zh-CN"/>
        </w:rPr>
        <w:t xml:space="preserve"> m</w:t>
      </w:r>
      <w:r>
        <w:rPr>
          <w:rFonts w:hint="eastAsia"/>
          <w:lang w:eastAsia="zh-CN"/>
        </w:rPr>
        <w:t>为不等于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整数</w:t>
      </w:r>
      <w:proofErr w:type="gramStart"/>
      <w:r>
        <w:rPr>
          <w:rFonts w:hint="eastAsia"/>
          <w:lang w:eastAsia="zh-CN"/>
        </w:rPr>
        <w:t>倍</w:t>
      </w:r>
      <w:proofErr w:type="gramEnd"/>
      <w:r>
        <w:rPr>
          <w:rFonts w:hint="eastAsia"/>
          <w:lang w:eastAsia="zh-CN"/>
        </w:rPr>
        <w:t>的整数。</w:t>
      </w:r>
    </w:p>
    <w:p w:rsidR="00C35725" w:rsidRDefault="00C35725">
      <w:pPr>
        <w:rPr>
          <w:lang w:eastAsia="zh-CN"/>
        </w:rPr>
      </w:pPr>
    </w:p>
    <w:sectPr w:rsidR="00C35725" w:rsidSect="006353A4">
      <w:headerReference w:type="default" r:id="rId64"/>
      <w:pgSz w:w="11906" w:h="16838" w:code="9"/>
      <w:pgMar w:top="1304" w:right="1797" w:bottom="1440" w:left="1797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964" w:rsidRDefault="00581964" w:rsidP="00A35386">
      <w:r>
        <w:separator/>
      </w:r>
    </w:p>
  </w:endnote>
  <w:endnote w:type="continuationSeparator" w:id="0">
    <w:p w:rsidR="00581964" w:rsidRDefault="00581964" w:rsidP="00A353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964" w:rsidRDefault="00581964" w:rsidP="00A35386">
      <w:r>
        <w:separator/>
      </w:r>
    </w:p>
  </w:footnote>
  <w:footnote w:type="continuationSeparator" w:id="0">
    <w:p w:rsidR="00581964" w:rsidRDefault="00581964" w:rsidP="00A353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3A4" w:rsidRPr="00A35386" w:rsidRDefault="00581964" w:rsidP="00A35386">
    <w:pPr>
      <w:pStyle w:val="a3"/>
      <w:jc w:val="left"/>
      <w:rPr>
        <w:rFonts w:hint="eastAsia"/>
        <w:lang w:eastAsia="zh-C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386"/>
    <w:rsid w:val="00581964"/>
    <w:rsid w:val="00A35386"/>
    <w:rsid w:val="00C35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386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2">
    <w:name w:val="heading 2"/>
    <w:basedOn w:val="a"/>
    <w:next w:val="a"/>
    <w:link w:val="2Char"/>
    <w:uiPriority w:val="9"/>
    <w:qFormat/>
    <w:rsid w:val="00A3538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A3538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35386"/>
    <w:rPr>
      <w:rFonts w:ascii="Cambria" w:eastAsia="宋体" w:hAnsi="Cambria" w:cs="Times New Roman"/>
      <w:b/>
      <w:bCs/>
      <w:i/>
      <w:iCs/>
      <w:kern w:val="0"/>
      <w:sz w:val="28"/>
      <w:szCs w:val="28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A35386"/>
    <w:rPr>
      <w:rFonts w:ascii="Cambria" w:eastAsia="宋体" w:hAnsi="Cambria" w:cs="Times New Roman"/>
      <w:b/>
      <w:bCs/>
      <w:kern w:val="0"/>
      <w:sz w:val="26"/>
      <w:szCs w:val="26"/>
      <w:lang w:eastAsia="en-US" w:bidi="en-US"/>
    </w:rPr>
  </w:style>
  <w:style w:type="paragraph" w:styleId="a3">
    <w:name w:val="header"/>
    <w:basedOn w:val="a"/>
    <w:link w:val="Char"/>
    <w:rsid w:val="00A35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35386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4">
    <w:name w:val="footer"/>
    <w:basedOn w:val="a"/>
    <w:link w:val="Char0"/>
    <w:uiPriority w:val="99"/>
    <w:rsid w:val="00A353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386"/>
    <w:rPr>
      <w:rFonts w:ascii="Calibri" w:eastAsia="宋体" w:hAnsi="Calibri" w:cs="Times New Roman"/>
      <w:kern w:val="0"/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8.bin"/><Relationship Id="rId26" Type="http://schemas.openxmlformats.org/officeDocument/2006/relationships/image" Target="media/image9.wmf"/><Relationship Id="rId39" Type="http://schemas.openxmlformats.org/officeDocument/2006/relationships/oleObject" Target="embeddings/oleObject19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4.bin"/><Relationship Id="rId19" Type="http://schemas.openxmlformats.org/officeDocument/2006/relationships/image" Target="media/image6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header" Target="header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5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图书馆</dc:creator>
  <cp:lastModifiedBy>图书馆</cp:lastModifiedBy>
  <cp:revision>1</cp:revision>
  <dcterms:created xsi:type="dcterms:W3CDTF">2019-11-07T09:58:00Z</dcterms:created>
  <dcterms:modified xsi:type="dcterms:W3CDTF">2019-11-07T09:59:00Z</dcterms:modified>
</cp:coreProperties>
</file>