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 1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消除巨大的贫富差距仍然是这个国家面临的最大挑战。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随着城市人口的迅速增长，无数塔吊点缀着中国各大城市的天际线。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每到一站，广播都会提醒乘客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小心站台与列车间的空隙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这种疾病曾经夺走数百万人的生命，目前已被根除。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世界各地对中国的看法往往是落伍的、不准确的。</w:t>
      </w:r>
    </w:p>
    <w:p>
      <w:pPr>
        <w:pStyle w:val="4"/>
        <w:numPr>
          <w:ilvl w:val="0"/>
          <w:numId w:val="1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我游览了中国各地，中国经济的普遍繁荣让我惊叹不已。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 2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FF0000"/>
          <w:sz w:val="21"/>
          <w:szCs w:val="21"/>
        </w:rPr>
      </w:pPr>
      <w:r>
        <w:rPr>
          <w:rFonts w:ascii="Times New Roman" w:hAnsi="Times New Roman" w:cs="Times New Roman"/>
          <w:color w:val="FF0000"/>
          <w:sz w:val="21"/>
          <w:szCs w:val="21"/>
        </w:rPr>
        <w:t>我感觉坐在他们边上就如同要求加入他们一样让我尴尬。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电影开场时，在宽敞空旷的观众席的中间，扎堆地坐了30人。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然而，也有一些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事情，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大部分国家不费吹灰之力就能办到，有些国家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却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完全无法领会。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令我一直感到惊讶的是，很多英国人还把叉子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倒过来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，食物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可以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放在叉子的背面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稳住不掉落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个民族富有特色的各民族生活已经成为中国文化的重要组成部分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2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中国拥有壮丽的自然风貌、丰富多彩的民俗民风、奇特的动植物和数不尽的名胜古迹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spacing w:beforeLines="50" w:beforeAutospacing="0" w:after="0" w:afterAutospacing="0"/>
        <w:ind w:left="336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</w:t>
      </w:r>
      <w:r>
        <w:rPr>
          <w:rFonts w:hint="eastAsia"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当我努力保持坚强时，我不禁想知道你怎么能把我身体的每一寸都伤得如此之深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你是如此仁慈地让我把痛苦和快乐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都发泄在你身上。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由于你的缘故，我至少有足够的力量可以靠自己的双脚站立，无论它们变得多么衰老、伤痕累累。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在上海，寻找户外跑步的好场地有些困难，因为这个城市的车流、人流非常密集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上海最好的跑步场地是一些公园以及许多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沿路重建的宽阔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人行道。</w:t>
      </w:r>
    </w:p>
    <w:p>
      <w:pPr>
        <w:pStyle w:val="4"/>
        <w:numPr>
          <w:ilvl w:val="0"/>
          <w:numId w:val="3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即使你最喜欢的场地略远也无须担心，便捷的公共交通可以帮你轻松抵达。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Unit 4 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近年来，随着女性的职场参与度不断提高，贡献越来越大，中国女性和男性薪资差距正在逐渐缩小。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女性花很多时间仔细检查食物，看看是否新鲜，许多食物因此被丢弃。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购物之行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结束后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，女性带着各种各样的购物袋满载而归。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研究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发现，女性更有可能在购物中心</w:t>
      </w:r>
      <w:r>
        <w:rPr>
          <w:rFonts w:ascii="Times New Roman" w:hAnsi="Times New Roman" w:cs="Times New Roman"/>
          <w:color w:val="FF0000"/>
          <w:sz w:val="21"/>
          <w:szCs w:val="21"/>
        </w:rPr>
        <w:t>逛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很长时间。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也许我们应该更加理性地购物，应该按需购买，而不是根据欲望购买。</w:t>
      </w:r>
    </w:p>
    <w:p>
      <w:pPr>
        <w:pStyle w:val="4"/>
        <w:numPr>
          <w:ilvl w:val="0"/>
          <w:numId w:val="4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2019年中国城镇女性的平均月薪为6995元，同比上升7.7%。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 5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 文学作品的安抚、慰藉和疗愈功效，早在古希腊和古罗马时代就为人所知。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因此，唯一能伴随终生的疗法就是与文学为伍。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 研究表明阅读能改善睡眠质量，缓解轻度抑郁和焦虑症状。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 但他认为爱情转瞬即逝，背叛也是家常便饭；相比之下，友情更佳，却会随其中一方的死亡戛然而止。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5.故事告诉我们何为人类，教我们了解过去，展望未来。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6.中国科幻小说更注重体现集体智慧，并将中国哲学融入故事。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 6</w:t>
      </w:r>
    </w:p>
    <w:p>
      <w:pPr>
        <w:pStyle w:val="4"/>
        <w:tabs>
          <w:tab w:val="left" w:pos="6926"/>
        </w:tabs>
        <w:spacing w:beforeLines="50" w:beforeAutospacing="0" w:after="0" w:afterAutospacing="0"/>
        <w:jc w:val="both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1.快餐是社会经济、文化发展到一定阶段的产物。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2.他们关于食物的故事反映了阶层与性别、智慧与创造力、移民与全球化等主题。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这提高了翻桌率，也支持顾客外带午餐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4.金枪鱼罐头的流行促进了一个全球化产业的发展。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5.中国快餐市场初步形成，形成了传统与现代、中式与西式、高档与低档快餐并存的格局。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6.拥抱全球化是弥合发展中国家与发达国家之间差距的最好办法。</w:t>
      </w: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>
      <w:pPr>
        <w:pStyle w:val="4"/>
        <w:spacing w:beforeLines="5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Unit 7</w:t>
      </w:r>
    </w:p>
    <w:p>
      <w:pPr>
        <w:pStyle w:val="4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光污染就像推土机，它打破了黑夜，捣毁了栖息地</w:t>
      </w:r>
      <w:r>
        <w:rPr>
          <w:rFonts w:hint="eastAsia"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，破坏了生态系统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4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除非我们意识到我们正在失去的黑夜具有无可替代的价值和魅力，否则我们永远无法真正解决光污染问题。</w:t>
      </w:r>
    </w:p>
    <w:p>
      <w:pPr>
        <w:pStyle w:val="4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唯有夜的自然黑暗才让我们珍惜城市的灯光和季节的明媚。</w:t>
      </w:r>
    </w:p>
    <w:p>
      <w:pPr>
        <w:pStyle w:val="4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所有生物随着明亮的白昼和漆黑的夜晚交替的固定节奏变化。</w:t>
      </w:r>
    </w:p>
    <w:p>
      <w:pPr>
        <w:pStyle w:val="4"/>
        <w:numPr>
          <w:ilvl w:val="0"/>
          <w:numId w:val="5"/>
        </w:numPr>
        <w:spacing w:beforeLines="50" w:beforeAutospacing="0" w:after="0" w:afterAutospacing="0"/>
        <w:jc w:val="both"/>
        <w:textAlignment w:val="baseline"/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湿地是一些濒危的鸟类物种生息繁衍之所。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2177E"/>
    <w:multiLevelType w:val="multilevel"/>
    <w:tmpl w:val="0882177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F344206"/>
    <w:multiLevelType w:val="multilevel"/>
    <w:tmpl w:val="4F3442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4B0294"/>
    <w:multiLevelType w:val="multilevel"/>
    <w:tmpl w:val="544B02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672549"/>
    <w:multiLevelType w:val="multilevel"/>
    <w:tmpl w:val="5C6725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E13F15"/>
    <w:multiLevelType w:val="multilevel"/>
    <w:tmpl w:val="68E13F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wNDE5MmJlNGFmNmRlZTVmMGYxMDYwZGQ5YzFlNTYifQ=="/>
  </w:docVars>
  <w:rsids>
    <w:rsidRoot w:val="00000000"/>
    <w:rsid w:val="23A53C16"/>
    <w:rsid w:val="6B063777"/>
    <w:rsid w:val="6FB1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1241</Words>
  <Characters>1285</Characters>
  <Lines>0</Lines>
  <Paragraphs>0</Paragraphs>
  <TotalTime>101</TotalTime>
  <ScaleCrop>false</ScaleCrop>
  <LinksUpToDate>false</LinksUpToDate>
  <CharactersWithSpaces>1297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2022-06-17T12:47:00Z</dcterms:created>
  <dc:creator>86136</dc:creator>
  <cp:lastModifiedBy>zjh</cp:lastModifiedBy>
  <dcterms:modified xsi:type="dcterms:W3CDTF">2022-06-20T05:11:21Z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EF18F046CA2D4AA8A338AB72C7BA8DDD</vt:lpwstr>
  </property>
</Properties>
</file>