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E2FDA">
      <w:r>
        <w:br w:type="page"/>
      </w:r>
    </w:p>
    <w:p w14:paraId="15F6DD8A">
      <w:pPr>
        <w:pStyle w:val="2"/>
      </w:pPr>
      <w:r>
        <w:t>How to use this guide</w:t>
      </w:r>
    </w:p>
    <w:p w14:paraId="5C57EDE7">
      <w:r>
        <w:t>This guide collects core base-R plotting functions, frequency tables, probability-distribution plots, and statistical-test functions relevant to a Probability &amp; Statistics lab. Each major function includes syntax and runnable examples. Run examples one section at a time in RStudio, replacing sample data when your question provides its own values.</w:t>
      </w:r>
    </w:p>
    <w:p w14:paraId="772A471A">
      <w:pPr>
        <w:pStyle w:val="2"/>
      </w:pPr>
      <w:r>
        <w:t>1. Basic R syntax used throughout the lab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9"/>
        <w:gridCol w:w="2778"/>
        <w:gridCol w:w="3759"/>
      </w:tblGrid>
      <w:tr w14:paraId="6E81F96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shd w:val="clear" w:color="auto" w:fill="1F4E79"/>
          </w:tcPr>
          <w:p w14:paraId="1FCC20C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FFFFFF"/>
              </w:rPr>
              <w:t>Syntax / function</w:t>
            </w:r>
          </w:p>
        </w:tc>
        <w:tc>
          <w:tcPr>
            <w:tcW w:w="3360" w:type="dxa"/>
            <w:shd w:val="clear" w:color="auto" w:fill="1F4E79"/>
          </w:tcPr>
          <w:p w14:paraId="304BFA2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FFFFFF"/>
              </w:rPr>
              <w:t>Purpose</w:t>
            </w:r>
          </w:p>
        </w:tc>
        <w:tc>
          <w:tcPr>
            <w:tcW w:w="3360" w:type="dxa"/>
            <w:shd w:val="clear" w:color="auto" w:fill="1F4E79"/>
          </w:tcPr>
          <w:p w14:paraId="4F365D5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FFFFFF"/>
              </w:rPr>
              <w:t>Example</w:t>
            </w:r>
          </w:p>
        </w:tc>
      </w:tr>
      <w:tr w14:paraId="2732279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1996119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c(...)</w:t>
            </w:r>
          </w:p>
        </w:tc>
        <w:tc>
          <w:tcPr>
            <w:tcW w:w="3360" w:type="dxa"/>
          </w:tcPr>
          <w:p w14:paraId="6A6562D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Combine values into a vector</w:t>
            </w:r>
          </w:p>
        </w:tc>
        <w:tc>
          <w:tcPr>
            <w:tcW w:w="3360" w:type="dxa"/>
          </w:tcPr>
          <w:p w14:paraId="58219A3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x = c(2,4,6,8)</w:t>
            </w:r>
          </w:p>
        </w:tc>
      </w:tr>
      <w:tr w14:paraId="5FFE7AA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107843F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seq(from,to,by)</w:t>
            </w:r>
          </w:p>
        </w:tc>
        <w:tc>
          <w:tcPr>
            <w:tcW w:w="3360" w:type="dxa"/>
          </w:tcPr>
          <w:p w14:paraId="47F0AAB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Generate a sequence</w:t>
            </w:r>
          </w:p>
        </w:tc>
        <w:tc>
          <w:tcPr>
            <w:tcW w:w="3360" w:type="dxa"/>
          </w:tcPr>
          <w:p w14:paraId="4737EAA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seq(0,10,by=0.5)</w:t>
            </w:r>
          </w:p>
        </w:tc>
      </w:tr>
      <w:tr w14:paraId="0FBC056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48A053C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rep(value,times)</w:t>
            </w:r>
          </w:p>
        </w:tc>
        <w:tc>
          <w:tcPr>
            <w:tcW w:w="3360" w:type="dxa"/>
          </w:tcPr>
          <w:p w14:paraId="298AA9A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Repeat a value</w:t>
            </w:r>
          </w:p>
        </w:tc>
        <w:tc>
          <w:tcPr>
            <w:tcW w:w="3360" w:type="dxa"/>
          </w:tcPr>
          <w:p w14:paraId="77293A6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rep(1,6)</w:t>
            </w:r>
          </w:p>
        </w:tc>
      </w:tr>
      <w:tr w14:paraId="1E480D3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7BB0B7C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data.frame(...)</w:t>
            </w:r>
          </w:p>
        </w:tc>
        <w:tc>
          <w:tcPr>
            <w:tcW w:w="3360" w:type="dxa"/>
          </w:tcPr>
          <w:p w14:paraId="4AADB5E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Create a data frame</w:t>
            </w:r>
          </w:p>
        </w:tc>
        <w:tc>
          <w:tcPr>
            <w:tcW w:w="3360" w:type="dxa"/>
          </w:tcPr>
          <w:p w14:paraId="486B0DA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data.frame(A,B,C)</w:t>
            </w:r>
          </w:p>
        </w:tc>
      </w:tr>
      <w:tr w14:paraId="13E8692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419959A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matrix(data,nrow,byrow)</w:t>
            </w:r>
          </w:p>
        </w:tc>
        <w:tc>
          <w:tcPr>
            <w:tcW w:w="3360" w:type="dxa"/>
          </w:tcPr>
          <w:p w14:paraId="190A52C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Create a matrix</w:t>
            </w:r>
          </w:p>
        </w:tc>
        <w:tc>
          <w:tcPr>
            <w:tcW w:w="3360" w:type="dxa"/>
          </w:tcPr>
          <w:p w14:paraId="6A33F05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matrix(c(1,2,3,4),nrow=2,byrow=TRUE)</w:t>
            </w:r>
          </w:p>
        </w:tc>
      </w:tr>
      <w:tr w14:paraId="74BDC7A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33F5FD2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length(x)</w:t>
            </w:r>
          </w:p>
        </w:tc>
        <w:tc>
          <w:tcPr>
            <w:tcW w:w="3360" w:type="dxa"/>
          </w:tcPr>
          <w:p w14:paraId="0263ABC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Number of elements</w:t>
            </w:r>
          </w:p>
        </w:tc>
        <w:tc>
          <w:tcPr>
            <w:tcW w:w="3360" w:type="dxa"/>
          </w:tcPr>
          <w:p w14:paraId="420E6D1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length(x)</w:t>
            </w:r>
          </w:p>
        </w:tc>
      </w:tr>
      <w:tr w14:paraId="29B176C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1A076D7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sum(x), mean(x)</w:t>
            </w:r>
          </w:p>
        </w:tc>
        <w:tc>
          <w:tcPr>
            <w:tcW w:w="3360" w:type="dxa"/>
          </w:tcPr>
          <w:p w14:paraId="7AD1DD4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Sum and mean</w:t>
            </w:r>
          </w:p>
        </w:tc>
        <w:tc>
          <w:tcPr>
            <w:tcW w:w="3360" w:type="dxa"/>
          </w:tcPr>
          <w:p w14:paraId="1C75109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sum(x); mean(x)</w:t>
            </w:r>
          </w:p>
        </w:tc>
      </w:tr>
      <w:tr w14:paraId="62EF19D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3CCE1F3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median(x), sd(x), var(x)</w:t>
            </w:r>
          </w:p>
        </w:tc>
        <w:tc>
          <w:tcPr>
            <w:tcW w:w="3360" w:type="dxa"/>
          </w:tcPr>
          <w:p w14:paraId="15F7B24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Median, sample SD and variance</w:t>
            </w:r>
          </w:p>
        </w:tc>
        <w:tc>
          <w:tcPr>
            <w:tcW w:w="3360" w:type="dxa"/>
          </w:tcPr>
          <w:p w14:paraId="3F5B76C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median(x); sd(x); var(x)</w:t>
            </w:r>
          </w:p>
        </w:tc>
      </w:tr>
      <w:tr w14:paraId="1111162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2130811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min(x), max(x), sort(x)</w:t>
            </w:r>
          </w:p>
        </w:tc>
        <w:tc>
          <w:tcPr>
            <w:tcW w:w="3360" w:type="dxa"/>
          </w:tcPr>
          <w:p w14:paraId="15EB3A4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Minimum, maximum, sorted values</w:t>
            </w:r>
          </w:p>
        </w:tc>
        <w:tc>
          <w:tcPr>
            <w:tcW w:w="3360" w:type="dxa"/>
          </w:tcPr>
          <w:p w14:paraId="6EE43EA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min(x); max(x); sort(x)</w:t>
            </w:r>
          </w:p>
        </w:tc>
      </w:tr>
      <w:tr w14:paraId="482D39B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77F2F4E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round(x,digits=2)</w:t>
            </w:r>
          </w:p>
        </w:tc>
        <w:tc>
          <w:tcPr>
            <w:tcW w:w="3360" w:type="dxa"/>
          </w:tcPr>
          <w:p w14:paraId="0B5A34D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Round values</w:t>
            </w:r>
          </w:p>
        </w:tc>
        <w:tc>
          <w:tcPr>
            <w:tcW w:w="3360" w:type="dxa"/>
          </w:tcPr>
          <w:p w14:paraId="7ABC9B3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round(mean(x),2)</w:t>
            </w:r>
          </w:p>
        </w:tc>
      </w:tr>
      <w:tr w14:paraId="034262D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1928A7D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print(x), summary(x)</w:t>
            </w:r>
          </w:p>
        </w:tc>
        <w:tc>
          <w:tcPr>
            <w:tcW w:w="3360" w:type="dxa"/>
          </w:tcPr>
          <w:p w14:paraId="68B58CD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Display object / summary</w:t>
            </w:r>
          </w:p>
        </w:tc>
        <w:tc>
          <w:tcPr>
            <w:tcW w:w="3360" w:type="dxa"/>
          </w:tcPr>
          <w:p w14:paraId="571273C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print(x); summary(x)</w:t>
            </w:r>
          </w:p>
        </w:tc>
      </w:tr>
      <w:tr w14:paraId="2A8D7A4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51E54F2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read.csv("file.csv")</w:t>
            </w:r>
          </w:p>
        </w:tc>
        <w:tc>
          <w:tcPr>
            <w:tcW w:w="3360" w:type="dxa"/>
          </w:tcPr>
          <w:p w14:paraId="68D18A7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Read CSV</w:t>
            </w:r>
          </w:p>
        </w:tc>
        <w:tc>
          <w:tcPr>
            <w:tcW w:w="3360" w:type="dxa"/>
          </w:tcPr>
          <w:p w14:paraId="500E3E3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data = read.csv("data.csv")</w:t>
            </w:r>
          </w:p>
        </w:tc>
      </w:tr>
      <w:tr w14:paraId="335FE15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332B9BC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write.csv(data,"out.csv",row.names=FALSE)</w:t>
            </w:r>
          </w:p>
        </w:tc>
        <w:tc>
          <w:tcPr>
            <w:tcW w:w="3360" w:type="dxa"/>
          </w:tcPr>
          <w:p w14:paraId="76B3D4E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Write CSV</w:t>
            </w:r>
          </w:p>
        </w:tc>
        <w:tc>
          <w:tcPr>
            <w:tcW w:w="3360" w:type="dxa"/>
          </w:tcPr>
          <w:p w14:paraId="233E197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write.csv(data,"out.csv",row.names=FALSE)</w:t>
            </w:r>
          </w:p>
        </w:tc>
      </w:tr>
    </w:tbl>
    <w:p w14:paraId="3466A983"/>
    <w:p w14:paraId="42D7F419">
      <w:pPr>
        <w:pStyle w:val="2"/>
      </w:pPr>
      <w:r>
        <w:t>2. Common plot arguments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4BA04E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1F4E79"/>
          </w:tcPr>
          <w:p w14:paraId="1D84B07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FFFFFF"/>
              </w:rPr>
              <w:t>Argument</w:t>
            </w:r>
          </w:p>
        </w:tc>
        <w:tc>
          <w:tcPr>
            <w:tcW w:w="5040" w:type="dxa"/>
            <w:shd w:val="clear" w:color="auto" w:fill="1F4E79"/>
          </w:tcPr>
          <w:p w14:paraId="766A6FA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FFFFFF"/>
              </w:rPr>
              <w:t>Meaning / example</w:t>
            </w:r>
          </w:p>
        </w:tc>
      </w:tr>
      <w:tr w14:paraId="6D46A4A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166A5FF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main</w:t>
            </w:r>
          </w:p>
        </w:tc>
        <w:tc>
          <w:tcPr>
            <w:tcW w:w="5040" w:type="dxa"/>
          </w:tcPr>
          <w:p w14:paraId="2B86D40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Title: main="Distribution of Marks"</w:t>
            </w:r>
          </w:p>
        </w:tc>
      </w:tr>
      <w:tr w14:paraId="022AEE0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482D27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xlab, ylab</w:t>
            </w:r>
          </w:p>
        </w:tc>
        <w:tc>
          <w:tcPr>
            <w:tcW w:w="5040" w:type="dxa"/>
          </w:tcPr>
          <w:p w14:paraId="69F76AE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Axis labels</w:t>
            </w:r>
          </w:p>
        </w:tc>
      </w:tr>
      <w:tr w14:paraId="5F9F763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1D7217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col</w:t>
            </w:r>
          </w:p>
        </w:tc>
        <w:tc>
          <w:tcPr>
            <w:tcW w:w="5040" w:type="dxa"/>
          </w:tcPr>
          <w:p w14:paraId="7BEB50C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Colour: col="blue"</w:t>
            </w:r>
          </w:p>
        </w:tc>
      </w:tr>
      <w:tr w14:paraId="56AB768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D27260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pch</w:t>
            </w:r>
          </w:p>
        </w:tc>
        <w:tc>
          <w:tcPr>
            <w:tcW w:w="5040" w:type="dxa"/>
          </w:tcPr>
          <w:p w14:paraId="29799C8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Point symbol: pch=19</w:t>
            </w:r>
          </w:p>
        </w:tc>
      </w:tr>
      <w:tr w14:paraId="28A61B4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0DB97C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type</w:t>
            </w:r>
          </w:p>
        </w:tc>
        <w:tc>
          <w:tcPr>
            <w:tcW w:w="5040" w:type="dxa"/>
          </w:tcPr>
          <w:p w14:paraId="3E89AFF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"p" points, "l" lines, "b" points+lines, "o" overlaid points+lines, "h" vertical lines, "s" step plot</w:t>
            </w:r>
          </w:p>
        </w:tc>
      </w:tr>
      <w:tr w14:paraId="4638E89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535FA78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lwd, lty</w:t>
            </w:r>
          </w:p>
        </w:tc>
        <w:tc>
          <w:tcPr>
            <w:tcW w:w="5040" w:type="dxa"/>
          </w:tcPr>
          <w:p w14:paraId="115B536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Line width and type: lwd=2, lty=2</w:t>
            </w:r>
          </w:p>
        </w:tc>
      </w:tr>
      <w:tr w14:paraId="7164E89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4A82C2D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xlim, ylim</w:t>
            </w:r>
          </w:p>
        </w:tc>
        <w:tc>
          <w:tcPr>
            <w:tcW w:w="5040" w:type="dxa"/>
          </w:tcPr>
          <w:p w14:paraId="201C622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Axis limits: xlim=c(0,10), ylim=c(0,100)</w:t>
            </w:r>
          </w:p>
        </w:tc>
      </w:tr>
      <w:tr w14:paraId="69C2F98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315B87B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breaks</w:t>
            </w:r>
          </w:p>
        </w:tc>
        <w:tc>
          <w:tcPr>
            <w:tcW w:w="5040" w:type="dxa"/>
          </w:tcPr>
          <w:p w14:paraId="6E3A1AD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Suggested histogram bins / break points</w:t>
            </w:r>
          </w:p>
        </w:tc>
      </w:tr>
      <w:tr w14:paraId="5E19419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3CFCEBB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freq</w:t>
            </w:r>
          </w:p>
        </w:tc>
        <w:tc>
          <w:tcPr>
            <w:tcW w:w="5040" w:type="dxa"/>
          </w:tcPr>
          <w:p w14:paraId="5AF7D1C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For hist(): TRUE frequency scale, FALSE density scale</w:t>
            </w:r>
          </w:p>
        </w:tc>
      </w:tr>
      <w:tr w14:paraId="54A5843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1EC52B8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names.arg</w:t>
            </w:r>
          </w:p>
        </w:tc>
        <w:tc>
          <w:tcPr>
            <w:tcW w:w="5040" w:type="dxa"/>
          </w:tcPr>
          <w:p w14:paraId="7E053DD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Labels beneath barplot bars</w:t>
            </w:r>
          </w:p>
        </w:tc>
      </w:tr>
      <w:tr w14:paraId="28D934F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5649F33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horiz</w:t>
            </w:r>
          </w:p>
        </w:tc>
        <w:tc>
          <w:tcPr>
            <w:tcW w:w="5040" w:type="dxa"/>
          </w:tcPr>
          <w:p w14:paraId="5E6D31D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barplot(horiz=TRUE) draws horizontal bars</w:t>
            </w:r>
          </w:p>
        </w:tc>
      </w:tr>
      <w:tr w14:paraId="4BA5CA6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319FAA5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las</w:t>
            </w:r>
          </w:p>
        </w:tc>
        <w:tc>
          <w:tcPr>
            <w:tcW w:w="5040" w:type="dxa"/>
          </w:tcPr>
          <w:p w14:paraId="0DDBD23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Axis-label orientation; las=1 makes labels horizontal</w:t>
            </w:r>
          </w:p>
        </w:tc>
      </w:tr>
    </w:tbl>
    <w:p w14:paraId="0D2F7935"/>
    <w:p w14:paraId="6E676AFC">
      <w:pPr>
        <w:pStyle w:val="2"/>
      </w:pPr>
      <w:r>
        <w:t>3. Main plotting functions</w:t>
      </w:r>
    </w:p>
    <w:p w14:paraId="102AE5D0">
      <w:pPr>
        <w:pStyle w:val="3"/>
      </w:pPr>
      <w:r>
        <w:t>3.1 plot(): general plot and scatter plot</w:t>
      </w:r>
    </w:p>
    <w:p w14:paraId="5E65749E">
      <w:r>
        <w:t>Use to explore the relationship between two numerical variables.</w:t>
      </w:r>
    </w:p>
    <w:p w14:paraId="6C7ED03C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x = c(1,2,3,4,5)</w:t>
      </w:r>
      <w:r>
        <w:br w:type="textWrapping"/>
      </w:r>
      <w:r>
        <w:rPr>
          <w:rFonts w:ascii="Consolas" w:hAnsi="Consolas"/>
          <w:color w:val="232D37"/>
          <w:sz w:val="18"/>
        </w:rPr>
        <w:t>marks = c(40,50,60,75,85)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</w:t>
      </w:r>
      <w:r>
        <w:br w:type="textWrapping"/>
      </w:r>
      <w:r>
        <w:rPr>
          <w:rFonts w:ascii="Consolas" w:hAnsi="Consolas"/>
          <w:color w:val="232D37"/>
          <w:sz w:val="18"/>
        </w:rPr>
        <w:t>plot(x, marks,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main="Study Hours vs Marks",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xlab="Study Hours",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ylab="Marks",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col="blue",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pch=19)</w:t>
      </w:r>
    </w:p>
    <w:p w14:paraId="4120AB97">
      <w:r>
        <w:t>Syntax: plot(x,y,type="p",main=...,xlab=...,ylab=...). An upward pattern suggests positive association; a downward pattern suggests negative association.</w:t>
      </w:r>
    </w:p>
    <w:p w14:paraId="4CD31C28">
      <w:pPr>
        <w:pStyle w:val="3"/>
      </w:pPr>
      <w:r>
        <w:t>3.2 hist(): histogram</w:t>
      </w:r>
    </w:p>
    <w:p w14:paraId="5A80F73D">
      <w:r>
        <w:t>Use for the distribution of numerical data such as marks, heights or measurements.</w:t>
      </w:r>
    </w:p>
    <w:p w14:paraId="1ED8A432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marks = c(45,50,55,60,62,65,70,72,75,80)</w:t>
      </w:r>
      <w:r>
        <w:br w:type="textWrapping"/>
      </w:r>
      <w:r>
        <w:rPr>
          <w:rFonts w:ascii="Consolas" w:hAnsi="Consolas"/>
          <w:color w:val="232D37"/>
          <w:sz w:val="18"/>
        </w:rPr>
        <w:t>hist(marks, main="Distribution of Marks",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xlab="Marks", ylab="Frequency",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col="lightblue", breaks=5)</w:t>
      </w:r>
    </w:p>
    <w:p w14:paraId="7ACB691C">
      <w:r>
        <w:t>Syntax: hist(x,breaks=...,col=...,freq=TRUE). Numerical observations are grouped into intervals; histogram bars normally touch.</w:t>
      </w:r>
    </w:p>
    <w:p w14:paraId="7299B6AE">
      <w:pPr>
        <w:pStyle w:val="3"/>
      </w:pPr>
      <w:r>
        <w:t>3.3 barplot(): bar chart</w:t>
      </w:r>
    </w:p>
    <w:p w14:paraId="728D582B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students = c(30,45,25)</w:t>
      </w:r>
      <w:r>
        <w:br w:type="textWrapping"/>
      </w:r>
      <w:r>
        <w:rPr>
          <w:rFonts w:ascii="Consolas" w:hAnsi="Consolas"/>
          <w:color w:val="232D37"/>
          <w:sz w:val="18"/>
        </w:rPr>
        <w:t>subjects = c("Maths","Statistics","Physics")</w:t>
      </w:r>
      <w:r>
        <w:br w:type="textWrapping"/>
      </w:r>
      <w:r>
        <w:rPr>
          <w:rFonts w:ascii="Consolas" w:hAnsi="Consolas"/>
          <w:color w:val="232D37"/>
          <w:sz w:val="18"/>
        </w:rPr>
        <w:t>barplot(students, names.arg=subjects,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main="Subject Preferences",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xlab="Subject", ylab="Students",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col="orange")</w:t>
      </w:r>
    </w:p>
    <w:p w14:paraId="7C1693F4">
      <w:r>
        <w:t>Use to compare categories or display counts. Add horiz=TRUE for horizontal bars. Unlike a histogram, a bar chart compares distinct categories.</w:t>
      </w:r>
    </w:p>
    <w:p w14:paraId="7A9DC013">
      <w:pPr>
        <w:pStyle w:val="3"/>
      </w:pPr>
      <w:r>
        <w:t>3.4 pie(): pie chart</w:t>
      </w:r>
    </w:p>
    <w:p w14:paraId="3570181A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students = c(30,45,25)</w:t>
      </w:r>
      <w:r>
        <w:br w:type="textWrapping"/>
      </w:r>
      <w:r>
        <w:rPr>
          <w:rFonts w:ascii="Consolas" w:hAnsi="Consolas"/>
          <w:color w:val="232D37"/>
          <w:sz w:val="18"/>
        </w:rPr>
        <w:t>subjects = c("Maths","Statistics","Physics")</w:t>
      </w:r>
      <w:r>
        <w:br w:type="textWrapping"/>
      </w:r>
      <w:r>
        <w:rPr>
          <w:rFonts w:ascii="Consolas" w:hAnsi="Consolas"/>
          <w:color w:val="232D37"/>
          <w:sz w:val="18"/>
        </w:rPr>
        <w:t>pie(students, labels=subjects,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main="Subject Preferences",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col=c("red","blue","green"))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</w:t>
      </w:r>
      <w:r>
        <w:br w:type="textWrapping"/>
      </w:r>
      <w:r>
        <w:rPr>
          <w:rFonts w:ascii="Consolas" w:hAnsi="Consolas"/>
          <w:color w:val="232D37"/>
          <w:sz w:val="18"/>
        </w:rPr>
        <w:t>percent = round(students/sum(students)*100)</w:t>
      </w:r>
      <w:r>
        <w:br w:type="textWrapping"/>
      </w:r>
      <w:r>
        <w:rPr>
          <w:rFonts w:ascii="Consolas" w:hAnsi="Consolas"/>
          <w:color w:val="232D37"/>
          <w:sz w:val="18"/>
        </w:rPr>
        <w:t>labels = paste(subjects, percent, "%")</w:t>
      </w:r>
      <w:r>
        <w:br w:type="textWrapping"/>
      </w:r>
      <w:r>
        <w:rPr>
          <w:rFonts w:ascii="Consolas" w:hAnsi="Consolas"/>
          <w:color w:val="232D37"/>
          <w:sz w:val="18"/>
        </w:rPr>
        <w:t>pie(students, labels=labels)</w:t>
      </w:r>
    </w:p>
    <w:p w14:paraId="6AF5A12A">
      <w:r>
        <w:t>Use for proportions of a whole. Percentage = category value / total × 100.</w:t>
      </w:r>
    </w:p>
    <w:p w14:paraId="741F8DB3">
      <w:pPr>
        <w:pStyle w:val="3"/>
      </w:pPr>
      <w:r>
        <w:t>3.5 boxplot(): box-and-whisker plot</w:t>
      </w:r>
    </w:p>
    <w:p w14:paraId="6D9258D3">
      <w:r>
        <w:t>Useful for comparing group distributions visually, including before ANOVA.</w:t>
      </w:r>
    </w:p>
    <w:p w14:paraId="7EFB0ED2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A = c(70,72,68,75,74)</w:t>
      </w:r>
      <w:r>
        <w:br w:type="textWrapping"/>
      </w:r>
      <w:r>
        <w:rPr>
          <w:rFonts w:ascii="Consolas" w:hAnsi="Consolas"/>
          <w:color w:val="232D37"/>
          <w:sz w:val="18"/>
        </w:rPr>
        <w:t>B = c(65,67,64,66,68)</w:t>
      </w:r>
      <w:r>
        <w:br w:type="textWrapping"/>
      </w:r>
      <w:r>
        <w:rPr>
          <w:rFonts w:ascii="Consolas" w:hAnsi="Consolas"/>
          <w:color w:val="232D37"/>
          <w:sz w:val="18"/>
        </w:rPr>
        <w:t>C = c(75,78,74,77,76)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</w:t>
      </w:r>
      <w:r>
        <w:br w:type="textWrapping"/>
      </w:r>
      <w:r>
        <w:rPr>
          <w:rFonts w:ascii="Consolas" w:hAnsi="Consolas"/>
          <w:color w:val="232D37"/>
          <w:sz w:val="18"/>
        </w:rPr>
        <w:t>boxplot(A,B,C,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names=c("Group A","Group B","Group C"),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main="Comparison of Groups",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xlab="Groups", ylab="Measurements",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col=c("red","blue","green"))</w:t>
      </w:r>
    </w:p>
    <w:p w14:paraId="6267F8A5">
      <w:r>
        <w:t>The line inside the box is the median. Box ends are Q1 and Q3; box height is IQR = Q3−Q1. Whiskers generally extend to the most extreme observations within 1.5×IQR; points beyond may be outliers. A box plot does not itself prove significant mean differences.</w:t>
      </w:r>
    </w:p>
    <w:p w14:paraId="1754D682">
      <w:pPr>
        <w:pStyle w:val="3"/>
      </w:pPr>
      <w:r>
        <w:t>3.6 Line plots: plot(type="l"), lines() and points()</w:t>
      </w:r>
    </w:p>
    <w:p w14:paraId="2BEBB51C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time = c(1,2,3,4,5)</w:t>
      </w:r>
      <w:r>
        <w:br w:type="textWrapping"/>
      </w:r>
      <w:r>
        <w:rPr>
          <w:rFonts w:ascii="Consolas" w:hAnsi="Consolas"/>
          <w:color w:val="232D37"/>
          <w:sz w:val="18"/>
        </w:rPr>
        <w:t>temperature = c(20,22,25,23,27)</w:t>
      </w:r>
      <w:r>
        <w:br w:type="textWrapping"/>
      </w:r>
      <w:r>
        <w:rPr>
          <w:rFonts w:ascii="Consolas" w:hAnsi="Consolas"/>
          <w:color w:val="232D37"/>
          <w:sz w:val="18"/>
        </w:rPr>
        <w:t>plot(time,temperature,type="l",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main="Temperature Over Time",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xlab="Time",ylab="Temperature",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col="blue",lwd=2)</w:t>
      </w:r>
      <w:r>
        <w:br w:type="textWrapping"/>
      </w:r>
      <w:r>
        <w:rPr>
          <w:rFonts w:ascii="Consolas" w:hAnsi="Consolas"/>
          <w:color w:val="232D37"/>
          <w:sz w:val="18"/>
        </w:rPr>
        <w:t>points(time,temperature,pch=19)</w:t>
      </w:r>
      <w:r>
        <w:br w:type="textWrapping"/>
      </w:r>
      <w:r>
        <w:rPr>
          <w:rFonts w:ascii="Consolas" w:hAnsi="Consolas"/>
          <w:color w:val="232D37"/>
          <w:sz w:val="18"/>
        </w:rPr>
        <w:t>lines(time,temperature,col="red",lwd=2)</w:t>
      </w:r>
    </w:p>
    <w:p w14:paraId="28605E92">
      <w:r>
        <w:t>plot(type="l") creates a line plot. lines() adds a line to an existing plot. points() adds points. type="b" displays points and lines together.</w:t>
      </w:r>
    </w:p>
    <w:p w14:paraId="5E9FB413">
      <w:pPr>
        <w:pStyle w:val="3"/>
      </w:pPr>
      <w:r>
        <w:t>3.7 curve(): plot a mathematical function</w:t>
      </w:r>
    </w:p>
    <w:p w14:paraId="42090F9F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curve(dnorm(x,mean=50,sd=10),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from=20,to=80,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main="Normal Distribution",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xlab="X",ylab="Density",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col="blue",lwd=2)</w:t>
      </w:r>
    </w:p>
    <w:p w14:paraId="060395B7">
      <w:r>
        <w:t>Syntax: curve(expression,from=lower,to=upper). Here dnorm() calculates Normal density values.</w:t>
      </w:r>
    </w:p>
    <w:p w14:paraId="535D73EC">
      <w:pPr>
        <w:pStyle w:val="3"/>
      </w:pPr>
      <w:r>
        <w:t>3.8 polygon(): shade a region under a curve</w:t>
      </w:r>
    </w:p>
    <w:p w14:paraId="493ABD20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x = seq(20,80,by=0.1)</w:t>
      </w:r>
      <w:r>
        <w:br w:type="textWrapping"/>
      </w:r>
      <w:r>
        <w:rPr>
          <w:rFonts w:ascii="Consolas" w:hAnsi="Consolas"/>
          <w:color w:val="232D37"/>
          <w:sz w:val="18"/>
        </w:rPr>
        <w:t>y = dnorm(x,mean=50,sd=10)</w:t>
      </w:r>
      <w:r>
        <w:br w:type="textWrapping"/>
      </w:r>
      <w:r>
        <w:rPr>
          <w:rFonts w:ascii="Consolas" w:hAnsi="Consolas"/>
          <w:color w:val="232D37"/>
          <w:sz w:val="18"/>
        </w:rPr>
        <w:t>plot(x,y,type="l",main="Normal Curve",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xlab="X",ylab="Density")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</w:t>
      </w:r>
      <w:r>
        <w:br w:type="textWrapping"/>
      </w:r>
      <w:r>
        <w:rPr>
          <w:rFonts w:ascii="Consolas" w:hAnsi="Consolas"/>
          <w:color w:val="232D37"/>
          <w:sz w:val="18"/>
        </w:rPr>
        <w:t>xs = seq(40,60,by=0.1)</w:t>
      </w:r>
      <w:r>
        <w:br w:type="textWrapping"/>
      </w:r>
      <w:r>
        <w:rPr>
          <w:rFonts w:ascii="Consolas" w:hAnsi="Consolas"/>
          <w:color w:val="232D37"/>
          <w:sz w:val="18"/>
        </w:rPr>
        <w:t>ys = dnorm(xs,mean=50,sd=10)</w:t>
      </w:r>
      <w:r>
        <w:br w:type="textWrapping"/>
      </w:r>
      <w:r>
        <w:rPr>
          <w:rFonts w:ascii="Consolas" w:hAnsi="Consolas"/>
          <w:color w:val="232D37"/>
          <w:sz w:val="18"/>
        </w:rPr>
        <w:t>polygon(c(40,xs,60),c(0,ys,0),col="lightblue")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</w:t>
      </w:r>
      <w:r>
        <w:br w:type="textWrapping"/>
      </w:r>
      <w:r>
        <w:rPr>
          <w:rFonts w:ascii="Consolas" w:hAnsi="Consolas"/>
          <w:color w:val="232D37"/>
          <w:sz w:val="18"/>
        </w:rPr>
        <w:t>probability = pnorm(60,mean=50,sd=10) -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      pnorm(40,mean=50,sd=10)</w:t>
      </w:r>
      <w:r>
        <w:br w:type="textWrapping"/>
      </w:r>
      <w:r>
        <w:rPr>
          <w:rFonts w:ascii="Consolas" w:hAnsi="Consolas"/>
          <w:color w:val="232D37"/>
          <w:sz w:val="18"/>
        </w:rPr>
        <w:t>print(probability)</w:t>
      </w:r>
    </w:p>
    <w:p w14:paraId="02657BD1">
      <w:r>
        <w:t>polygon() fills an area from coordinates. pnorm(upper)−pnorm(lower) calculates the probability represented by the shaded Normal region.</w:t>
      </w:r>
    </w:p>
    <w:p w14:paraId="291F3741">
      <w:pPr>
        <w:pStyle w:val="3"/>
      </w:pPr>
      <w:r>
        <w:t>3.9 abline(): reference lines</w:t>
      </w:r>
    </w:p>
    <w:p w14:paraId="06B23E3B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x = 1:5</w:t>
      </w:r>
      <w:r>
        <w:br w:type="textWrapping"/>
      </w:r>
      <w:r>
        <w:rPr>
          <w:rFonts w:ascii="Consolas" w:hAnsi="Consolas"/>
          <w:color w:val="232D37"/>
          <w:sz w:val="18"/>
        </w:rPr>
        <w:t>y = c(10,20,15,25,30)</w:t>
      </w:r>
      <w:r>
        <w:br w:type="textWrapping"/>
      </w:r>
      <w:r>
        <w:rPr>
          <w:rFonts w:ascii="Consolas" w:hAnsi="Consolas"/>
          <w:color w:val="232D37"/>
          <w:sz w:val="18"/>
        </w:rPr>
        <w:t>plot(x,y,pch=19)</w:t>
      </w:r>
      <w:r>
        <w:br w:type="textWrapping"/>
      </w:r>
      <w:r>
        <w:rPr>
          <w:rFonts w:ascii="Consolas" w:hAnsi="Consolas"/>
          <w:color w:val="232D37"/>
          <w:sz w:val="18"/>
        </w:rPr>
        <w:t>abline(h=20,col="red",lty=2)</w:t>
      </w:r>
      <w:r>
        <w:br w:type="textWrapping"/>
      </w:r>
      <w:r>
        <w:rPr>
          <w:rFonts w:ascii="Consolas" w:hAnsi="Consolas"/>
          <w:color w:val="232D37"/>
          <w:sz w:val="18"/>
        </w:rPr>
        <w:t>abline(v=3,col="blue",lty=2)</w:t>
      </w:r>
      <w:r>
        <w:br w:type="textWrapping"/>
      </w:r>
      <w:r>
        <w:rPr>
          <w:rFonts w:ascii="Consolas" w:hAnsi="Consolas"/>
          <w:color w:val="232D37"/>
          <w:sz w:val="18"/>
        </w:rPr>
        <w:t>abline(a=5,b=2)</w:t>
      </w:r>
    </w:p>
    <w:p w14:paraId="44580D41">
      <w:r>
        <w:t>h= adds a horizontal line; v= adds a vertical line; a= is the intercept and b= is the slope of y=a+bx.</w:t>
      </w:r>
    </w:p>
    <w:p w14:paraId="7FE1C2C4">
      <w:pPr>
        <w:pStyle w:val="3"/>
      </w:pPr>
      <w:r>
        <w:t>3.10 qqnorm() and qqline(): Normal Q-Q plot</w:t>
      </w:r>
    </w:p>
    <w:p w14:paraId="5805653E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x = c(45,48,50,52,54,55,57,60,62,65)</w:t>
      </w:r>
      <w:r>
        <w:br w:type="textWrapping"/>
      </w:r>
      <w:r>
        <w:rPr>
          <w:rFonts w:ascii="Consolas" w:hAnsi="Consolas"/>
          <w:color w:val="232D37"/>
          <w:sz w:val="18"/>
        </w:rPr>
        <w:t>qqnorm(x,main="Normal Q-Q Plot")</w:t>
      </w:r>
      <w:r>
        <w:br w:type="textWrapping"/>
      </w:r>
      <w:r>
        <w:rPr>
          <w:rFonts w:ascii="Consolas" w:hAnsi="Consolas"/>
          <w:color w:val="232D37"/>
          <w:sz w:val="18"/>
        </w:rPr>
        <w:t>qqline(x,col="red")</w:t>
      </w:r>
    </w:p>
    <w:p w14:paraId="78BA1C3F">
      <w:r>
        <w:t>Points roughly following the line are consistent with approximate Normality. Strong curvature or large departures may indicate non-Normality or outliers. This is a diagnostic plot, not a hypothesis test.</w:t>
      </w:r>
    </w:p>
    <w:p w14:paraId="5E9D0D70">
      <w:pPr>
        <w:pStyle w:val="3"/>
      </w:pPr>
      <w:r>
        <w:t>3.11 pairs(): pairwise scatter plots</w:t>
      </w:r>
    </w:p>
    <w:p w14:paraId="451F71B8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data = data.frame(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height=c(160,165,170,175,180),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weight=c(55,60,65,72,78),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age=c(18,19,20,21,22)</w:t>
      </w:r>
      <w:r>
        <w:br w:type="textWrapping"/>
      </w:r>
      <w:r>
        <w:rPr>
          <w:rFonts w:ascii="Consolas" w:hAnsi="Consolas"/>
          <w:color w:val="232D37"/>
          <w:sz w:val="18"/>
        </w:rPr>
        <w:t>)</w:t>
      </w:r>
      <w:r>
        <w:br w:type="textWrapping"/>
      </w:r>
      <w:r>
        <w:rPr>
          <w:rFonts w:ascii="Consolas" w:hAnsi="Consolas"/>
          <w:color w:val="232D37"/>
          <w:sz w:val="18"/>
        </w:rPr>
        <w:t>pairs(data)</w:t>
      </w:r>
    </w:p>
    <w:p w14:paraId="1AC14783">
      <w:r>
        <w:t>Creates scatter plots for each pair of numerical variables.</w:t>
      </w:r>
    </w:p>
    <w:p w14:paraId="41BEC6E6">
      <w:pPr>
        <w:pStyle w:val="3"/>
      </w:pPr>
      <w:r>
        <w:t>3.12 legend(): graph legend</w:t>
      </w:r>
    </w:p>
    <w:p w14:paraId="1FEE1743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x = 1:5</w:t>
      </w:r>
      <w:r>
        <w:br w:type="textWrapping"/>
      </w:r>
      <w:r>
        <w:rPr>
          <w:rFonts w:ascii="Consolas" w:hAnsi="Consolas"/>
          <w:color w:val="232D37"/>
          <w:sz w:val="18"/>
        </w:rPr>
        <w:t>y1 = c(10,15,20,25,30)</w:t>
      </w:r>
      <w:r>
        <w:br w:type="textWrapping"/>
      </w:r>
      <w:r>
        <w:rPr>
          <w:rFonts w:ascii="Consolas" w:hAnsi="Consolas"/>
          <w:color w:val="232D37"/>
          <w:sz w:val="18"/>
        </w:rPr>
        <w:t>y2 = c(12,17,19,24,28)</w:t>
      </w:r>
      <w:r>
        <w:br w:type="textWrapping"/>
      </w:r>
      <w:r>
        <w:rPr>
          <w:rFonts w:ascii="Consolas" w:hAnsi="Consolas"/>
          <w:color w:val="232D37"/>
          <w:sz w:val="18"/>
        </w:rPr>
        <w:t>plot(x,y1,type="l",col="blue",ylim=c(0,35),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xlab="Time",ylab="Value",main="Two Groups")</w:t>
      </w:r>
      <w:r>
        <w:br w:type="textWrapping"/>
      </w:r>
      <w:r>
        <w:rPr>
          <w:rFonts w:ascii="Consolas" w:hAnsi="Consolas"/>
          <w:color w:val="232D37"/>
          <w:sz w:val="18"/>
        </w:rPr>
        <w:t>lines(x,y2,col="red",lwd=2)</w:t>
      </w:r>
      <w:r>
        <w:br w:type="textWrapping"/>
      </w:r>
      <w:r>
        <w:rPr>
          <w:rFonts w:ascii="Consolas" w:hAnsi="Consolas"/>
          <w:color w:val="232D37"/>
          <w:sz w:val="18"/>
        </w:rPr>
        <w:t>legend("topleft",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legend=c("Group A","Group B"),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col=c("blue","red"),lty=1)</w:t>
      </w:r>
    </w:p>
    <w:p w14:paraId="574A4DE5">
      <w:r>
        <w:t>legend() labels lines or symbols. Common positions: "topleft", "topright", "bottomleft", "bottomright".</w:t>
      </w:r>
    </w:p>
    <w:p w14:paraId="72888723">
      <w:pPr>
        <w:pStyle w:val="3"/>
      </w:pPr>
      <w:r>
        <w:t>3.13 par(): multiple plots</w:t>
      </w:r>
    </w:p>
    <w:p w14:paraId="7DC42366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x = c(2,4,5,7,8,9)</w:t>
      </w:r>
      <w:r>
        <w:br w:type="textWrapping"/>
      </w:r>
      <w:r>
        <w:rPr>
          <w:rFonts w:ascii="Consolas" w:hAnsi="Consolas"/>
          <w:color w:val="232D37"/>
          <w:sz w:val="18"/>
        </w:rPr>
        <w:t>par(mfrow=c(2,2))</w:t>
      </w:r>
      <w:r>
        <w:br w:type="textWrapping"/>
      </w:r>
      <w:r>
        <w:rPr>
          <w:rFonts w:ascii="Consolas" w:hAnsi="Consolas"/>
          <w:color w:val="232D37"/>
          <w:sz w:val="18"/>
        </w:rPr>
        <w:t>hist(x)</w:t>
      </w:r>
      <w:r>
        <w:br w:type="textWrapping"/>
      </w:r>
      <w:r>
        <w:rPr>
          <w:rFonts w:ascii="Consolas" w:hAnsi="Consolas"/>
          <w:color w:val="232D37"/>
          <w:sz w:val="18"/>
        </w:rPr>
        <w:t>boxplot(x)</w:t>
      </w:r>
      <w:r>
        <w:br w:type="textWrapping"/>
      </w:r>
      <w:r>
        <w:rPr>
          <w:rFonts w:ascii="Consolas" w:hAnsi="Consolas"/>
          <w:color w:val="232D37"/>
          <w:sz w:val="18"/>
        </w:rPr>
        <w:t>plot(x)</w:t>
      </w:r>
      <w:r>
        <w:br w:type="textWrapping"/>
      </w:r>
      <w:r>
        <w:rPr>
          <w:rFonts w:ascii="Consolas" w:hAnsi="Consolas"/>
          <w:color w:val="232D37"/>
          <w:sz w:val="18"/>
        </w:rPr>
        <w:t>qqnorm(x)</w:t>
      </w:r>
      <w:r>
        <w:br w:type="textWrapping"/>
      </w:r>
      <w:r>
        <w:rPr>
          <w:rFonts w:ascii="Consolas" w:hAnsi="Consolas"/>
          <w:color w:val="232D37"/>
          <w:sz w:val="18"/>
        </w:rPr>
        <w:t>par(mfrow=c(1,1))</w:t>
      </w:r>
    </w:p>
    <w:p w14:paraId="31FB4B90">
      <w:r>
        <w:t>par(mfrow=c(rows,columns)) arranges multiple plots. Reset to c(1,1) to return to one plot at a time.</w:t>
      </w:r>
    </w:p>
    <w:p w14:paraId="5AB6F739">
      <w:pPr>
        <w:pStyle w:val="2"/>
      </w:pPr>
      <w:r>
        <w:t>4. table(): frequency tables</w:t>
      </w:r>
    </w:p>
    <w:p w14:paraId="590A5BCF">
      <w:r>
        <w:t>table() counts how often each distinct value or combination occurs. It creates counts, not a graph.</w:t>
      </w:r>
    </w:p>
    <w:p w14:paraId="33E6D951">
      <w:pPr>
        <w:pStyle w:val="3"/>
      </w:pPr>
      <w:r>
        <w:t>4.1 One-variable frequency table</w:t>
      </w:r>
    </w:p>
    <w:p w14:paraId="7FF4D3CE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grades = c("A","B","A","C","B","A","C","B")</w:t>
      </w:r>
      <w:r>
        <w:br w:type="textWrapping"/>
      </w:r>
      <w:r>
        <w:rPr>
          <w:rFonts w:ascii="Consolas" w:hAnsi="Consolas"/>
          <w:color w:val="232D37"/>
          <w:sz w:val="18"/>
        </w:rPr>
        <w:t>freq = table(grades)</w:t>
      </w:r>
      <w:r>
        <w:br w:type="textWrapping"/>
      </w:r>
      <w:r>
        <w:rPr>
          <w:rFonts w:ascii="Consolas" w:hAnsi="Consolas"/>
          <w:color w:val="232D37"/>
          <w:sz w:val="18"/>
        </w:rPr>
        <w:t>print(freq)</w:t>
      </w:r>
      <w:r>
        <w:br w:type="textWrapping"/>
      </w:r>
      <w:r>
        <w:rPr>
          <w:rFonts w:ascii="Consolas" w:hAnsi="Consolas"/>
          <w:color w:val="232D37"/>
          <w:sz w:val="18"/>
        </w:rPr>
        <w:t>barplot(freq,main="Grade Frequency",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xlab="Grade",ylab="Frequency",col="blue")</w:t>
      </w:r>
    </w:p>
    <w:p w14:paraId="6E357AA9">
      <w:pPr>
        <w:pStyle w:val="3"/>
      </w:pPr>
      <w:r>
        <w:t>4.2 Two-variable contingency table</w:t>
      </w:r>
    </w:p>
    <w:p w14:paraId="6CC79AA8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gender = c("Male","Male","Female","Female","Male")</w:t>
      </w:r>
      <w:r>
        <w:br w:type="textWrapping"/>
      </w:r>
      <w:r>
        <w:rPr>
          <w:rFonts w:ascii="Consolas" w:hAnsi="Consolas"/>
          <w:color w:val="232D37"/>
          <w:sz w:val="18"/>
        </w:rPr>
        <w:t>mode = c("Online","Offline","Online","Online","Offline")</w:t>
      </w:r>
      <w:r>
        <w:br w:type="textWrapping"/>
      </w:r>
      <w:r>
        <w:rPr>
          <w:rFonts w:ascii="Consolas" w:hAnsi="Consolas"/>
          <w:color w:val="232D37"/>
          <w:sz w:val="18"/>
        </w:rPr>
        <w:t>tab = table(gender,mode)</w:t>
      </w:r>
      <w:r>
        <w:br w:type="textWrapping"/>
      </w:r>
      <w:r>
        <w:rPr>
          <w:rFonts w:ascii="Consolas" w:hAnsi="Consolas"/>
          <w:color w:val="232D37"/>
          <w:sz w:val="18"/>
        </w:rPr>
        <w:t>print(tab)</w:t>
      </w:r>
      <w:r>
        <w:br w:type="textWrapping"/>
      </w:r>
      <w:r>
        <w:rPr>
          <w:rFonts w:ascii="Consolas" w:hAnsi="Consolas"/>
          <w:color w:val="232D37"/>
          <w:sz w:val="18"/>
        </w:rPr>
        <w:t>chisq.test(tab)</w:t>
      </w:r>
    </w:p>
    <w:p w14:paraId="3B01DD72">
      <w:r>
        <w:t>Use table(x,y) to count combinations of two categorical variables. chisq.test(tab) tests whether the variables are associated.</w:t>
      </w:r>
    </w:p>
    <w:p w14:paraId="5F03A62E">
      <w:pPr>
        <w:pStyle w:val="3"/>
      </w:pPr>
      <w:r>
        <w:t>4.3 Proportions and percentages</w:t>
      </w:r>
    </w:p>
    <w:p w14:paraId="1EB142E5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freq = table(grades)</w:t>
      </w:r>
      <w:r>
        <w:br w:type="textWrapping"/>
      </w:r>
      <w:r>
        <w:rPr>
          <w:rFonts w:ascii="Consolas" w:hAnsi="Consolas"/>
          <w:color w:val="232D37"/>
          <w:sz w:val="18"/>
        </w:rPr>
        <w:t>prop.table(freq)</w:t>
      </w:r>
      <w:r>
        <w:br w:type="textWrapping"/>
      </w:r>
      <w:r>
        <w:rPr>
          <w:rFonts w:ascii="Consolas" w:hAnsi="Consolas"/>
          <w:color w:val="232D37"/>
          <w:sz w:val="18"/>
        </w:rPr>
        <w:t>prop.table(freq)*100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28E797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1F4E79"/>
          </w:tcPr>
          <w:p w14:paraId="72A89FF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FFFFFF"/>
              </w:rPr>
              <w:t>Function</w:t>
            </w:r>
          </w:p>
        </w:tc>
        <w:tc>
          <w:tcPr>
            <w:tcW w:w="5040" w:type="dxa"/>
            <w:shd w:val="clear" w:color="auto" w:fill="1F4E79"/>
          </w:tcPr>
          <w:p w14:paraId="54709A6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FFFFFF"/>
              </w:rPr>
              <w:t>Purpose</w:t>
            </w:r>
          </w:p>
        </w:tc>
      </w:tr>
      <w:tr w14:paraId="6EFB721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1C1C11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table(x)</w:t>
            </w:r>
          </w:p>
        </w:tc>
        <w:tc>
          <w:tcPr>
            <w:tcW w:w="5040" w:type="dxa"/>
          </w:tcPr>
          <w:p w14:paraId="4E96017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Counts each category</w:t>
            </w:r>
          </w:p>
        </w:tc>
      </w:tr>
      <w:tr w14:paraId="54222C6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5FC4EE6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table(x,y)</w:t>
            </w:r>
          </w:p>
        </w:tc>
        <w:tc>
          <w:tcPr>
            <w:tcW w:w="5040" w:type="dxa"/>
          </w:tcPr>
          <w:p w14:paraId="6930FDD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Creates a two-way contingency table</w:t>
            </w:r>
          </w:p>
        </w:tc>
      </w:tr>
      <w:tr w14:paraId="3B024F8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20C694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prop.table(table(x))</w:t>
            </w:r>
          </w:p>
        </w:tc>
        <w:tc>
          <w:tcPr>
            <w:tcW w:w="5040" w:type="dxa"/>
          </w:tcPr>
          <w:p w14:paraId="6D2F75B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Returns category proportions</w:t>
            </w:r>
          </w:p>
        </w:tc>
      </w:tr>
      <w:tr w14:paraId="6810D21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20597F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prop.table(table(x))*100</w:t>
            </w:r>
          </w:p>
        </w:tc>
        <w:tc>
          <w:tcPr>
            <w:tcW w:w="5040" w:type="dxa"/>
          </w:tcPr>
          <w:p w14:paraId="1C2CF2D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Returns category percentages</w:t>
            </w:r>
          </w:p>
        </w:tc>
      </w:tr>
      <w:tr w14:paraId="2754555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61F51C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barplot(table(x))</w:t>
            </w:r>
          </w:p>
        </w:tc>
        <w:tc>
          <w:tcPr>
            <w:tcW w:w="5040" w:type="dxa"/>
          </w:tcPr>
          <w:p w14:paraId="378BA60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Plots category frequencies</w:t>
            </w:r>
          </w:p>
        </w:tc>
      </w:tr>
    </w:tbl>
    <w:p w14:paraId="2D59A08F"/>
    <w:p w14:paraId="25483BAA">
      <w:r>
        <w:t>Do not use table() to recount data already supplied as frequency totals.</w:t>
      </w:r>
    </w:p>
    <w:p w14:paraId="190EA74B">
      <w:pPr>
        <w:pStyle w:val="2"/>
      </w:pPr>
      <w:r>
        <w:t>5. Plotting discrete and continuous distributions</w:t>
      </w:r>
    </w:p>
    <w:p w14:paraId="61AC8C1B">
      <w:pPr>
        <w:pStyle w:val="3"/>
      </w:pPr>
      <w:r>
        <w:t>5.1 Binomial distribution</w:t>
      </w:r>
    </w:p>
    <w:p w14:paraId="7EDAD00C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x = 0:10</w:t>
      </w:r>
      <w:r>
        <w:br w:type="textWrapping"/>
      </w:r>
      <w:r>
        <w:rPr>
          <w:rFonts w:ascii="Consolas" w:hAnsi="Consolas"/>
          <w:color w:val="232D37"/>
          <w:sz w:val="18"/>
        </w:rPr>
        <w:t>prob = dbinom(x,size=10,prob=0.5)</w:t>
      </w:r>
      <w:r>
        <w:br w:type="textWrapping"/>
      </w:r>
      <w:r>
        <w:rPr>
          <w:rFonts w:ascii="Consolas" w:hAnsi="Consolas"/>
          <w:color w:val="232D37"/>
          <w:sz w:val="18"/>
        </w:rPr>
        <w:t>barplot(prob,names.arg=x,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main="Binomial Distribution",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xlab="Number of Successes",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ylab="Probability",col="skyblue")</w:t>
      </w:r>
    </w:p>
    <w:p w14:paraId="10CB9A52">
      <w:r>
        <w:t>dbinom(x,size,prob) returns point probabilities. Bar plots are natural for discrete distributions.</w:t>
      </w:r>
    </w:p>
    <w:p w14:paraId="4956CDAD">
      <w:pPr>
        <w:pStyle w:val="3"/>
      </w:pPr>
      <w:r>
        <w:t>5.2 Poisson distribution</w:t>
      </w:r>
    </w:p>
    <w:p w14:paraId="35ED4025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x = 0:10</w:t>
      </w:r>
      <w:r>
        <w:br w:type="textWrapping"/>
      </w:r>
      <w:r>
        <w:rPr>
          <w:rFonts w:ascii="Consolas" w:hAnsi="Consolas"/>
          <w:color w:val="232D37"/>
          <w:sz w:val="18"/>
        </w:rPr>
        <w:t>prob = dpois(x,lambda=3)</w:t>
      </w:r>
      <w:r>
        <w:br w:type="textWrapping"/>
      </w:r>
      <w:r>
        <w:rPr>
          <w:rFonts w:ascii="Consolas" w:hAnsi="Consolas"/>
          <w:color w:val="232D37"/>
          <w:sz w:val="18"/>
        </w:rPr>
        <w:t>barplot(prob,names.arg=x,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main="Poisson Distribution",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xlab="Number of Events",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ylab="Probability",col="lightgreen")</w:t>
      </w:r>
    </w:p>
    <w:p w14:paraId="4104E079">
      <w:r>
        <w:t>dpois(x,lambda) returns P(X=x); ppois(x,lambda) returns P(X≤x).</w:t>
      </w:r>
    </w:p>
    <w:p w14:paraId="43D88E5C">
      <w:pPr>
        <w:pStyle w:val="3"/>
      </w:pPr>
      <w:r>
        <w:t>5.3 Normal distribution</w:t>
      </w:r>
    </w:p>
    <w:p w14:paraId="66F1AA33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curve(dnorm(x,mean=0,sd=1),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from=-4,to=4,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main="Standard Normal Density",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xlab="Z",ylab="Density")</w:t>
      </w:r>
    </w:p>
    <w:p w14:paraId="6CB3D3A8">
      <w:r>
        <w:t>dnorm() gives density; pnorm() gives cumulative probability; qnorm() gives quantiles; rnorm() generates random observations.</w:t>
      </w:r>
    </w:p>
    <w:p w14:paraId="42E21F36">
      <w:pPr>
        <w:pStyle w:val="2"/>
      </w:pPr>
      <w:r>
        <w:t>6. Statistical functions used in the labs</w:t>
      </w:r>
    </w:p>
    <w:p w14:paraId="31267F31">
      <w:pPr>
        <w:pStyle w:val="3"/>
      </w:pPr>
      <w:r>
        <w:t>6.1 Descriptive statistics</w:t>
      </w:r>
    </w:p>
    <w:p w14:paraId="11DD81D2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x = c(10,12,15,18,20)</w:t>
      </w:r>
      <w:r>
        <w:br w:type="textWrapping"/>
      </w:r>
      <w:r>
        <w:rPr>
          <w:rFonts w:ascii="Consolas" w:hAnsi="Consolas"/>
          <w:color w:val="232D37"/>
          <w:sz w:val="18"/>
        </w:rPr>
        <w:t>mean(x)</w:t>
      </w:r>
      <w:r>
        <w:br w:type="textWrapping"/>
      </w:r>
      <w:r>
        <w:rPr>
          <w:rFonts w:ascii="Consolas" w:hAnsi="Consolas"/>
          <w:color w:val="232D37"/>
          <w:sz w:val="18"/>
        </w:rPr>
        <w:t>median(x)</w:t>
      </w:r>
      <w:r>
        <w:br w:type="textWrapping"/>
      </w:r>
      <w:r>
        <w:rPr>
          <w:rFonts w:ascii="Consolas" w:hAnsi="Consolas"/>
          <w:color w:val="232D37"/>
          <w:sz w:val="18"/>
        </w:rPr>
        <w:t>var(x)</w:t>
      </w:r>
      <w:r>
        <w:br w:type="textWrapping"/>
      </w:r>
      <w:r>
        <w:rPr>
          <w:rFonts w:ascii="Consolas" w:hAnsi="Consolas"/>
          <w:color w:val="232D37"/>
          <w:sz w:val="18"/>
        </w:rPr>
        <w:t>sd(x)</w:t>
      </w:r>
      <w:r>
        <w:br w:type="textWrapping"/>
      </w:r>
      <w:r>
        <w:rPr>
          <w:rFonts w:ascii="Consolas" w:hAnsi="Consolas"/>
          <w:color w:val="232D37"/>
          <w:sz w:val="18"/>
        </w:rPr>
        <w:t>min(x)</w:t>
      </w:r>
      <w:r>
        <w:br w:type="textWrapping"/>
      </w:r>
      <w:r>
        <w:rPr>
          <w:rFonts w:ascii="Consolas" w:hAnsi="Consolas"/>
          <w:color w:val="232D37"/>
          <w:sz w:val="18"/>
        </w:rPr>
        <w:t>max(x)</w:t>
      </w:r>
      <w:r>
        <w:br w:type="textWrapping"/>
      </w:r>
      <w:r>
        <w:rPr>
          <w:rFonts w:ascii="Consolas" w:hAnsi="Consolas"/>
          <w:color w:val="232D37"/>
          <w:sz w:val="18"/>
        </w:rPr>
        <w:t>range(x)</w:t>
      </w:r>
      <w:r>
        <w:br w:type="textWrapping"/>
      </w:r>
      <w:r>
        <w:rPr>
          <w:rFonts w:ascii="Consolas" w:hAnsi="Consolas"/>
          <w:color w:val="232D37"/>
          <w:sz w:val="18"/>
        </w:rPr>
        <w:t>summary(x)</w:t>
      </w:r>
    </w:p>
    <w:p w14:paraId="0389A18A">
      <w:pPr>
        <w:pStyle w:val="3"/>
      </w:pPr>
      <w:r>
        <w:t>6.2 Distribution function prefixes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24FF26E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  <w:shd w:val="clear" w:color="auto" w:fill="1F4E79"/>
          </w:tcPr>
          <w:p w14:paraId="39CE360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FFFFFF"/>
              </w:rPr>
              <w:t>Prefix</w:t>
            </w:r>
          </w:p>
        </w:tc>
        <w:tc>
          <w:tcPr>
            <w:tcW w:w="3360" w:type="dxa"/>
            <w:shd w:val="clear" w:color="auto" w:fill="1F4E79"/>
          </w:tcPr>
          <w:p w14:paraId="251C7CD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FFFFFF"/>
              </w:rPr>
              <w:t>Purpose</w:t>
            </w:r>
          </w:p>
        </w:tc>
        <w:tc>
          <w:tcPr>
            <w:tcW w:w="3360" w:type="dxa"/>
            <w:shd w:val="clear" w:color="auto" w:fill="1F4E79"/>
          </w:tcPr>
          <w:p w14:paraId="52D70A3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FFFFFF"/>
              </w:rPr>
              <w:t>Binomial example</w:t>
            </w:r>
          </w:p>
        </w:tc>
      </w:tr>
      <w:tr w14:paraId="3C40BB9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1C628BF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</w:t>
            </w:r>
          </w:p>
        </w:tc>
        <w:tc>
          <w:tcPr>
            <w:tcW w:w="3360" w:type="dxa"/>
          </w:tcPr>
          <w:p w14:paraId="100406A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Point probability / density</w:t>
            </w:r>
          </w:p>
        </w:tc>
        <w:tc>
          <w:tcPr>
            <w:tcW w:w="3360" w:type="dxa"/>
          </w:tcPr>
          <w:p w14:paraId="225EE71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dbinom(3,size=10,prob=0.5)</w:t>
            </w:r>
          </w:p>
        </w:tc>
      </w:tr>
      <w:tr w14:paraId="5E0425C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20C687C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</w:t>
            </w:r>
          </w:p>
        </w:tc>
        <w:tc>
          <w:tcPr>
            <w:tcW w:w="3360" w:type="dxa"/>
          </w:tcPr>
          <w:p w14:paraId="238953B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Cumulative probability</w:t>
            </w:r>
          </w:p>
        </w:tc>
        <w:tc>
          <w:tcPr>
            <w:tcW w:w="3360" w:type="dxa"/>
          </w:tcPr>
          <w:p w14:paraId="19D2923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pbinom(3,size=10,prob=0.5)</w:t>
            </w:r>
          </w:p>
        </w:tc>
      </w:tr>
      <w:tr w14:paraId="284F9F1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33F8F98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q</w:t>
            </w:r>
          </w:p>
        </w:tc>
        <w:tc>
          <w:tcPr>
            <w:tcW w:w="3360" w:type="dxa"/>
          </w:tcPr>
          <w:p w14:paraId="4198029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Quantile / cutoff</w:t>
            </w:r>
          </w:p>
        </w:tc>
        <w:tc>
          <w:tcPr>
            <w:tcW w:w="3360" w:type="dxa"/>
          </w:tcPr>
          <w:p w14:paraId="099E7D5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qbinom(0.95,size=10,prob=0.5)</w:t>
            </w:r>
          </w:p>
        </w:tc>
      </w:tr>
      <w:tr w14:paraId="47B17C5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0" w:type="dxa"/>
          </w:tcPr>
          <w:p w14:paraId="4969203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</w:t>
            </w:r>
          </w:p>
        </w:tc>
        <w:tc>
          <w:tcPr>
            <w:tcW w:w="3360" w:type="dxa"/>
          </w:tcPr>
          <w:p w14:paraId="3752363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Generate random values</w:t>
            </w:r>
          </w:p>
        </w:tc>
        <w:tc>
          <w:tcPr>
            <w:tcW w:w="3360" w:type="dxa"/>
          </w:tcPr>
          <w:p w14:paraId="4B12611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rbinom(10,size=10,prob=0.5)</w:t>
            </w:r>
          </w:p>
        </w:tc>
      </w:tr>
    </w:tbl>
    <w:p w14:paraId="4766D863"/>
    <w:p w14:paraId="0A8A0AE3">
      <w:r>
        <w:t>Related functions: Poisson dpois/ppois/qpois/rpois; Normal dnorm/pnorm/qnorm/rnorm; t distribution dt/pt/qt/rt; F distribution df/pf/qf/rf; Chi-square dchisq/pchisq/qchisq/rchisq.</w:t>
      </w:r>
    </w:p>
    <w:p w14:paraId="1CC90156">
      <w:pPr>
        <w:pStyle w:val="2"/>
      </w:pPr>
      <w:r>
        <w:t>7. Experiment 8: t-tests and F-test</w:t>
      </w:r>
    </w:p>
    <w:p w14:paraId="4C8D03ED">
      <w:pPr>
        <w:pStyle w:val="3"/>
      </w:pPr>
      <w:r>
        <w:t>7.1 One-sample t-test</w:t>
      </w:r>
    </w:p>
    <w:p w14:paraId="3791100B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x = c(52,55,51,54,53,56,50,52)</w:t>
      </w:r>
      <w:r>
        <w:br w:type="textWrapping"/>
      </w:r>
      <w:r>
        <w:rPr>
          <w:rFonts w:ascii="Consolas" w:hAnsi="Consolas"/>
          <w:color w:val="232D37"/>
          <w:sz w:val="18"/>
        </w:rPr>
        <w:t>t.test(x,mu=50)</w:t>
      </w:r>
    </w:p>
    <w:p w14:paraId="4C39A1B4">
      <w:r>
        <w:t>Tests whether a population mean differs from a specified value. mu is the hypothesized mean.</w:t>
      </w:r>
    </w:p>
    <w:p w14:paraId="5DB4531A">
      <w:pPr>
        <w:pStyle w:val="3"/>
      </w:pPr>
      <w:r>
        <w:t>7.2 Independent two-sample t-test</w:t>
      </w:r>
    </w:p>
    <w:p w14:paraId="09F3E972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A = c(65,70,75,68,72,74)</w:t>
      </w:r>
      <w:r>
        <w:br w:type="textWrapping"/>
      </w:r>
      <w:r>
        <w:rPr>
          <w:rFonts w:ascii="Consolas" w:hAnsi="Consolas"/>
          <w:color w:val="232D37"/>
          <w:sz w:val="18"/>
        </w:rPr>
        <w:t>B = c(60,62,68,65,63,66)</w:t>
      </w:r>
      <w:r>
        <w:br w:type="textWrapping"/>
      </w:r>
      <w:r>
        <w:rPr>
          <w:rFonts w:ascii="Consolas" w:hAnsi="Consolas"/>
          <w:color w:val="232D37"/>
          <w:sz w:val="18"/>
        </w:rPr>
        <w:t>t.test(A,B)                 # Welch test by default</w:t>
      </w:r>
      <w:r>
        <w:br w:type="textWrapping"/>
      </w:r>
      <w:r>
        <w:rPr>
          <w:rFonts w:ascii="Consolas" w:hAnsi="Consolas"/>
          <w:color w:val="232D37"/>
          <w:sz w:val="18"/>
        </w:rPr>
        <w:t>t.test(A,B,var.equal=TRUE)  # pooled-variance test</w:t>
      </w:r>
    </w:p>
    <w:p w14:paraId="4415CDE4">
      <w:r>
        <w:t>Use for independent groups. Welch is the default; var.equal=TRUE requests a pooled-variance test when appropriate or required by the lab.</w:t>
      </w:r>
    </w:p>
    <w:p w14:paraId="74E3FE72">
      <w:pPr>
        <w:pStyle w:val="3"/>
      </w:pPr>
      <w:r>
        <w:t>7.3 Paired t-test</w:t>
      </w:r>
    </w:p>
    <w:p w14:paraId="6B58AA40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before = c(60,62,58,65,61)</w:t>
      </w:r>
      <w:r>
        <w:br w:type="textWrapping"/>
      </w:r>
      <w:r>
        <w:rPr>
          <w:rFonts w:ascii="Consolas" w:hAnsi="Consolas"/>
          <w:color w:val="232D37"/>
          <w:sz w:val="18"/>
        </w:rPr>
        <w:t>after = c(65,66,60,68,64)</w:t>
      </w:r>
      <w:r>
        <w:br w:type="textWrapping"/>
      </w:r>
      <w:r>
        <w:rPr>
          <w:rFonts w:ascii="Consolas" w:hAnsi="Consolas"/>
          <w:color w:val="232D37"/>
          <w:sz w:val="18"/>
        </w:rPr>
        <w:t>t.test(after,before,paired=TRUE)</w:t>
      </w:r>
    </w:p>
    <w:p w14:paraId="70851161">
      <w:r>
        <w:t>Use for measurements on the same individuals or matched pairs, such as before and after treatment.</w:t>
      </w:r>
    </w:p>
    <w:p w14:paraId="402EAB2A">
      <w:pPr>
        <w:pStyle w:val="3"/>
      </w:pPr>
      <w:r>
        <w:t>7.4 F-test for equality of variances</w:t>
      </w:r>
    </w:p>
    <w:p w14:paraId="05D329DD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A = c(12,14,15,13,16,17)</w:t>
      </w:r>
      <w:r>
        <w:br w:type="textWrapping"/>
      </w:r>
      <w:r>
        <w:rPr>
          <w:rFonts w:ascii="Consolas" w:hAnsi="Consolas"/>
          <w:color w:val="232D37"/>
          <w:sz w:val="18"/>
        </w:rPr>
        <w:t>B = c(10,11,12,10,13,12)</w:t>
      </w:r>
      <w:r>
        <w:br w:type="textWrapping"/>
      </w:r>
      <w:r>
        <w:rPr>
          <w:rFonts w:ascii="Consolas" w:hAnsi="Consolas"/>
          <w:color w:val="232D37"/>
          <w:sz w:val="18"/>
        </w:rPr>
        <w:t>var.test(A,B)</w:t>
      </w:r>
    </w:p>
    <w:p w14:paraId="435F8EFF">
      <w:r>
        <w:t>var.test() compares two population variances under the F-test assumptions, including Normality.</w:t>
      </w:r>
    </w:p>
    <w:p w14:paraId="33098096">
      <w:pPr>
        <w:pStyle w:val="2"/>
      </w:pPr>
      <w:r>
        <w:t>8. Experiment 9: Chi-square tests</w:t>
      </w:r>
    </w:p>
    <w:p w14:paraId="4E323818">
      <w:pPr>
        <w:pStyle w:val="3"/>
      </w:pPr>
      <w:r>
        <w:t>8.1 Goodness-of-fit test</w:t>
      </w:r>
    </w:p>
    <w:p w14:paraId="5DF9FE3C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observed = c(8,12,9,11,10,10)</w:t>
      </w:r>
      <w:r>
        <w:br w:type="textWrapping"/>
      </w:r>
      <w:r>
        <w:rPr>
          <w:rFonts w:ascii="Consolas" w:hAnsi="Consolas"/>
          <w:color w:val="232D37"/>
          <w:sz w:val="18"/>
        </w:rPr>
        <w:t>prob = rep(1/6,6)</w:t>
      </w:r>
      <w:r>
        <w:br w:type="textWrapping"/>
      </w:r>
      <w:r>
        <w:rPr>
          <w:rFonts w:ascii="Consolas" w:hAnsi="Consolas"/>
          <w:color w:val="232D37"/>
          <w:sz w:val="18"/>
        </w:rPr>
        <w:t>result = chisq.test(observed,p=prob)</w:t>
      </w:r>
      <w:r>
        <w:br w:type="textWrapping"/>
      </w:r>
      <w:r>
        <w:rPr>
          <w:rFonts w:ascii="Consolas" w:hAnsi="Consolas"/>
          <w:color w:val="232D37"/>
          <w:sz w:val="18"/>
        </w:rPr>
        <w:t>print(result)</w:t>
      </w:r>
      <w:r>
        <w:br w:type="textWrapping"/>
      </w:r>
      <w:r>
        <w:rPr>
          <w:rFonts w:ascii="Consolas" w:hAnsi="Consolas"/>
          <w:color w:val="232D37"/>
          <w:sz w:val="18"/>
        </w:rPr>
        <w:t>print(result$expected)</w:t>
      </w:r>
      <w:r>
        <w:br w:type="textWrapping"/>
      </w:r>
      <w:r>
        <w:rPr>
          <w:rFonts w:ascii="Consolas" w:hAnsi="Consolas"/>
          <w:color w:val="232D37"/>
          <w:sz w:val="18"/>
        </w:rPr>
        <w:t>print(result$statistic)</w:t>
      </w:r>
      <w:r>
        <w:br w:type="textWrapping"/>
      </w:r>
      <w:r>
        <w:rPr>
          <w:rFonts w:ascii="Consolas" w:hAnsi="Consolas"/>
          <w:color w:val="232D37"/>
          <w:sz w:val="18"/>
        </w:rPr>
        <w:t>print(result$p.value)</w:t>
      </w:r>
    </w:p>
    <w:p w14:paraId="71BA02CD">
      <w:r>
        <w:t>Use when observed category counts are compared with theoretical probabilities. p must sum to 1. Expected counts are total × probability.</w:t>
      </w:r>
    </w:p>
    <w:p w14:paraId="3770583C">
      <w:pPr>
        <w:pStyle w:val="3"/>
      </w:pPr>
      <w:r>
        <w:t>8.2 Independence test</w:t>
      </w:r>
    </w:p>
    <w:p w14:paraId="580EB3A1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tab = matrix(c(40,30,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       10,20),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     nrow=2,byrow=TRUE)</w:t>
      </w:r>
      <w:r>
        <w:br w:type="textWrapping"/>
      </w:r>
      <w:r>
        <w:rPr>
          <w:rFonts w:ascii="Consolas" w:hAnsi="Consolas"/>
          <w:color w:val="232D37"/>
          <w:sz w:val="18"/>
        </w:rPr>
        <w:t>result = chisq.test(tab,correct=FALSE)</w:t>
      </w:r>
      <w:r>
        <w:br w:type="textWrapping"/>
      </w:r>
      <w:r>
        <w:rPr>
          <w:rFonts w:ascii="Consolas" w:hAnsi="Consolas"/>
          <w:color w:val="232D37"/>
          <w:sz w:val="18"/>
        </w:rPr>
        <w:t>print(result)</w:t>
      </w:r>
      <w:r>
        <w:br w:type="textWrapping"/>
      </w:r>
      <w:r>
        <w:rPr>
          <w:rFonts w:ascii="Consolas" w:hAnsi="Consolas"/>
          <w:color w:val="232D37"/>
          <w:sz w:val="18"/>
        </w:rPr>
        <w:t>print(result$expected)</w:t>
      </w:r>
      <w:r>
        <w:br w:type="textWrapping"/>
      </w:r>
      <w:r>
        <w:rPr>
          <w:rFonts w:ascii="Consolas" w:hAnsi="Consolas"/>
          <w:color w:val="232D37"/>
          <w:sz w:val="18"/>
        </w:rPr>
        <w:t>print(result$statistic)</w:t>
      </w:r>
      <w:r>
        <w:br w:type="textWrapping"/>
      </w:r>
      <w:r>
        <w:rPr>
          <w:rFonts w:ascii="Consolas" w:hAnsi="Consolas"/>
          <w:color w:val="232D37"/>
          <w:sz w:val="18"/>
        </w:rPr>
        <w:t>print(result$p.value)</w:t>
      </w:r>
    </w:p>
    <w:p w14:paraId="2F768018">
      <w:r>
        <w:t>Use to test association between categorical variables. Expected count = (row total × column total) / grand total. For a 2×2 table, R applies Yates correction by default; correct=FALSE disables it for the uncorrected hand calculation.</w:t>
      </w:r>
    </w:p>
    <w:p w14:paraId="48B5A9A6">
      <w:pPr>
        <w:pStyle w:val="3"/>
      </w:pPr>
      <w:r>
        <w:t>8.3 Manual Chi-square statistic</w:t>
      </w:r>
    </w:p>
    <w:p w14:paraId="790AC822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O = c(20,50,30)</w:t>
      </w:r>
      <w:r>
        <w:br w:type="textWrapping"/>
      </w:r>
      <w:r>
        <w:rPr>
          <w:rFonts w:ascii="Consolas" w:hAnsi="Consolas"/>
          <w:color w:val="232D37"/>
          <w:sz w:val="18"/>
        </w:rPr>
        <w:t>E = c(25,50,25)</w:t>
      </w:r>
      <w:r>
        <w:br w:type="textWrapping"/>
      </w:r>
      <w:r>
        <w:rPr>
          <w:rFonts w:ascii="Consolas" w:hAnsi="Consolas"/>
          <w:color w:val="232D37"/>
          <w:sz w:val="18"/>
        </w:rPr>
        <w:t>chi_square = sum((O-E)^2/E)</w:t>
      </w:r>
      <w:r>
        <w:br w:type="textWrapping"/>
      </w:r>
      <w:r>
        <w:rPr>
          <w:rFonts w:ascii="Consolas" w:hAnsi="Consolas"/>
          <w:color w:val="232D37"/>
          <w:sz w:val="18"/>
        </w:rPr>
        <w:t>print(chi_square)</w:t>
      </w:r>
    </w:p>
    <w:p w14:paraId="299AFE39">
      <w:r>
        <w:t>The statistic is sum((O−E)^2/E). Use chisq.test() for the actual test; calculate manually when the question requires the formula.</w:t>
      </w:r>
    </w:p>
    <w:p w14:paraId="7546DB0B">
      <w:pPr>
        <w:pStyle w:val="2"/>
      </w:pPr>
      <w:r>
        <w:t>9. Experiment 10: one-way ANOVA</w:t>
      </w:r>
    </w:p>
    <w:p w14:paraId="6BF7A5DD">
      <w:r>
        <w:t>Use one-way ANOVA to compare means of three or more independent groups. H0: all population means are equal. H1: at least one mean differs.</w:t>
      </w:r>
    </w:p>
    <w:p w14:paraId="2232C11C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A = c(70,72,68,75,74)</w:t>
      </w:r>
      <w:r>
        <w:br w:type="textWrapping"/>
      </w:r>
      <w:r>
        <w:rPr>
          <w:rFonts w:ascii="Consolas" w:hAnsi="Consolas"/>
          <w:color w:val="232D37"/>
          <w:sz w:val="18"/>
        </w:rPr>
        <w:t>B = c(65,67,64,66,68)</w:t>
      </w:r>
      <w:r>
        <w:br w:type="textWrapping"/>
      </w:r>
      <w:r>
        <w:rPr>
          <w:rFonts w:ascii="Consolas" w:hAnsi="Consolas"/>
          <w:color w:val="232D37"/>
          <w:sz w:val="18"/>
        </w:rPr>
        <w:t>C = c(75,78,74,77,76)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</w:t>
      </w:r>
      <w:r>
        <w:br w:type="textWrapping"/>
      </w:r>
      <w:r>
        <w:rPr>
          <w:rFonts w:ascii="Consolas" w:hAnsi="Consolas"/>
          <w:color w:val="232D37"/>
          <w:sz w:val="18"/>
        </w:rPr>
        <w:t>data = data.frame(A,B,C)</w:t>
      </w:r>
      <w:r>
        <w:br w:type="textWrapping"/>
      </w:r>
      <w:r>
        <w:rPr>
          <w:rFonts w:ascii="Consolas" w:hAnsi="Consolas"/>
          <w:color w:val="232D37"/>
          <w:sz w:val="18"/>
        </w:rPr>
        <w:t>long_data = stack(data)</w:t>
      </w:r>
      <w:r>
        <w:br w:type="textWrapping"/>
      </w:r>
      <w:r>
        <w:rPr>
          <w:rFonts w:ascii="Consolas" w:hAnsi="Consolas"/>
          <w:color w:val="232D37"/>
          <w:sz w:val="18"/>
        </w:rPr>
        <w:t>model = aov(values ~ ind,data=long_data)</w:t>
      </w:r>
      <w:r>
        <w:br w:type="textWrapping"/>
      </w:r>
      <w:r>
        <w:rPr>
          <w:rFonts w:ascii="Consolas" w:hAnsi="Consolas"/>
          <w:color w:val="232D37"/>
          <w:sz w:val="18"/>
        </w:rPr>
        <w:t>summary(model)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</w:t>
      </w:r>
      <w:r>
        <w:br w:type="textWrapping"/>
      </w:r>
      <w:r>
        <w:rPr>
          <w:rFonts w:ascii="Consolas" w:hAnsi="Consolas"/>
          <w:color w:val="232D37"/>
          <w:sz w:val="18"/>
        </w:rPr>
        <w:t>boxplot(A,B,C,names=c("A","B","C"),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main="ANOVA Group Comparison",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       ylab="Measurements")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</w:t>
      </w:r>
      <w:r>
        <w:br w:type="textWrapping"/>
      </w:r>
      <w:r>
        <w:rPr>
          <w:rFonts w:ascii="Consolas" w:hAnsi="Consolas"/>
          <w:color w:val="232D37"/>
          <w:sz w:val="18"/>
        </w:rPr>
        <w:t>TukeyHSD(model)</w:t>
      </w:r>
    </w:p>
    <w:p w14:paraId="21A7342C">
      <w:r>
        <w:t>stack() converts group columns to long format. aov() fits the model. summary(model) displays the ANOVA table. TukeyHSD(model) performs pairwise comparisons, commonly after a significant overall ANOVA.</w:t>
      </w:r>
    </w:p>
    <w:p w14:paraId="1CFBE734">
      <w:r>
        <w:t>Base R has no function named anova.test(). Use aov() then summary(), or anova(model) to display an ANOVA table.</w:t>
      </w:r>
    </w:p>
    <w:p w14:paraId="7ECB3238">
      <w:pPr>
        <w:pStyle w:val="2"/>
      </w:pPr>
      <w:r>
        <w:t>10. Decision rules and critical values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B85A44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1F4E79"/>
          </w:tcPr>
          <w:p w14:paraId="636F059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FFFFFF"/>
              </w:rPr>
              <w:t>Situation</w:t>
            </w:r>
          </w:p>
        </w:tc>
        <w:tc>
          <w:tcPr>
            <w:tcW w:w="5040" w:type="dxa"/>
            <w:shd w:val="clear" w:color="auto" w:fill="1F4E79"/>
          </w:tcPr>
          <w:p w14:paraId="74414AD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FFFFFF"/>
              </w:rPr>
              <w:t>Rule / R function</w:t>
            </w:r>
          </w:p>
        </w:tc>
      </w:tr>
      <w:tr w14:paraId="00F6B8C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42E8727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p-value method</w:t>
            </w:r>
          </w:p>
        </w:tc>
        <w:tc>
          <w:tcPr>
            <w:tcW w:w="5040" w:type="dxa"/>
          </w:tcPr>
          <w:p w14:paraId="4AC4069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Reject H0 when p-value &lt; alpha (often 0.05); otherwise fail to reject H0.</w:t>
            </w:r>
          </w:p>
        </w:tc>
      </w:tr>
      <w:tr w14:paraId="4B0C335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E76AED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Right-tailed t-test</w:t>
            </w:r>
          </w:p>
        </w:tc>
        <w:tc>
          <w:tcPr>
            <w:tcW w:w="5040" w:type="dxa"/>
          </w:tcPr>
          <w:p w14:paraId="7AFE2D4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qt(0.95,df) for alpha=0.05</w:t>
            </w:r>
          </w:p>
        </w:tc>
      </w:tr>
      <w:tr w14:paraId="2D5E5BC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40D7369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Left-tailed t-test</w:t>
            </w:r>
          </w:p>
        </w:tc>
        <w:tc>
          <w:tcPr>
            <w:tcW w:w="5040" w:type="dxa"/>
          </w:tcPr>
          <w:p w14:paraId="4ABD251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qt(0.05,df) for alpha=0.05</w:t>
            </w:r>
          </w:p>
        </w:tc>
      </w:tr>
      <w:tr w14:paraId="413EBEB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57D139D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Two-tailed t-test</w:t>
            </w:r>
          </w:p>
        </w:tc>
        <w:tc>
          <w:tcPr>
            <w:tcW w:w="5040" w:type="dxa"/>
          </w:tcPr>
          <w:p w14:paraId="167A98C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qt(0.975,df) for alpha=0.05</w:t>
            </w:r>
          </w:p>
        </w:tc>
      </w:tr>
      <w:tr w14:paraId="48F2743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19708B9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Upper-tail F critical value</w:t>
            </w:r>
          </w:p>
        </w:tc>
        <w:tc>
          <w:tcPr>
            <w:tcW w:w="5040" w:type="dxa"/>
          </w:tcPr>
          <w:p w14:paraId="13E7DD6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qf(0.95,df1,df2)</w:t>
            </w:r>
          </w:p>
        </w:tc>
      </w:tr>
      <w:tr w14:paraId="18FBD83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BC828E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Upper-tail Chi-square critical value</w:t>
            </w:r>
          </w:p>
        </w:tc>
        <w:tc>
          <w:tcPr>
            <w:tcW w:w="5040" w:type="dxa"/>
          </w:tcPr>
          <w:p w14:paraId="6DD0DA7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qchisq(0.95,df)</w:t>
            </w:r>
          </w:p>
        </w:tc>
      </w:tr>
      <w:tr w14:paraId="3380377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3B0440B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95% Normal critical value</w:t>
            </w:r>
          </w:p>
        </w:tc>
        <w:tc>
          <w:tcPr>
            <w:tcW w:w="5040" w:type="dxa"/>
          </w:tcPr>
          <w:p w14:paraId="5EE9288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qnorm(0.975), approximately 1.96</w:t>
            </w:r>
          </w:p>
        </w:tc>
      </w:tr>
      <w:tr w14:paraId="6BF7C4C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0D6B412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ANOVA df</w:t>
            </w:r>
          </w:p>
        </w:tc>
        <w:tc>
          <w:tcPr>
            <w:tcW w:w="5040" w:type="dxa"/>
          </w:tcPr>
          <w:p w14:paraId="09AA731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Between=k−1; within=N−k; total=N−1</w:t>
            </w:r>
          </w:p>
        </w:tc>
      </w:tr>
      <w:tr w14:paraId="44662D2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5D91E62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Chi-square independence df</w:t>
            </w:r>
          </w:p>
        </w:tc>
        <w:tc>
          <w:tcPr>
            <w:tcW w:w="5040" w:type="dxa"/>
          </w:tcPr>
          <w:p w14:paraId="79ED624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(rows−1)×(columns−1)</w:t>
            </w:r>
          </w:p>
        </w:tc>
      </w:tr>
      <w:tr w14:paraId="5B0DBDF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08AE81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Chi-square GOF df</w:t>
            </w:r>
          </w:p>
        </w:tc>
        <w:tc>
          <w:tcPr>
            <w:tcW w:w="5040" w:type="dxa"/>
          </w:tcPr>
          <w:p w14:paraId="074716C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k−1−m, where m parameters were estimated from data</w:t>
            </w:r>
          </w:p>
        </w:tc>
      </w:tr>
    </w:tbl>
    <w:p w14:paraId="62E3AA6C"/>
    <w:p w14:paraId="3AE63683">
      <w:pPr>
        <w:pStyle w:val="2"/>
      </w:pPr>
      <w:r>
        <w:t>11. Which function should I choose?</w:t>
      </w:r>
    </w:p>
    <w:tbl>
      <w:tblPr>
        <w:tblStyle w:val="38"/>
        <w:tblW w:w="0" w:type="auto"/>
        <w:tblInd w:w="0" w:type="dxa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77C7FF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1F4E79"/>
          </w:tcPr>
          <w:p w14:paraId="68897CB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FFFFFF"/>
              </w:rPr>
              <w:t>Goal / question wording</w:t>
            </w:r>
          </w:p>
        </w:tc>
        <w:tc>
          <w:tcPr>
            <w:tcW w:w="5040" w:type="dxa"/>
            <w:shd w:val="clear" w:color="auto" w:fill="1F4E79"/>
          </w:tcPr>
          <w:p w14:paraId="09F20BA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FFFFFF"/>
              </w:rPr>
              <w:t>Function</w:t>
            </w:r>
          </w:p>
        </w:tc>
      </w:tr>
      <w:tr w14:paraId="431AE78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096D22B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Count categories</w:t>
            </w:r>
          </w:p>
        </w:tc>
        <w:tc>
          <w:tcPr>
            <w:tcW w:w="5040" w:type="dxa"/>
          </w:tcPr>
          <w:p w14:paraId="22E681E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table(x)</w:t>
            </w:r>
          </w:p>
        </w:tc>
      </w:tr>
      <w:tr w14:paraId="41C9B1B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2BC6ED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Count combinations of two categorical variables</w:t>
            </w:r>
          </w:p>
        </w:tc>
        <w:tc>
          <w:tcPr>
            <w:tcW w:w="5040" w:type="dxa"/>
          </w:tcPr>
          <w:p w14:paraId="3F34F85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table(x,y)</w:t>
            </w:r>
          </w:p>
        </w:tc>
      </w:tr>
      <w:tr w14:paraId="4ACDC57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E0892E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Compare category counts as bars</w:t>
            </w:r>
          </w:p>
        </w:tc>
        <w:tc>
          <w:tcPr>
            <w:tcW w:w="5040" w:type="dxa"/>
          </w:tcPr>
          <w:p w14:paraId="19DDD41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barplot(table(x))</w:t>
            </w:r>
          </w:p>
        </w:tc>
      </w:tr>
      <w:tr w14:paraId="2BEFB3B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D1A197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Show numerical distribution</w:t>
            </w:r>
          </w:p>
        </w:tc>
        <w:tc>
          <w:tcPr>
            <w:tcW w:w="5040" w:type="dxa"/>
          </w:tcPr>
          <w:p w14:paraId="242EA90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hist(x)</w:t>
            </w:r>
          </w:p>
        </w:tc>
      </w:tr>
      <w:tr w14:paraId="000D3C2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258EDE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Compare group distributions</w:t>
            </w:r>
          </w:p>
        </w:tc>
        <w:tc>
          <w:tcPr>
            <w:tcW w:w="5040" w:type="dxa"/>
          </w:tcPr>
          <w:p w14:paraId="7D22536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boxplot(A,B,C)</w:t>
            </w:r>
          </w:p>
        </w:tc>
      </w:tr>
      <w:tr w14:paraId="0F0B4C1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F3FBDF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Explore relationship between two numeric variables</w:t>
            </w:r>
          </w:p>
        </w:tc>
        <w:tc>
          <w:tcPr>
            <w:tcW w:w="5040" w:type="dxa"/>
          </w:tcPr>
          <w:p w14:paraId="7A21099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plot(x,y)</w:t>
            </w:r>
          </w:p>
        </w:tc>
      </w:tr>
      <w:tr w14:paraId="6F307BA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CB0E0F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Show trend across ordered time</w:t>
            </w:r>
          </w:p>
        </w:tc>
        <w:tc>
          <w:tcPr>
            <w:tcW w:w="5040" w:type="dxa"/>
          </w:tcPr>
          <w:p w14:paraId="535EF62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plot(x,y,type="l")</w:t>
            </w:r>
          </w:p>
        </w:tc>
      </w:tr>
      <w:tr w14:paraId="536F779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905EA9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Plot Normal density</w:t>
            </w:r>
          </w:p>
        </w:tc>
        <w:tc>
          <w:tcPr>
            <w:tcW w:w="5040" w:type="dxa"/>
          </w:tcPr>
          <w:p w14:paraId="79B482B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curve(dnorm(x,...))</w:t>
            </w:r>
          </w:p>
        </w:tc>
      </w:tr>
      <w:tr w14:paraId="53559A9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3F43BF0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Shade probability under a curve</w:t>
            </w:r>
          </w:p>
        </w:tc>
        <w:tc>
          <w:tcPr>
            <w:tcW w:w="5040" w:type="dxa"/>
          </w:tcPr>
          <w:p w14:paraId="06F5211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polygon()</w:t>
            </w:r>
          </w:p>
        </w:tc>
      </w:tr>
      <w:tr w14:paraId="34C65B1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934EC7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Inspect approximate Normality</w:t>
            </w:r>
          </w:p>
        </w:tc>
        <w:tc>
          <w:tcPr>
            <w:tcW w:w="5040" w:type="dxa"/>
          </w:tcPr>
          <w:p w14:paraId="4BFDB21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qqnorm(x); qqline(x)</w:t>
            </w:r>
          </w:p>
        </w:tc>
      </w:tr>
      <w:tr w14:paraId="7FD7B29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0A6E679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Test one mean against a value</w:t>
            </w:r>
          </w:p>
        </w:tc>
        <w:tc>
          <w:tcPr>
            <w:tcW w:w="5040" w:type="dxa"/>
          </w:tcPr>
          <w:p w14:paraId="03FAE81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t.test(x,mu=...)</w:t>
            </w:r>
          </w:p>
        </w:tc>
      </w:tr>
      <w:tr w14:paraId="3B6A7A5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4254378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Compare two independent means</w:t>
            </w:r>
          </w:p>
        </w:tc>
        <w:tc>
          <w:tcPr>
            <w:tcW w:w="5040" w:type="dxa"/>
          </w:tcPr>
          <w:p w14:paraId="344C2F2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t.test(A,B)</w:t>
            </w:r>
          </w:p>
        </w:tc>
      </w:tr>
      <w:tr w14:paraId="3D877A8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635D204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Compare paired measurements</w:t>
            </w:r>
          </w:p>
        </w:tc>
        <w:tc>
          <w:tcPr>
            <w:tcW w:w="5040" w:type="dxa"/>
          </w:tcPr>
          <w:p w14:paraId="30232DE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t.test(after,before,paired=TRUE)</w:t>
            </w:r>
          </w:p>
        </w:tc>
      </w:tr>
      <w:tr w14:paraId="651BB29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47394D3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Compare two variances</w:t>
            </w:r>
          </w:p>
        </w:tc>
        <w:tc>
          <w:tcPr>
            <w:tcW w:w="5040" w:type="dxa"/>
          </w:tcPr>
          <w:p w14:paraId="592FDA4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var.test(A,B)</w:t>
            </w:r>
          </w:p>
        </w:tc>
      </w:tr>
      <w:tr w14:paraId="63F59D1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31F17AC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Compare counts with theoretical probabilities</w:t>
            </w:r>
          </w:p>
        </w:tc>
        <w:tc>
          <w:tcPr>
            <w:tcW w:w="5040" w:type="dxa"/>
          </w:tcPr>
          <w:p w14:paraId="68CB2F2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chisq.test(observed,p=prob)</w:t>
            </w:r>
          </w:p>
        </w:tc>
      </w:tr>
      <w:tr w14:paraId="55700EC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62ACE2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Test association between categorical variables</w:t>
            </w:r>
          </w:p>
        </w:tc>
        <w:tc>
          <w:tcPr>
            <w:tcW w:w="5040" w:type="dxa"/>
          </w:tcPr>
          <w:p w14:paraId="77B7246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chisq.test(table(x,y))</w:t>
            </w:r>
          </w:p>
        </w:tc>
      </w:tr>
      <w:tr w14:paraId="419C20D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1629C77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Compare three or more group means</w:t>
            </w:r>
          </w:p>
        </w:tc>
        <w:tc>
          <w:tcPr>
            <w:tcW w:w="5040" w:type="dxa"/>
          </w:tcPr>
          <w:p w14:paraId="6F42864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aov() then summary()</w:t>
            </w:r>
          </w:p>
        </w:tc>
      </w:tr>
    </w:tbl>
    <w:p w14:paraId="4F634FCD"/>
    <w:p w14:paraId="46FD0694">
      <w:pPr>
        <w:pStyle w:val="2"/>
      </w:pPr>
      <w:r>
        <w:t>12. Complete practice script</w:t>
      </w:r>
    </w:p>
    <w:p w14:paraId="3BD44AF9">
      <w:r>
        <w:t>Copy and run this section in RStudio to practise the main plotting and statistics functions. Run individual sections if you want to inspect each output.</w:t>
      </w:r>
    </w:p>
    <w:p w14:paraId="04A25435">
      <w:pPr>
        <w:shd w:val="clear" w:fill="F2F4F7"/>
        <w:spacing w:after="140"/>
        <w:ind w:left="216"/>
      </w:pPr>
      <w:r>
        <w:rPr>
          <w:rFonts w:ascii="Consolas" w:hAnsi="Consolas"/>
          <w:color w:val="232D37"/>
          <w:sz w:val="18"/>
        </w:rPr>
        <w:t># Sample data</w:t>
      </w:r>
      <w:r>
        <w:br w:type="textWrapping"/>
      </w:r>
      <w:r>
        <w:rPr>
          <w:rFonts w:ascii="Consolas" w:hAnsi="Consolas"/>
          <w:color w:val="232D37"/>
          <w:sz w:val="18"/>
        </w:rPr>
        <w:t>x = c(1,2,3,4,5)</w:t>
      </w:r>
      <w:r>
        <w:br w:type="textWrapping"/>
      </w:r>
      <w:r>
        <w:rPr>
          <w:rFonts w:ascii="Consolas" w:hAnsi="Consolas"/>
          <w:color w:val="232D37"/>
          <w:sz w:val="18"/>
        </w:rPr>
        <w:t>y = c(10,20,15,25,30)</w:t>
      </w:r>
      <w:r>
        <w:br w:type="textWrapping"/>
      </w:r>
      <w:r>
        <w:rPr>
          <w:rFonts w:ascii="Consolas" w:hAnsi="Consolas"/>
          <w:color w:val="232D37"/>
          <w:sz w:val="18"/>
        </w:rPr>
        <w:t>marks = c(45,50,55,60,62,65,70,72,75,80)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</w:t>
      </w:r>
      <w:r>
        <w:br w:type="textWrapping"/>
      </w:r>
      <w:r>
        <w:rPr>
          <w:rFonts w:ascii="Consolas" w:hAnsi="Consolas"/>
          <w:color w:val="232D37"/>
          <w:sz w:val="18"/>
        </w:rPr>
        <w:t># Descriptive statistics</w:t>
      </w:r>
      <w:r>
        <w:br w:type="textWrapping"/>
      </w:r>
      <w:r>
        <w:rPr>
          <w:rFonts w:ascii="Consolas" w:hAnsi="Consolas"/>
          <w:color w:val="232D37"/>
          <w:sz w:val="18"/>
        </w:rPr>
        <w:t>mean(marks)</w:t>
      </w:r>
      <w:r>
        <w:br w:type="textWrapping"/>
      </w:r>
      <w:r>
        <w:rPr>
          <w:rFonts w:ascii="Consolas" w:hAnsi="Consolas"/>
          <w:color w:val="232D37"/>
          <w:sz w:val="18"/>
        </w:rPr>
        <w:t>median(marks)</w:t>
      </w:r>
      <w:r>
        <w:br w:type="textWrapping"/>
      </w:r>
      <w:r>
        <w:rPr>
          <w:rFonts w:ascii="Consolas" w:hAnsi="Consolas"/>
          <w:color w:val="232D37"/>
          <w:sz w:val="18"/>
        </w:rPr>
        <w:t>sd(marks)</w:t>
      </w:r>
      <w:r>
        <w:br w:type="textWrapping"/>
      </w:r>
      <w:r>
        <w:rPr>
          <w:rFonts w:ascii="Consolas" w:hAnsi="Consolas"/>
          <w:color w:val="232D37"/>
          <w:sz w:val="18"/>
        </w:rPr>
        <w:t>summary(marks)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</w:t>
      </w:r>
      <w:r>
        <w:br w:type="textWrapping"/>
      </w:r>
      <w:r>
        <w:rPr>
          <w:rFonts w:ascii="Consolas" w:hAnsi="Consolas"/>
          <w:color w:val="232D37"/>
          <w:sz w:val="18"/>
        </w:rPr>
        <w:t># Plots</w:t>
      </w:r>
      <w:r>
        <w:br w:type="textWrapping"/>
      </w:r>
      <w:r>
        <w:rPr>
          <w:rFonts w:ascii="Consolas" w:hAnsi="Consolas"/>
          <w:color w:val="232D37"/>
          <w:sz w:val="18"/>
        </w:rPr>
        <w:t>plot(x,y,main="Scatter Plot",xlab="X",ylab="Y",pch=19)</w:t>
      </w:r>
      <w:r>
        <w:br w:type="textWrapping"/>
      </w:r>
      <w:r>
        <w:rPr>
          <w:rFonts w:ascii="Consolas" w:hAnsi="Consolas"/>
          <w:color w:val="232D37"/>
          <w:sz w:val="18"/>
        </w:rPr>
        <w:t>hist(marks,main="Histogram",col="lightblue")</w:t>
      </w:r>
      <w:r>
        <w:br w:type="textWrapping"/>
      </w:r>
      <w:r>
        <w:rPr>
          <w:rFonts w:ascii="Consolas" w:hAnsi="Consolas"/>
          <w:color w:val="232D37"/>
          <w:sz w:val="18"/>
        </w:rPr>
        <w:t>barplot(table(c("A","B","A","C","B","A")))</w:t>
      </w:r>
      <w:r>
        <w:br w:type="textWrapping"/>
      </w:r>
      <w:r>
        <w:rPr>
          <w:rFonts w:ascii="Consolas" w:hAnsi="Consolas"/>
          <w:color w:val="232D37"/>
          <w:sz w:val="18"/>
        </w:rPr>
        <w:t>pie(c(30,45,25),labels=c("A","B","C"))</w:t>
      </w:r>
      <w:r>
        <w:br w:type="textWrapping"/>
      </w:r>
      <w:r>
        <w:rPr>
          <w:rFonts w:ascii="Consolas" w:hAnsi="Consolas"/>
          <w:color w:val="232D37"/>
          <w:sz w:val="18"/>
        </w:rPr>
        <w:t>boxplot(marks,main="Marks Box Plot")</w:t>
      </w:r>
      <w:r>
        <w:br w:type="textWrapping"/>
      </w:r>
      <w:r>
        <w:rPr>
          <w:rFonts w:ascii="Consolas" w:hAnsi="Consolas"/>
          <w:color w:val="232D37"/>
          <w:sz w:val="18"/>
        </w:rPr>
        <w:t>curve(dnorm(x,mean=50,sd=10),from=20,to=80)</w:t>
      </w:r>
      <w:r>
        <w:br w:type="textWrapping"/>
      </w:r>
      <w:r>
        <w:rPr>
          <w:rFonts w:ascii="Consolas" w:hAnsi="Consolas"/>
          <w:color w:val="232D37"/>
          <w:sz w:val="18"/>
        </w:rPr>
        <w:t>qqnorm(marks)</w:t>
      </w:r>
      <w:r>
        <w:br w:type="textWrapping"/>
      </w:r>
      <w:r>
        <w:rPr>
          <w:rFonts w:ascii="Consolas" w:hAnsi="Consolas"/>
          <w:color w:val="232D37"/>
          <w:sz w:val="18"/>
        </w:rPr>
        <w:t>qqline(marks)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</w:t>
      </w:r>
      <w:r>
        <w:br w:type="textWrapping"/>
      </w:r>
      <w:r>
        <w:rPr>
          <w:rFonts w:ascii="Consolas" w:hAnsi="Consolas"/>
          <w:color w:val="232D37"/>
          <w:sz w:val="18"/>
        </w:rPr>
        <w:t># Frequency and Chi-square</w:t>
      </w:r>
      <w:r>
        <w:br w:type="textWrapping"/>
      </w:r>
      <w:r>
        <w:rPr>
          <w:rFonts w:ascii="Consolas" w:hAnsi="Consolas"/>
          <w:color w:val="232D37"/>
          <w:sz w:val="18"/>
        </w:rPr>
        <w:t>category = c("A","B","A","C","B","A")</w:t>
      </w:r>
      <w:r>
        <w:br w:type="textWrapping"/>
      </w:r>
      <w:r>
        <w:rPr>
          <w:rFonts w:ascii="Consolas" w:hAnsi="Consolas"/>
          <w:color w:val="232D37"/>
          <w:sz w:val="18"/>
        </w:rPr>
        <w:t>table(category)</w:t>
      </w:r>
      <w:r>
        <w:br w:type="textWrapping"/>
      </w:r>
      <w:r>
        <w:rPr>
          <w:rFonts w:ascii="Consolas" w:hAnsi="Consolas"/>
          <w:color w:val="232D37"/>
          <w:sz w:val="18"/>
        </w:rPr>
        <w:t>chisq.test(c(8,12,9,11,10,10),p=rep(1/6,6))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</w:t>
      </w:r>
      <w:r>
        <w:br w:type="textWrapping"/>
      </w:r>
      <w:r>
        <w:rPr>
          <w:rFonts w:ascii="Consolas" w:hAnsi="Consolas"/>
          <w:color w:val="232D37"/>
          <w:sz w:val="18"/>
        </w:rPr>
        <w:t># t-test, F-test and ANOVA</w:t>
      </w:r>
      <w:r>
        <w:br w:type="textWrapping"/>
      </w:r>
      <w:r>
        <w:rPr>
          <w:rFonts w:ascii="Consolas" w:hAnsi="Consolas"/>
          <w:color w:val="232D37"/>
          <w:sz w:val="18"/>
        </w:rPr>
        <w:t>t.test(marks,mu=60)</w:t>
      </w:r>
      <w:r>
        <w:br w:type="textWrapping"/>
      </w:r>
      <w:r>
        <w:rPr>
          <w:rFonts w:ascii="Consolas" w:hAnsi="Consolas"/>
          <w:color w:val="232D37"/>
          <w:sz w:val="18"/>
        </w:rPr>
        <w:t>var.test(c(12,14,15,13,16,17),c(10,11,12,10,13,12))</w:t>
      </w:r>
      <w:r>
        <w:br w:type="textWrapping"/>
      </w:r>
      <w:r>
        <w:rPr>
          <w:rFonts w:ascii="Consolas" w:hAnsi="Consolas"/>
          <w:color w:val="232D37"/>
          <w:sz w:val="18"/>
        </w:rPr>
        <w:t xml:space="preserve"> </w:t>
      </w:r>
      <w:r>
        <w:br w:type="textWrapping"/>
      </w:r>
      <w:r>
        <w:rPr>
          <w:rFonts w:ascii="Consolas" w:hAnsi="Consolas"/>
          <w:color w:val="232D37"/>
          <w:sz w:val="18"/>
        </w:rPr>
        <w:t>A = c(70,72,68,75,74)</w:t>
      </w:r>
      <w:r>
        <w:br w:type="textWrapping"/>
      </w:r>
      <w:r>
        <w:rPr>
          <w:rFonts w:ascii="Consolas" w:hAnsi="Consolas"/>
          <w:color w:val="232D37"/>
          <w:sz w:val="18"/>
        </w:rPr>
        <w:t>B = c(65,67,64,66,68)</w:t>
      </w:r>
      <w:r>
        <w:br w:type="textWrapping"/>
      </w:r>
      <w:r>
        <w:rPr>
          <w:rFonts w:ascii="Consolas" w:hAnsi="Consolas"/>
          <w:color w:val="232D37"/>
          <w:sz w:val="18"/>
        </w:rPr>
        <w:t>C = c(75,78,74,77,76)</w:t>
      </w:r>
      <w:r>
        <w:br w:type="textWrapping"/>
      </w:r>
      <w:r>
        <w:rPr>
          <w:rFonts w:ascii="Consolas" w:hAnsi="Consolas"/>
          <w:color w:val="232D37"/>
          <w:sz w:val="18"/>
        </w:rPr>
        <w:t>long_data = stack(data.frame(A,B,C))</w:t>
      </w:r>
      <w:r>
        <w:br w:type="textWrapping"/>
      </w:r>
      <w:r>
        <w:rPr>
          <w:rFonts w:ascii="Consolas" w:hAnsi="Consolas"/>
          <w:color w:val="232D37"/>
          <w:sz w:val="18"/>
        </w:rPr>
        <w:t>model = aov(values ~ ind,data=long_data)</w:t>
      </w:r>
      <w:r>
        <w:br w:type="textWrapping"/>
      </w:r>
      <w:r>
        <w:rPr>
          <w:rFonts w:ascii="Consolas" w:hAnsi="Consolas"/>
          <w:color w:val="232D37"/>
          <w:sz w:val="18"/>
        </w:rPr>
        <w:t>summary(model)</w:t>
      </w:r>
      <w:r>
        <w:br w:type="textWrapping"/>
      </w:r>
      <w:r>
        <w:rPr>
          <w:rFonts w:ascii="Consolas" w:hAnsi="Consolas"/>
          <w:color w:val="232D37"/>
          <w:sz w:val="18"/>
        </w:rPr>
        <w:t>boxplot(A,B,C)</w:t>
      </w:r>
      <w:bookmarkStart w:id="0" w:name="_GoBack"/>
      <w:bookmarkEnd w:id="0"/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DAFED">
    <w:pPr>
      <w:pStyle w:val="18"/>
      <w:jc w:val="center"/>
    </w:pPr>
    <w:r>
      <w:t xml:space="preserve">R Programming: Plotting &amp; Statistics Lab Guide |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4814A1"/>
    <w:rsid w:val="68500530"/>
    <w:rsid w:val="7BA0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707E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5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163</Words>
  <Characters>1039</Characters>
  <Lines>0</Lines>
  <Paragraphs>0</Paragraphs>
  <TotalTime>0</TotalTime>
  <ScaleCrop>false</ScaleCrop>
  <LinksUpToDate>false</LinksUpToDate>
  <CharactersWithSpaces>1161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 Sai Sanjeeth</cp:lastModifiedBy>
  <dcterms:modified xsi:type="dcterms:W3CDTF">2026-10-27T07:36:45Z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eyJoZGlkIjoiYWIzOTc2MzM4YzY2MTRmN2Y1YTJjMmNmNjUxNGM4MDUiLCJ1c2VySWQiOiI1NjcyMzA0NDk2NzIifQ==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3AEE763F9BF74DA1BD76006A276B60A3_13</vt:lpwstr>
  </property>
</Properties>
</file>