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5161C9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5161C9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5161C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5161C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5161C9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5161C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5161C9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67E97981" w:rsidR="00787ADD" w:rsidRPr="005161C9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Bachelor of Science in Computer Science | </w:t>
      </w:r>
      <w:r w:rsidR="00480AB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May</w:t>
      </w:r>
      <w:r w:rsidR="005733A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2026</w:t>
      </w:r>
      <w:r w:rsidR="00360085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57253178" w:rsidR="00C13602" w:rsidRPr="005161C9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Software Engineering</w:t>
      </w:r>
      <w:r w:rsidR="00A61D0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="00E405B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Data Science Fundamentals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770B00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Calculus I and II, Linear Algebra, Statistics,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Mobile Development, Web Programming, Cybersecurity Fundamentals</w:t>
      </w:r>
      <w:r w:rsidR="00C13602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6CAD034" w14:textId="6382CE56" w:rsidR="00E7619F" w:rsidRPr="005161C9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5161C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5161C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5161C9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5161C9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5161C9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Pr="005161C9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5161C9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5161C9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5161C9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5AE9BE18" w:rsidR="00EA071C" w:rsidRPr="005161C9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Produced internal </w:t>
      </w:r>
      <w:r w:rsidR="005A01D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data driven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reports and dashboards to track issue trends and performance metrics, enabling data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34AFB745" w14:textId="6CE0BEFE" w:rsidR="003474E7" w:rsidRPr="005161C9" w:rsidRDefault="00431DB6" w:rsidP="00CC233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0720E428" w14:textId="6AD16561" w:rsidR="003545FD" w:rsidRPr="005161C9" w:rsidRDefault="00CC233B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hyperlink r:id="rId11" w:history="1">
        <w:r w:rsidR="00E17162" w:rsidRPr="005161C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Traffic Sign Image Recognition System</w:t>
        </w:r>
      </w:hyperlink>
      <w:r w:rsidR="00E1716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PyTorch, scikit</w:t>
      </w:r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-l</w:t>
      </w:r>
      <w:r w:rsidR="00E1716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earn, OpenCV</w:t>
      </w:r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, Pandas, NumPy, </w:t>
      </w:r>
      <w:proofErr w:type="spellStart"/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Torchvision</w:t>
      </w:r>
      <w:proofErr w:type="spellEnd"/>
      <w:r w:rsidR="000B7A9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Matplotlib</w:t>
      </w:r>
      <w:r w:rsidR="00E1716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) </w:t>
      </w:r>
    </w:p>
    <w:p w14:paraId="13DD7FCA" w14:textId="1365BDCC" w:rsidR="003545FD" w:rsidRPr="005161C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Built an image recognition and classification </w:t>
      </w:r>
      <w:r w:rsidR="008F212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models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43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traffic sign classes using the </w:t>
      </w:r>
      <w:r w:rsidRPr="00B3708A">
        <w:rPr>
          <w:rFonts w:ascii="Times New Roman" w:hAnsi="Times New Roman" w:cs="Times New Roman"/>
          <w:color w:val="000000" w:themeColor="text1"/>
          <w:sz w:val="16"/>
          <w:szCs w:val="16"/>
        </w:rPr>
        <w:t>GTSRB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dataset, training, evaluating, and optimizing multiple machine learning models</w:t>
      </w:r>
      <w:r w:rsidR="00E36DF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37C3722" w14:textId="014E7773" w:rsidR="003545FD" w:rsidRPr="005161C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a </w:t>
      </w:r>
      <w:r w:rsidR="00035FD2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Neural Network</w:t>
      </w:r>
      <w:r w:rsidR="00035FD2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using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ResNet18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Transfer Learning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achieving up to a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94%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test accuracy through stage</w:t>
      </w:r>
      <w:r w:rsidR="00E36DF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based training, and 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fine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tuning.</w:t>
      </w:r>
    </w:p>
    <w:p w14:paraId="3F5BE985" w14:textId="6F066E89" w:rsidR="003545FD" w:rsidRPr="005161C9" w:rsidRDefault="00E17162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multiple baseline models including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HOG + SVC, </w:t>
      </w:r>
      <w:r w:rsidR="00770B00"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k-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NN, and Random Forest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models, and through 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hyperparameter tuning was able to improve model test accuracies from as low as </w:t>
      </w:r>
      <w:r w:rsidR="00CC233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77%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as high as </w:t>
      </w:r>
      <w:r w:rsidR="00CC233B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97%</w:t>
      </w:r>
      <w:r w:rsidR="00CC233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083B7C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improving overall model accuracies by </w:t>
      </w:r>
      <w:r w:rsidR="00083B7C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10%-20%.</w:t>
      </w:r>
    </w:p>
    <w:p w14:paraId="7198E16A" w14:textId="607EE3CA" w:rsidR="003474E7" w:rsidRPr="005161C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Evaluated models based </w:t>
      </w:r>
      <w:r w:rsidR="008F212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statistical analysis using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precision, recall, F1-</w:t>
      </w:r>
      <w:r w:rsidR="000D2259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core, and 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="0065720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atplot for 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c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onfusion 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m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atrices</w:t>
      </w:r>
      <w:r w:rsidR="008E69E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F5352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analyze class level errors to better tailor optimizations and improve accuracies</w:t>
      </w:r>
    </w:p>
    <w:p w14:paraId="43890693" w14:textId="570A5BE8" w:rsidR="00E22821" w:rsidRPr="005161C9" w:rsidRDefault="00CC233B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Engineered data preprocessing and augmentation pipelines, including normalization and standardization of the image features</w:t>
      </w:r>
      <w:r w:rsidR="00ED5B7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6EA0CA3E" w14:textId="77777777" w:rsidR="00ED5B7B" w:rsidRPr="005161C9" w:rsidRDefault="00ED5B7B" w:rsidP="00ED5B7B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51ECD80C" w14:textId="0084F55D" w:rsidR="00E22821" w:rsidRPr="005161C9" w:rsidRDefault="00E22821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5161C9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ML Debug Assist</w:t>
        </w:r>
      </w:hyperlink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scikit</w:t>
      </w:r>
      <w:r w:rsidR="00E36DF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-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learn,</w:t>
      </w:r>
      <w:r w:rsidR="00C67EEF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YAML)</w:t>
      </w:r>
    </w:p>
    <w:p w14:paraId="164207B0" w14:textId="7E2DA7ED" w:rsidR="00F61AC9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built a fully local ML-powered debugging assistant that classifies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runtime errors using a hybrid rule-based and machine-learning approach to generate structured troubleshooting guidance.</w:t>
      </w:r>
    </w:p>
    <w:p w14:paraId="01C24677" w14:textId="70670554" w:rsidR="00F61AC9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</w:t>
      </w:r>
      <w:r w:rsidR="00035FD2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 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pipeline covering synthetic dataset generation, text preprocessing,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TF-IDF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feature extraction, and multiclass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training.</w:t>
      </w:r>
    </w:p>
    <w:p w14:paraId="2BDEA1C7" w14:textId="77777777" w:rsidR="00F61AC9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Added confidence-aware inference logic to dynamically adjust output, surfacing multiple candidate error categories and prompting for additional context when predictions were uncertain.</w:t>
      </w:r>
    </w:p>
    <w:p w14:paraId="21B24369" w14:textId="3D473ABB" w:rsidR="00CE66EA" w:rsidRPr="005161C9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</w:t>
      </w: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-driven fix playbooks with similarity-based retrieval to deliver actionable debugging checklists and contextual examples, enabling reproducible, offline execution via a CLI.</w:t>
      </w:r>
    </w:p>
    <w:p w14:paraId="04885756" w14:textId="77777777" w:rsidR="00CC233B" w:rsidRPr="005161C9" w:rsidRDefault="00CC233B" w:rsidP="00CC233B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641F351E" w14:textId="0CE96AFE" w:rsidR="00B3708A" w:rsidRDefault="00B3708A" w:rsidP="00B3708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>A/B Testing Engine</w:t>
      </w:r>
      <w:r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(Python, Streamlit, scikit-learn, Pandas, NumPy, SciPy, Plotly)</w:t>
      </w:r>
    </w:p>
    <w:p w14:paraId="3597D44A" w14:textId="3DCA3D52" w:rsidR="00B3708A" w:rsidRDefault="00B3708A" w:rsidP="00B3708A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B3708A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>an end-to-end experimentation analytics platform that uses real, and simulated A/B testing data to preform statistical significance testing using two proportion z-tests and t-tests to evaluate features.</w:t>
      </w:r>
    </w:p>
    <w:p w14:paraId="6674DCB7" w14:textId="2D804711" w:rsidR="00B3708A" w:rsidRPr="00B3708A" w:rsidRDefault="00B3708A" w:rsidP="00B3708A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 hybrid modeling system the combines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Logistic Regression and Random Forest</w:t>
      </w:r>
      <w:r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models to predict user conversion probability, compare model performance and generate a prediction using confidence through </w:t>
      </w:r>
      <w:r w:rsidRPr="00B3708A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ROC-AUC.</w:t>
      </w:r>
    </w:p>
    <w:p w14:paraId="1E28EC6E" w14:textId="1BCA491D" w:rsidR="00B3708A" w:rsidRDefault="00B3708A" w:rsidP="00B3708A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Engineered feature processing pipelines for user behaver data, that included data validation, transformation, and aggregation. Allowing for a robust analysis across both uploaded and generated datasets.</w:t>
      </w:r>
    </w:p>
    <w:p w14:paraId="572E6CB5" w14:textId="133734F4" w:rsidR="00A93D48" w:rsidRDefault="00A93D48" w:rsidP="00B3708A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Built a decision engine that uses statistical results and ML predictions to produce a rollout recommendation based on significance, lift, and confidence.</w:t>
      </w:r>
    </w:p>
    <w:p w14:paraId="6E832750" w14:textId="04EA9E4E" w:rsidR="00A93D48" w:rsidRPr="00B3708A" w:rsidRDefault="00A93D48" w:rsidP="00B3708A">
      <w:pPr>
        <w:pStyle w:val="ListParagraph"/>
        <w:widowControl w:val="0"/>
        <w:numPr>
          <w:ilvl w:val="0"/>
          <w:numId w:val="5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Developed a Streamlit dashboard and CLI intercave to visualize experiment results including conversion rates, confidence intervals, and comparisons between models, giving a user-friendly system for data driven decisions.</w:t>
      </w:r>
    </w:p>
    <w:p w14:paraId="3B013E69" w14:textId="1D09F9AD" w:rsidR="00665662" w:rsidRPr="00665662" w:rsidRDefault="003474E7" w:rsidP="00665662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5161C9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332C88F8" w14:textId="4E8F4EB6" w:rsidR="00665662" w:rsidRDefault="00665662" w:rsidP="00665662">
      <w:pPr>
        <w:pStyle w:val="ListParagraph"/>
        <w:widowControl w:val="0"/>
        <w:spacing w:after="0" w:line="240" w:lineRule="auto"/>
        <w:ind w:left="720" w:firstLine="0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596D4F" w14:textId="7679A143" w:rsidR="00503C75" w:rsidRPr="005161C9" w:rsidRDefault="00E7619F" w:rsidP="00665662">
      <w:pPr>
        <w:pStyle w:val="ListParagraph"/>
        <w:widowControl w:val="0"/>
        <w:numPr>
          <w:ilvl w:val="0"/>
          <w:numId w:val="48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66AEF98A" w:rsidR="00503C75" w:rsidRPr="005161C9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Algorithms, Flutter</w:t>
      </w:r>
    </w:p>
    <w:p w14:paraId="44466419" w14:textId="7B06CE91" w:rsidR="00A27A01" w:rsidRPr="005161C9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Mobile UI Architecture</w:t>
      </w:r>
      <w:r w:rsidR="0078637F" w:rsidRPr="005161C9">
        <w:rPr>
          <w:rFonts w:ascii="Times New Roman" w:hAnsi="Times New Roman" w:cs="Times New Roman"/>
          <w:color w:val="000000" w:themeColor="text1"/>
          <w:sz w:val="16"/>
          <w:szCs w:val="16"/>
        </w:rPr>
        <w:t>, Machine Learning Model Development, Data Processing</w:t>
      </w:r>
      <w:r w:rsidR="00A93D48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Data </w:t>
      </w:r>
      <w:r w:rsidR="00AB4D94">
        <w:rPr>
          <w:rFonts w:ascii="Times New Roman" w:hAnsi="Times New Roman" w:cs="Times New Roman"/>
          <w:color w:val="000000" w:themeColor="text1"/>
          <w:sz w:val="16"/>
          <w:szCs w:val="16"/>
        </w:rPr>
        <w:t>visualization</w:t>
      </w:r>
    </w:p>
    <w:sectPr w:rsidR="00A27A01" w:rsidRPr="005161C9" w:rsidSect="00DA6175">
      <w:footerReference w:type="default" r:id="rId13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D64B0" w14:textId="77777777" w:rsidR="00EC0456" w:rsidRDefault="00EC0456">
      <w:pPr>
        <w:spacing w:after="0" w:line="240" w:lineRule="auto"/>
      </w:pPr>
      <w:r>
        <w:separator/>
      </w:r>
    </w:p>
  </w:endnote>
  <w:endnote w:type="continuationSeparator" w:id="0">
    <w:p w14:paraId="636C5754" w14:textId="77777777" w:rsidR="00EC0456" w:rsidRDefault="00EC04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A57E9" w14:textId="77777777" w:rsidR="00EC0456" w:rsidRDefault="00EC0456">
      <w:pPr>
        <w:spacing w:after="0" w:line="240" w:lineRule="auto"/>
      </w:pPr>
      <w:r>
        <w:separator/>
      </w:r>
    </w:p>
  </w:footnote>
  <w:footnote w:type="continuationSeparator" w:id="0">
    <w:p w14:paraId="2D52354E" w14:textId="77777777" w:rsidR="00EC0456" w:rsidRDefault="00EC04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BFB4352"/>
    <w:multiLevelType w:val="hybridMultilevel"/>
    <w:tmpl w:val="C7689BD8"/>
    <w:lvl w:ilvl="0" w:tplc="3B2EAA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55706908"/>
    <w:multiLevelType w:val="hybridMultilevel"/>
    <w:tmpl w:val="6E88D5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50E7AE7"/>
    <w:multiLevelType w:val="hybridMultilevel"/>
    <w:tmpl w:val="6304F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1"/>
  </w:num>
  <w:num w:numId="12" w16cid:durableId="1364788414">
    <w:abstractNumId w:val="24"/>
  </w:num>
  <w:num w:numId="13" w16cid:durableId="567155114">
    <w:abstractNumId w:val="30"/>
  </w:num>
  <w:num w:numId="14" w16cid:durableId="1749881709">
    <w:abstractNumId w:val="46"/>
  </w:num>
  <w:num w:numId="15" w16cid:durableId="1423377581">
    <w:abstractNumId w:val="15"/>
  </w:num>
  <w:num w:numId="16" w16cid:durableId="1358970398">
    <w:abstractNumId w:val="34"/>
  </w:num>
  <w:num w:numId="17" w16cid:durableId="1300722175">
    <w:abstractNumId w:val="16"/>
  </w:num>
  <w:num w:numId="18" w16cid:durableId="578487762">
    <w:abstractNumId w:val="48"/>
  </w:num>
  <w:num w:numId="19" w16cid:durableId="1646550044">
    <w:abstractNumId w:val="40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5"/>
  </w:num>
  <w:num w:numId="23" w16cid:durableId="1963268176">
    <w:abstractNumId w:val="41"/>
  </w:num>
  <w:num w:numId="24" w16cid:durableId="450174602">
    <w:abstractNumId w:val="29"/>
  </w:num>
  <w:num w:numId="25" w16cid:durableId="460075657">
    <w:abstractNumId w:val="10"/>
  </w:num>
  <w:num w:numId="26" w16cid:durableId="58334245">
    <w:abstractNumId w:val="47"/>
  </w:num>
  <w:num w:numId="27" w16cid:durableId="1670055102">
    <w:abstractNumId w:val="35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4"/>
  </w:num>
  <w:num w:numId="31" w16cid:durableId="2131314946">
    <w:abstractNumId w:val="17"/>
  </w:num>
  <w:num w:numId="32" w16cid:durableId="1440418471">
    <w:abstractNumId w:val="33"/>
  </w:num>
  <w:num w:numId="33" w16cid:durableId="1533037489">
    <w:abstractNumId w:val="19"/>
  </w:num>
  <w:num w:numId="34" w16cid:durableId="70544097">
    <w:abstractNumId w:val="49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2"/>
  </w:num>
  <w:num w:numId="39" w16cid:durableId="582449789">
    <w:abstractNumId w:val="37"/>
  </w:num>
  <w:num w:numId="40" w16cid:durableId="822619027">
    <w:abstractNumId w:val="42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9"/>
  </w:num>
  <w:num w:numId="47" w16cid:durableId="317539287">
    <w:abstractNumId w:val="38"/>
  </w:num>
  <w:num w:numId="48" w16cid:durableId="1727022387">
    <w:abstractNumId w:val="43"/>
  </w:num>
  <w:num w:numId="49" w16cid:durableId="1260017237">
    <w:abstractNumId w:val="28"/>
  </w:num>
  <w:num w:numId="50" w16cid:durableId="2051103251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35FD2"/>
    <w:rsid w:val="00067C3C"/>
    <w:rsid w:val="000818E7"/>
    <w:rsid w:val="00081934"/>
    <w:rsid w:val="00083638"/>
    <w:rsid w:val="00083B7C"/>
    <w:rsid w:val="000843A5"/>
    <w:rsid w:val="000B7A92"/>
    <w:rsid w:val="000C4F4B"/>
    <w:rsid w:val="000D2259"/>
    <w:rsid w:val="00145073"/>
    <w:rsid w:val="00156CFE"/>
    <w:rsid w:val="001714A9"/>
    <w:rsid w:val="00195B3B"/>
    <w:rsid w:val="00196A33"/>
    <w:rsid w:val="001A4C94"/>
    <w:rsid w:val="001A5066"/>
    <w:rsid w:val="001A770E"/>
    <w:rsid w:val="001B56CB"/>
    <w:rsid w:val="001D12E4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30A0"/>
    <w:rsid w:val="00431DB6"/>
    <w:rsid w:val="00466E5B"/>
    <w:rsid w:val="00475876"/>
    <w:rsid w:val="0047760E"/>
    <w:rsid w:val="00480AB9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161C9"/>
    <w:rsid w:val="005228AF"/>
    <w:rsid w:val="005261ED"/>
    <w:rsid w:val="00530118"/>
    <w:rsid w:val="005466A4"/>
    <w:rsid w:val="0055740B"/>
    <w:rsid w:val="00561F61"/>
    <w:rsid w:val="005733A6"/>
    <w:rsid w:val="005A01D7"/>
    <w:rsid w:val="005C52DE"/>
    <w:rsid w:val="005D3711"/>
    <w:rsid w:val="005E3BF0"/>
    <w:rsid w:val="006018D8"/>
    <w:rsid w:val="00617D12"/>
    <w:rsid w:val="0062268E"/>
    <w:rsid w:val="00627138"/>
    <w:rsid w:val="006434A9"/>
    <w:rsid w:val="0065720F"/>
    <w:rsid w:val="00665662"/>
    <w:rsid w:val="0068121D"/>
    <w:rsid w:val="00681AAA"/>
    <w:rsid w:val="00683EB9"/>
    <w:rsid w:val="006C0546"/>
    <w:rsid w:val="006C3242"/>
    <w:rsid w:val="006E6EE2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70B00"/>
    <w:rsid w:val="0078637F"/>
    <w:rsid w:val="00787ADD"/>
    <w:rsid w:val="007949E2"/>
    <w:rsid w:val="007A4A3D"/>
    <w:rsid w:val="007A4E7A"/>
    <w:rsid w:val="007B2314"/>
    <w:rsid w:val="007B5662"/>
    <w:rsid w:val="007C0320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8E69E7"/>
    <w:rsid w:val="008F212F"/>
    <w:rsid w:val="008F69C2"/>
    <w:rsid w:val="009615C3"/>
    <w:rsid w:val="0097138B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61D0B"/>
    <w:rsid w:val="00A82DEC"/>
    <w:rsid w:val="00A85F60"/>
    <w:rsid w:val="00A93D48"/>
    <w:rsid w:val="00A97147"/>
    <w:rsid w:val="00A97535"/>
    <w:rsid w:val="00AB4D94"/>
    <w:rsid w:val="00AB5D25"/>
    <w:rsid w:val="00AD2F46"/>
    <w:rsid w:val="00AD6E17"/>
    <w:rsid w:val="00AF52D0"/>
    <w:rsid w:val="00B0158F"/>
    <w:rsid w:val="00B3708A"/>
    <w:rsid w:val="00B53F81"/>
    <w:rsid w:val="00B55F6E"/>
    <w:rsid w:val="00B57C0A"/>
    <w:rsid w:val="00B65016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C233B"/>
    <w:rsid w:val="00CE66EA"/>
    <w:rsid w:val="00CF0FD8"/>
    <w:rsid w:val="00D204B7"/>
    <w:rsid w:val="00D4709E"/>
    <w:rsid w:val="00D53A93"/>
    <w:rsid w:val="00D65F12"/>
    <w:rsid w:val="00D662AF"/>
    <w:rsid w:val="00D77296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162"/>
    <w:rsid w:val="00E1729C"/>
    <w:rsid w:val="00E22821"/>
    <w:rsid w:val="00E23CD7"/>
    <w:rsid w:val="00E307F0"/>
    <w:rsid w:val="00E367EF"/>
    <w:rsid w:val="00E36DFF"/>
    <w:rsid w:val="00E405B6"/>
    <w:rsid w:val="00E4603F"/>
    <w:rsid w:val="00E5646D"/>
    <w:rsid w:val="00E629A2"/>
    <w:rsid w:val="00E6382F"/>
    <w:rsid w:val="00E7619F"/>
    <w:rsid w:val="00E77203"/>
    <w:rsid w:val="00E82D4A"/>
    <w:rsid w:val="00EA071C"/>
    <w:rsid w:val="00EB300D"/>
    <w:rsid w:val="00EC0456"/>
    <w:rsid w:val="00ED0B4F"/>
    <w:rsid w:val="00ED57BF"/>
    <w:rsid w:val="00ED5B7B"/>
    <w:rsid w:val="00EF2609"/>
    <w:rsid w:val="00F03C4D"/>
    <w:rsid w:val="00F21842"/>
    <w:rsid w:val="00F33DFB"/>
    <w:rsid w:val="00F53526"/>
    <w:rsid w:val="00F56F95"/>
    <w:rsid w:val="00F61AC9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DebugAssi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diallo00/Traffic-Signs-Recognition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0</TotalTime>
  <Pages>1</Pages>
  <Words>932</Words>
  <Characters>5314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3</cp:revision>
  <cp:lastPrinted>2024-08-11T02:08:00Z</cp:lastPrinted>
  <dcterms:created xsi:type="dcterms:W3CDTF">2026-05-05T22:08:00Z</dcterms:created>
  <dcterms:modified xsi:type="dcterms:W3CDTF">2026-05-05T22:08:00Z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