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FBF" w:rsidRDefault="00BD4A07">
      <w:r>
        <w:t>S’rgk;welrgkjwlkgwlkbwh.lk</w:t>
      </w:r>
    </w:p>
    <w:sectPr w:rsidR="0087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D4A07"/>
    <w:rsid w:val="00872FBF"/>
    <w:rsid w:val="00BD4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eNest</dc:creator>
  <cp:keywords/>
  <dc:description/>
  <cp:lastModifiedBy>eNest</cp:lastModifiedBy>
  <cp:revision>2</cp:revision>
  <dcterms:created xsi:type="dcterms:W3CDTF">2011-10-05T12:07:00Z</dcterms:created>
  <dcterms:modified xsi:type="dcterms:W3CDTF">2011-10-05T12:07:00Z</dcterms:modified>
</cp:coreProperties>
</file>