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A085A" w14:textId="729F5ADB" w:rsidR="001A1A88" w:rsidRPr="009A2015" w:rsidRDefault="001A1A88" w:rsidP="009A2015">
      <w:pPr>
        <w:rPr>
          <w:b/>
          <w:bCs/>
          <w:color w:val="538135" w:themeColor="accent6" w:themeShade="BF"/>
          <w:sz w:val="44"/>
          <w:szCs w:val="44"/>
          <w:u w:val="single"/>
        </w:rPr>
      </w:pPr>
      <w:r w:rsidRPr="009A2015">
        <w:rPr>
          <w:b/>
          <w:bCs/>
          <w:color w:val="538135" w:themeColor="accent6" w:themeShade="BF"/>
          <w:sz w:val="44"/>
          <w:szCs w:val="44"/>
          <w:u w:val="single"/>
        </w:rPr>
        <w:t>Weight Loss &amp; Detox Range</w:t>
      </w:r>
    </w:p>
    <w:p w14:paraId="2EDA82E3" w14:textId="328963C1" w:rsidR="001A1A88" w:rsidRPr="00CE231D" w:rsidRDefault="001A1A88" w:rsidP="00CE231D">
      <w:pPr>
        <w:pStyle w:val="ListParagraph"/>
        <w:numPr>
          <w:ilvl w:val="0"/>
          <w:numId w:val="17"/>
        </w:numPr>
        <w:rPr>
          <w:b/>
          <w:bCs/>
          <w:color w:val="2E74B5" w:themeColor="accent5" w:themeShade="BF"/>
          <w:sz w:val="28"/>
          <w:szCs w:val="28"/>
          <w:u w:val="single"/>
          <w:lang w:eastAsia="en-GB"/>
        </w:rPr>
      </w:pPr>
      <w:r w:rsidRPr="00CE231D">
        <w:rPr>
          <w:b/>
          <w:bCs/>
          <w:color w:val="2E74B5" w:themeColor="accent5" w:themeShade="BF"/>
          <w:sz w:val="28"/>
          <w:szCs w:val="28"/>
          <w:u w:val="single"/>
          <w:lang w:eastAsia="en-GB"/>
        </w:rPr>
        <w:t>Green Tea Extract – Burn Clean. Feel Light.</w:t>
      </w:r>
    </w:p>
    <w:p w14:paraId="12D75651" w14:textId="77777777" w:rsidR="009A2015" w:rsidRPr="009A2015" w:rsidRDefault="009A2015" w:rsidP="009A2015">
      <w:pPr>
        <w:rPr>
          <w:rFonts w:eastAsia="Times New Roman"/>
          <w:sz w:val="24"/>
          <w:szCs w:val="24"/>
          <w:lang w:eastAsia="en-GB"/>
        </w:rPr>
      </w:pPr>
      <w:r w:rsidRPr="009A2015">
        <w:rPr>
          <w:rFonts w:eastAsia="Times New Roman"/>
          <w:sz w:val="24"/>
          <w:szCs w:val="24"/>
          <w:lang w:eastAsia="en-GB"/>
        </w:rPr>
        <w:t>Support natural metabolism and daily wellness with our premium Green Tea Extract formula. Standardised for EGCG, the most active antioxidant in green tea, this supplement helps boost fat metabolism, support energy levels, and protect your body from oxidative stress—helping you feel lighter, healthier, and more active every day.</w:t>
      </w:r>
    </w:p>
    <w:p w14:paraId="10F745B3" w14:textId="77225EC0" w:rsidR="009A2015" w:rsidRPr="009A2015" w:rsidRDefault="00D40179" w:rsidP="009A2015">
      <w:pPr>
        <w:rPr>
          <w:rFonts w:eastAsia="Times New Roman"/>
          <w:sz w:val="24"/>
          <w:szCs w:val="24"/>
          <w:lang w:eastAsia="en-GB"/>
        </w:rPr>
      </w:pPr>
      <w:r>
        <w:rPr>
          <w:rFonts w:eastAsia="Times New Roman"/>
          <w:sz w:val="24"/>
          <w:szCs w:val="24"/>
          <w:lang w:eastAsia="en-GB"/>
        </w:rPr>
        <w:pict w14:anchorId="57C2C780">
          <v:rect id="_x0000_i1025" style="width:0;height:1.5pt" o:hralign="center" o:hrstd="t" o:hr="t" fillcolor="#a0a0a0" stroked="f"/>
        </w:pict>
      </w:r>
      <w:r w:rsidR="009A2015" w:rsidRPr="009A2015">
        <w:rPr>
          <w:rFonts w:eastAsia="Times New Roman"/>
          <w:b/>
          <w:bCs/>
          <w:sz w:val="27"/>
          <w:szCs w:val="27"/>
          <w:lang w:eastAsia="en-GB"/>
        </w:rPr>
        <w:t>Why Green Tea Extract Matters</w:t>
      </w:r>
    </w:p>
    <w:p w14:paraId="7939988D" w14:textId="77777777" w:rsidR="009A2015" w:rsidRPr="009A2015" w:rsidRDefault="009A2015" w:rsidP="009A2015">
      <w:pPr>
        <w:rPr>
          <w:rFonts w:eastAsia="Times New Roman"/>
          <w:sz w:val="24"/>
          <w:szCs w:val="24"/>
          <w:lang w:eastAsia="en-GB"/>
        </w:rPr>
      </w:pPr>
      <w:r w:rsidRPr="009A2015">
        <w:rPr>
          <w:rFonts w:eastAsia="Times New Roman"/>
          <w:sz w:val="24"/>
          <w:szCs w:val="24"/>
          <w:lang w:eastAsia="en-GB"/>
        </w:rPr>
        <w:t>Green Tea Extract is rich in catechins like EGCG, known for supporting fat metabolism, cellular protection, and overall wellness. It works gently with your body to promote healthy weight management and sustained energy.</w:t>
      </w:r>
    </w:p>
    <w:p w14:paraId="1EFF88A1" w14:textId="4AEA00DC" w:rsidR="009A2015" w:rsidRPr="009A2015" w:rsidRDefault="00D40179" w:rsidP="009A2015">
      <w:pPr>
        <w:rPr>
          <w:rFonts w:eastAsia="Times New Roman"/>
          <w:sz w:val="24"/>
          <w:szCs w:val="24"/>
          <w:lang w:eastAsia="en-GB"/>
        </w:rPr>
      </w:pPr>
      <w:r>
        <w:rPr>
          <w:rFonts w:eastAsia="Times New Roman"/>
          <w:sz w:val="24"/>
          <w:szCs w:val="24"/>
          <w:lang w:eastAsia="en-GB"/>
        </w:rPr>
        <w:pict w14:anchorId="666C68C4">
          <v:rect id="_x0000_i1026" style="width:0;height:1.5pt" o:hralign="center" o:hrstd="t" o:hr="t" fillcolor="#a0a0a0" stroked="f"/>
        </w:pict>
      </w:r>
      <w:r w:rsidR="009A2015" w:rsidRPr="009A2015">
        <w:rPr>
          <w:rFonts w:eastAsia="Times New Roman"/>
          <w:b/>
          <w:bCs/>
          <w:sz w:val="27"/>
          <w:szCs w:val="27"/>
          <w:lang w:eastAsia="en-GB"/>
        </w:rPr>
        <w:t>Key Ingredient</w:t>
      </w:r>
    </w:p>
    <w:p w14:paraId="4C295BF5" w14:textId="77777777" w:rsidR="009A2015" w:rsidRPr="009A2015" w:rsidRDefault="009A2015" w:rsidP="009A2015">
      <w:pPr>
        <w:rPr>
          <w:rFonts w:eastAsia="Times New Roman"/>
          <w:sz w:val="24"/>
          <w:szCs w:val="24"/>
          <w:lang w:eastAsia="en-GB"/>
        </w:rPr>
      </w:pPr>
      <w:r w:rsidRPr="009A2015">
        <w:rPr>
          <w:rFonts w:eastAsia="Times New Roman"/>
          <w:b/>
          <w:bCs/>
          <w:sz w:val="24"/>
          <w:szCs w:val="24"/>
          <w:lang w:eastAsia="en-GB"/>
        </w:rPr>
        <w:t>Green Tea Extract (EGCG)</w:t>
      </w:r>
      <w:r w:rsidRPr="009A2015">
        <w:rPr>
          <w:rFonts w:eastAsia="Times New Roman"/>
          <w:sz w:val="24"/>
          <w:szCs w:val="24"/>
          <w:lang w:eastAsia="en-GB"/>
        </w:rPr>
        <w:t xml:space="preserve"> – Supports metabolism, antioxidant protection, and natural energy levels.</w:t>
      </w:r>
    </w:p>
    <w:p w14:paraId="13359C20" w14:textId="78DC98D8" w:rsidR="009A2015" w:rsidRPr="009A2015" w:rsidRDefault="00D40179" w:rsidP="009A2015">
      <w:pPr>
        <w:rPr>
          <w:rFonts w:eastAsia="Times New Roman"/>
          <w:sz w:val="24"/>
          <w:szCs w:val="24"/>
          <w:lang w:eastAsia="en-GB"/>
        </w:rPr>
      </w:pPr>
      <w:r>
        <w:rPr>
          <w:rFonts w:eastAsia="Times New Roman"/>
          <w:sz w:val="24"/>
          <w:szCs w:val="24"/>
          <w:lang w:eastAsia="en-GB"/>
        </w:rPr>
        <w:pict w14:anchorId="67FC1D4A">
          <v:rect id="_x0000_i1027" style="width:0;height:1.5pt" o:hralign="center" o:hrstd="t" o:hr="t" fillcolor="#a0a0a0" stroked="f"/>
        </w:pict>
      </w:r>
      <w:r w:rsidR="009A2015" w:rsidRPr="009A2015">
        <w:rPr>
          <w:rFonts w:eastAsia="Times New Roman"/>
          <w:b/>
          <w:bCs/>
          <w:sz w:val="27"/>
          <w:szCs w:val="27"/>
          <w:lang w:eastAsia="en-GB"/>
        </w:rPr>
        <w:t>Key Benefits</w:t>
      </w:r>
    </w:p>
    <w:p w14:paraId="0AB32602" w14:textId="77777777" w:rsidR="009A2015" w:rsidRPr="009A2015" w:rsidRDefault="009A2015" w:rsidP="009A2015">
      <w:pPr>
        <w:pStyle w:val="ListParagraph"/>
        <w:numPr>
          <w:ilvl w:val="0"/>
          <w:numId w:val="13"/>
        </w:numPr>
        <w:rPr>
          <w:rFonts w:eastAsia="Times New Roman"/>
          <w:sz w:val="24"/>
          <w:szCs w:val="24"/>
          <w:lang w:eastAsia="en-GB"/>
        </w:rPr>
      </w:pPr>
      <w:r w:rsidRPr="009A2015">
        <w:rPr>
          <w:rFonts w:eastAsia="Times New Roman"/>
          <w:sz w:val="24"/>
          <w:szCs w:val="24"/>
          <w:lang w:eastAsia="en-GB"/>
        </w:rPr>
        <w:t>Supports fat metabolism and weight management</w:t>
      </w:r>
    </w:p>
    <w:p w14:paraId="15C5DEEA" w14:textId="77777777" w:rsidR="009A2015" w:rsidRPr="009A2015" w:rsidRDefault="009A2015" w:rsidP="009A2015">
      <w:pPr>
        <w:pStyle w:val="ListParagraph"/>
        <w:numPr>
          <w:ilvl w:val="0"/>
          <w:numId w:val="13"/>
        </w:numPr>
        <w:rPr>
          <w:rFonts w:eastAsia="Times New Roman"/>
          <w:sz w:val="24"/>
          <w:szCs w:val="24"/>
          <w:lang w:eastAsia="en-GB"/>
        </w:rPr>
      </w:pPr>
      <w:r w:rsidRPr="009A2015">
        <w:rPr>
          <w:rFonts w:eastAsia="Times New Roman"/>
          <w:sz w:val="24"/>
          <w:szCs w:val="24"/>
          <w:lang w:eastAsia="en-GB"/>
        </w:rPr>
        <w:t>Provides strong antioxidant protection</w:t>
      </w:r>
    </w:p>
    <w:p w14:paraId="630575B9" w14:textId="77777777" w:rsidR="009A2015" w:rsidRPr="009A2015" w:rsidRDefault="009A2015" w:rsidP="009A2015">
      <w:pPr>
        <w:pStyle w:val="ListParagraph"/>
        <w:numPr>
          <w:ilvl w:val="0"/>
          <w:numId w:val="13"/>
        </w:numPr>
        <w:rPr>
          <w:rFonts w:eastAsia="Times New Roman"/>
          <w:sz w:val="24"/>
          <w:szCs w:val="24"/>
          <w:lang w:eastAsia="en-GB"/>
        </w:rPr>
      </w:pPr>
      <w:r w:rsidRPr="009A2015">
        <w:rPr>
          <w:rFonts w:eastAsia="Times New Roman"/>
          <w:sz w:val="24"/>
          <w:szCs w:val="24"/>
          <w:lang w:eastAsia="en-GB"/>
        </w:rPr>
        <w:t>Helps boost natural energy levels</w:t>
      </w:r>
    </w:p>
    <w:p w14:paraId="63821551" w14:textId="77777777" w:rsidR="009A2015" w:rsidRPr="009A2015" w:rsidRDefault="009A2015" w:rsidP="009A2015">
      <w:pPr>
        <w:pStyle w:val="ListParagraph"/>
        <w:numPr>
          <w:ilvl w:val="0"/>
          <w:numId w:val="13"/>
        </w:numPr>
        <w:rPr>
          <w:rFonts w:eastAsia="Times New Roman"/>
          <w:sz w:val="24"/>
          <w:szCs w:val="24"/>
          <w:lang w:eastAsia="en-GB"/>
        </w:rPr>
      </w:pPr>
      <w:r w:rsidRPr="009A2015">
        <w:rPr>
          <w:rFonts w:eastAsia="Times New Roman"/>
          <w:sz w:val="24"/>
          <w:szCs w:val="24"/>
          <w:lang w:eastAsia="en-GB"/>
        </w:rPr>
        <w:t>Supports heart and metabolic health</w:t>
      </w:r>
    </w:p>
    <w:p w14:paraId="1078BFD6" w14:textId="77777777" w:rsidR="009A2015" w:rsidRPr="009A2015" w:rsidRDefault="009A2015" w:rsidP="009A2015">
      <w:pPr>
        <w:pStyle w:val="ListParagraph"/>
        <w:numPr>
          <w:ilvl w:val="0"/>
          <w:numId w:val="13"/>
        </w:numPr>
        <w:rPr>
          <w:rFonts w:eastAsia="Times New Roman"/>
          <w:sz w:val="24"/>
          <w:szCs w:val="24"/>
          <w:lang w:eastAsia="en-GB"/>
        </w:rPr>
      </w:pPr>
      <w:r w:rsidRPr="009A2015">
        <w:rPr>
          <w:rFonts w:eastAsia="Times New Roman"/>
          <w:sz w:val="24"/>
          <w:szCs w:val="24"/>
          <w:lang w:eastAsia="en-GB"/>
        </w:rPr>
        <w:t>Helps reduce oxidative stress</w:t>
      </w:r>
    </w:p>
    <w:p w14:paraId="3A6D800B" w14:textId="7C4FB2B9" w:rsidR="009A2015" w:rsidRPr="009A2015" w:rsidRDefault="00D40179" w:rsidP="009A2015">
      <w:pPr>
        <w:rPr>
          <w:rFonts w:eastAsia="Times New Roman"/>
          <w:sz w:val="24"/>
          <w:szCs w:val="24"/>
          <w:lang w:eastAsia="en-GB"/>
        </w:rPr>
      </w:pPr>
      <w:r>
        <w:rPr>
          <w:rFonts w:eastAsia="Times New Roman"/>
          <w:sz w:val="24"/>
          <w:szCs w:val="24"/>
          <w:lang w:eastAsia="en-GB"/>
        </w:rPr>
        <w:pict w14:anchorId="6B5D6E4A">
          <v:rect id="_x0000_i1028" style="width:0;height:1.5pt" o:hralign="center" o:hrstd="t" o:hr="t" fillcolor="#a0a0a0" stroked="f"/>
        </w:pict>
      </w:r>
      <w:r w:rsidR="009A2015" w:rsidRPr="009A2015">
        <w:rPr>
          <w:rFonts w:eastAsia="Times New Roman"/>
          <w:b/>
          <w:bCs/>
          <w:sz w:val="27"/>
          <w:szCs w:val="27"/>
          <w:lang w:eastAsia="en-GB"/>
        </w:rPr>
        <w:t>Recommended Dosage</w:t>
      </w:r>
    </w:p>
    <w:p w14:paraId="15D6023C" w14:textId="77777777" w:rsidR="009A2015" w:rsidRPr="009A2015" w:rsidRDefault="009A2015" w:rsidP="009A2015">
      <w:pPr>
        <w:rPr>
          <w:rFonts w:eastAsia="Times New Roman"/>
          <w:sz w:val="24"/>
          <w:szCs w:val="24"/>
          <w:lang w:eastAsia="en-GB"/>
        </w:rPr>
      </w:pPr>
      <w:r w:rsidRPr="009A2015">
        <w:rPr>
          <w:rFonts w:eastAsia="Times New Roman"/>
          <w:sz w:val="24"/>
          <w:szCs w:val="24"/>
          <w:lang w:eastAsia="en-GB"/>
        </w:rPr>
        <w:t xml:space="preserve">Take </w:t>
      </w:r>
      <w:r w:rsidRPr="009A2015">
        <w:rPr>
          <w:rFonts w:eastAsia="Times New Roman"/>
          <w:b/>
          <w:bCs/>
          <w:sz w:val="24"/>
          <w:szCs w:val="24"/>
          <w:lang w:eastAsia="en-GB"/>
        </w:rPr>
        <w:t>1 capsule/tablet once daily</w:t>
      </w:r>
      <w:r w:rsidRPr="009A2015">
        <w:rPr>
          <w:rFonts w:eastAsia="Times New Roman"/>
          <w:sz w:val="24"/>
          <w:szCs w:val="24"/>
          <w:lang w:eastAsia="en-GB"/>
        </w:rPr>
        <w:t xml:space="preserve"> with water after a meal, or as advised by your healthcare professional.</w:t>
      </w:r>
    </w:p>
    <w:p w14:paraId="5032A666" w14:textId="030376A4" w:rsidR="009A2015" w:rsidRPr="009A2015" w:rsidRDefault="00D40179" w:rsidP="009A2015">
      <w:pPr>
        <w:rPr>
          <w:rFonts w:eastAsia="Times New Roman"/>
          <w:sz w:val="24"/>
          <w:szCs w:val="24"/>
          <w:lang w:eastAsia="en-GB"/>
        </w:rPr>
      </w:pPr>
      <w:r>
        <w:rPr>
          <w:rFonts w:eastAsia="Times New Roman"/>
          <w:sz w:val="24"/>
          <w:szCs w:val="24"/>
          <w:lang w:eastAsia="en-GB"/>
        </w:rPr>
        <w:pict w14:anchorId="7A5CF541">
          <v:rect id="_x0000_i1029" style="width:0;height:1.5pt" o:hralign="center" o:hrstd="t" o:hr="t" fillcolor="#a0a0a0" stroked="f"/>
        </w:pict>
      </w:r>
      <w:r w:rsidR="009A2015" w:rsidRPr="009A2015">
        <w:rPr>
          <w:rFonts w:eastAsia="Times New Roman"/>
          <w:b/>
          <w:bCs/>
          <w:sz w:val="27"/>
          <w:szCs w:val="27"/>
          <w:lang w:eastAsia="en-GB"/>
        </w:rPr>
        <w:t>Who Can Use It?</w:t>
      </w:r>
    </w:p>
    <w:p w14:paraId="42267145" w14:textId="77777777" w:rsidR="009A2015" w:rsidRPr="009A2015" w:rsidRDefault="009A2015" w:rsidP="009A2015">
      <w:pPr>
        <w:rPr>
          <w:rFonts w:eastAsia="Times New Roman"/>
          <w:sz w:val="24"/>
          <w:szCs w:val="24"/>
          <w:lang w:eastAsia="en-GB"/>
        </w:rPr>
      </w:pPr>
      <w:r w:rsidRPr="009A2015">
        <w:rPr>
          <w:rFonts w:eastAsia="Times New Roman"/>
          <w:sz w:val="24"/>
          <w:szCs w:val="24"/>
          <w:lang w:eastAsia="en-GB"/>
        </w:rPr>
        <w:t>Ideal for men and women looking to support metabolism, manage weight naturally, and maintain daily energy and wellness.</w:t>
      </w:r>
    </w:p>
    <w:p w14:paraId="02975322" w14:textId="511A3975" w:rsidR="009A2015" w:rsidRPr="009A2015" w:rsidRDefault="00D40179" w:rsidP="009A2015">
      <w:pPr>
        <w:rPr>
          <w:rFonts w:eastAsia="Times New Roman"/>
          <w:sz w:val="24"/>
          <w:szCs w:val="24"/>
          <w:lang w:eastAsia="en-GB"/>
        </w:rPr>
      </w:pPr>
      <w:r>
        <w:rPr>
          <w:rFonts w:eastAsia="Times New Roman"/>
          <w:sz w:val="24"/>
          <w:szCs w:val="24"/>
          <w:lang w:eastAsia="en-GB"/>
        </w:rPr>
        <w:pict w14:anchorId="5B39BFDD">
          <v:rect id="_x0000_i1030" style="width:0;height:1.5pt" o:hralign="center" o:hrstd="t" o:hr="t" fillcolor="#a0a0a0" stroked="f"/>
        </w:pict>
      </w:r>
      <w:r w:rsidR="009A2015" w:rsidRPr="009A2015">
        <w:rPr>
          <w:rFonts w:eastAsia="Times New Roman"/>
          <w:b/>
          <w:bCs/>
          <w:sz w:val="27"/>
          <w:szCs w:val="27"/>
          <w:lang w:eastAsia="en-GB"/>
        </w:rPr>
        <w:t>Quality You Can Trust</w:t>
      </w:r>
    </w:p>
    <w:p w14:paraId="025CE917" w14:textId="77777777" w:rsidR="009A2015" w:rsidRPr="009A2015" w:rsidRDefault="009A2015" w:rsidP="009A2015">
      <w:pPr>
        <w:pStyle w:val="ListParagraph"/>
        <w:numPr>
          <w:ilvl w:val="0"/>
          <w:numId w:val="14"/>
        </w:numPr>
        <w:rPr>
          <w:rFonts w:eastAsia="Times New Roman"/>
          <w:sz w:val="24"/>
          <w:szCs w:val="24"/>
          <w:lang w:eastAsia="en-GB"/>
        </w:rPr>
      </w:pPr>
      <w:r w:rsidRPr="009A2015">
        <w:rPr>
          <w:rFonts w:eastAsia="Times New Roman"/>
          <w:sz w:val="24"/>
          <w:szCs w:val="24"/>
          <w:lang w:eastAsia="en-GB"/>
        </w:rPr>
        <w:t>Premium EGCG-standardised extract</w:t>
      </w:r>
    </w:p>
    <w:p w14:paraId="4166D181" w14:textId="77777777" w:rsidR="009A2015" w:rsidRPr="009A2015" w:rsidRDefault="009A2015" w:rsidP="009A2015">
      <w:pPr>
        <w:pStyle w:val="ListParagraph"/>
        <w:numPr>
          <w:ilvl w:val="0"/>
          <w:numId w:val="14"/>
        </w:numPr>
        <w:rPr>
          <w:rFonts w:eastAsia="Times New Roman"/>
          <w:sz w:val="24"/>
          <w:szCs w:val="24"/>
          <w:lang w:eastAsia="en-GB"/>
        </w:rPr>
      </w:pPr>
      <w:r w:rsidRPr="009A2015">
        <w:rPr>
          <w:rFonts w:eastAsia="Times New Roman"/>
          <w:sz w:val="24"/>
          <w:szCs w:val="24"/>
          <w:lang w:eastAsia="en-GB"/>
        </w:rPr>
        <w:t>Manufactured in GMP-certified facilities</w:t>
      </w:r>
    </w:p>
    <w:p w14:paraId="20800A8B" w14:textId="77777777" w:rsidR="009A2015" w:rsidRPr="009A2015" w:rsidRDefault="009A2015" w:rsidP="009A2015">
      <w:pPr>
        <w:pStyle w:val="ListParagraph"/>
        <w:numPr>
          <w:ilvl w:val="0"/>
          <w:numId w:val="14"/>
        </w:numPr>
        <w:rPr>
          <w:rFonts w:eastAsia="Times New Roman"/>
          <w:sz w:val="24"/>
          <w:szCs w:val="24"/>
          <w:lang w:eastAsia="en-GB"/>
        </w:rPr>
      </w:pPr>
      <w:r w:rsidRPr="009A2015">
        <w:rPr>
          <w:rFonts w:eastAsia="Times New Roman"/>
          <w:sz w:val="24"/>
          <w:szCs w:val="24"/>
          <w:lang w:eastAsia="en-GB"/>
        </w:rPr>
        <w:t>No harmful additives</w:t>
      </w:r>
    </w:p>
    <w:p w14:paraId="6B2129AB" w14:textId="77777777" w:rsidR="009A2015" w:rsidRPr="009A2015" w:rsidRDefault="009A2015" w:rsidP="009A2015">
      <w:pPr>
        <w:pStyle w:val="ListParagraph"/>
        <w:numPr>
          <w:ilvl w:val="0"/>
          <w:numId w:val="14"/>
        </w:numPr>
        <w:rPr>
          <w:rFonts w:eastAsia="Times New Roman"/>
          <w:sz w:val="24"/>
          <w:szCs w:val="24"/>
          <w:lang w:eastAsia="en-GB"/>
        </w:rPr>
      </w:pPr>
      <w:r w:rsidRPr="009A2015">
        <w:rPr>
          <w:rFonts w:eastAsia="Times New Roman"/>
          <w:sz w:val="24"/>
          <w:szCs w:val="24"/>
          <w:lang w:eastAsia="en-GB"/>
        </w:rPr>
        <w:lastRenderedPageBreak/>
        <w:t>Suitable for daily use</w:t>
      </w:r>
    </w:p>
    <w:p w14:paraId="6388AEF7" w14:textId="2C8BBDA0" w:rsidR="009A2015" w:rsidRPr="009A2015" w:rsidRDefault="00D40179" w:rsidP="009A2015">
      <w:pPr>
        <w:rPr>
          <w:rFonts w:eastAsia="Times New Roman"/>
          <w:sz w:val="24"/>
          <w:szCs w:val="24"/>
          <w:lang w:eastAsia="en-GB"/>
        </w:rPr>
      </w:pPr>
      <w:r>
        <w:rPr>
          <w:rFonts w:eastAsia="Times New Roman"/>
          <w:sz w:val="24"/>
          <w:szCs w:val="24"/>
          <w:lang w:eastAsia="en-GB"/>
        </w:rPr>
        <w:pict w14:anchorId="518267DC">
          <v:rect id="_x0000_i1031" style="width:0;height:1.5pt" o:hralign="center" o:hrstd="t" o:hr="t" fillcolor="#a0a0a0" stroked="f"/>
        </w:pict>
      </w:r>
      <w:r w:rsidR="009A2015" w:rsidRPr="009A2015">
        <w:rPr>
          <w:rFonts w:eastAsia="Times New Roman"/>
          <w:b/>
          <w:bCs/>
          <w:sz w:val="24"/>
          <w:szCs w:val="24"/>
          <w:lang w:eastAsia="en-GB"/>
        </w:rPr>
        <w:t>Boost Metabolism. Stay Light. Feel Energised.</w:t>
      </w:r>
      <w:r w:rsidR="009A2015" w:rsidRPr="009A2015">
        <w:rPr>
          <w:rFonts w:eastAsia="Times New Roman"/>
          <w:sz w:val="24"/>
          <w:szCs w:val="24"/>
          <w:lang w:eastAsia="en-GB"/>
        </w:rPr>
        <w:br/>
        <w:t xml:space="preserve">Add Green Tea Extract to your routine and support clean fat metabolism, better energy, and overall wellness every day. </w:t>
      </w:r>
    </w:p>
    <w:p w14:paraId="1A8C82BB" w14:textId="139E8707" w:rsidR="001A1A88" w:rsidRPr="00C5595D" w:rsidRDefault="00D40179" w:rsidP="009A2015">
      <w:pPr>
        <w:rPr>
          <w:color w:val="4472C4" w:themeColor="accent1"/>
          <w:sz w:val="32"/>
          <w:szCs w:val="32"/>
          <w:lang w:eastAsia="en-GB"/>
        </w:rPr>
      </w:pPr>
      <w:r>
        <w:rPr>
          <w:sz w:val="24"/>
          <w:szCs w:val="24"/>
          <w:lang w:eastAsia="en-GB"/>
        </w:rPr>
        <w:pict w14:anchorId="7D6B168C">
          <v:rect id="_x0000_i1032" style="width:0;height:1.5pt" o:hralign="center" o:hrstd="t" o:hr="t" fillcolor="#a0a0a0" stroked="f"/>
        </w:pict>
      </w:r>
      <w:r w:rsidR="00C5595D" w:rsidRPr="00C5595D">
        <w:rPr>
          <w:b/>
          <w:bCs/>
          <w:color w:val="4472C4" w:themeColor="accent1"/>
          <w:sz w:val="24"/>
          <w:szCs w:val="24"/>
          <w:u w:val="single"/>
          <w:lang w:eastAsia="en-GB"/>
        </w:rPr>
        <w:t xml:space="preserve">2. </w:t>
      </w:r>
      <w:r w:rsidR="001A1A88" w:rsidRPr="00C5595D">
        <w:rPr>
          <w:b/>
          <w:bCs/>
          <w:color w:val="4472C4" w:themeColor="accent1"/>
          <w:sz w:val="32"/>
          <w:szCs w:val="32"/>
          <w:u w:val="single"/>
          <w:lang w:eastAsia="en-GB"/>
        </w:rPr>
        <w:t>Garcinia Cambogia – Control Cravings Naturally</w:t>
      </w:r>
    </w:p>
    <w:p w14:paraId="4DF8C969" w14:textId="77777777" w:rsidR="009A2015" w:rsidRPr="009A2015" w:rsidRDefault="009A2015" w:rsidP="009A2015">
      <w:pPr>
        <w:rPr>
          <w:rFonts w:eastAsia="Times New Roman"/>
          <w:sz w:val="24"/>
          <w:szCs w:val="24"/>
          <w:lang w:eastAsia="en-GB"/>
        </w:rPr>
      </w:pPr>
      <w:r w:rsidRPr="009A2015">
        <w:rPr>
          <w:rFonts w:eastAsia="Times New Roman"/>
          <w:sz w:val="24"/>
          <w:szCs w:val="24"/>
          <w:lang w:eastAsia="en-GB"/>
        </w:rPr>
        <w:t>Support your weight-management goals the natural way with our Garcinia Cambogia formula. Made from premium Garcinia Cambogia extract, this supplement helps manage appetite, support fat metabolism, and maintain healthy eating habits—so you can stay on track with confidence.</w:t>
      </w:r>
    </w:p>
    <w:p w14:paraId="0F3F5DC8" w14:textId="4D737F27" w:rsidR="009A2015" w:rsidRPr="009A2015" w:rsidRDefault="00D40179" w:rsidP="009A2015">
      <w:pPr>
        <w:rPr>
          <w:rFonts w:eastAsia="Times New Roman"/>
          <w:sz w:val="24"/>
          <w:szCs w:val="24"/>
          <w:lang w:eastAsia="en-GB"/>
        </w:rPr>
      </w:pPr>
      <w:r>
        <w:rPr>
          <w:rFonts w:eastAsia="Times New Roman"/>
          <w:sz w:val="24"/>
          <w:szCs w:val="24"/>
          <w:lang w:eastAsia="en-GB"/>
        </w:rPr>
        <w:pict w14:anchorId="47AA18E6">
          <v:rect id="_x0000_i1033" style="width:0;height:1.5pt" o:hralign="center" o:hrstd="t" o:hr="t" fillcolor="#a0a0a0" stroked="f"/>
        </w:pict>
      </w:r>
      <w:r w:rsidR="009A2015" w:rsidRPr="009A2015">
        <w:rPr>
          <w:rFonts w:eastAsia="Times New Roman"/>
          <w:b/>
          <w:bCs/>
          <w:sz w:val="27"/>
          <w:szCs w:val="27"/>
          <w:lang w:eastAsia="en-GB"/>
        </w:rPr>
        <w:t>Why Garcinia Cambogia Matters</w:t>
      </w:r>
    </w:p>
    <w:p w14:paraId="054EA45F" w14:textId="29262B98" w:rsidR="009A2015" w:rsidRPr="009A2015" w:rsidRDefault="009A2015" w:rsidP="009A2015">
      <w:pPr>
        <w:rPr>
          <w:rFonts w:eastAsia="Times New Roman"/>
          <w:sz w:val="24"/>
          <w:szCs w:val="24"/>
          <w:lang w:eastAsia="en-GB"/>
        </w:rPr>
      </w:pPr>
      <w:r w:rsidRPr="009A2015">
        <w:rPr>
          <w:rFonts w:eastAsia="Times New Roman"/>
          <w:sz w:val="24"/>
          <w:szCs w:val="24"/>
          <w:lang w:eastAsia="en-GB"/>
        </w:rPr>
        <w:t>Garcinia Cambogia contains Hydroxy citric Acid (HCA), a natural compound known to help regulate appetite and support metabolism. It works alongside a balanced diet and active lifestyle to support healthy weight control.</w:t>
      </w:r>
      <w:r w:rsidR="00D40179">
        <w:rPr>
          <w:rFonts w:eastAsia="Times New Roman"/>
          <w:sz w:val="24"/>
          <w:szCs w:val="24"/>
          <w:lang w:eastAsia="en-GB"/>
        </w:rPr>
        <w:pict w14:anchorId="6389F790">
          <v:rect id="_x0000_i1034" style="width:0;height:1.5pt" o:hralign="center" o:hrstd="t" o:hr="t" fillcolor="#a0a0a0" stroked="f"/>
        </w:pict>
      </w:r>
      <w:r w:rsidRPr="009A2015">
        <w:rPr>
          <w:rFonts w:eastAsia="Times New Roman"/>
          <w:b/>
          <w:bCs/>
          <w:sz w:val="27"/>
          <w:szCs w:val="27"/>
          <w:lang w:eastAsia="en-GB"/>
        </w:rPr>
        <w:t>Key Ingredient</w:t>
      </w:r>
    </w:p>
    <w:p w14:paraId="35049479" w14:textId="77777777" w:rsidR="009A2015" w:rsidRPr="009A2015" w:rsidRDefault="009A2015" w:rsidP="009A2015">
      <w:pPr>
        <w:rPr>
          <w:rFonts w:eastAsia="Times New Roman"/>
          <w:sz w:val="24"/>
          <w:szCs w:val="24"/>
          <w:lang w:eastAsia="en-GB"/>
        </w:rPr>
      </w:pPr>
      <w:r w:rsidRPr="009A2015">
        <w:rPr>
          <w:rFonts w:eastAsia="Times New Roman"/>
          <w:b/>
          <w:bCs/>
          <w:sz w:val="24"/>
          <w:szCs w:val="24"/>
          <w:lang w:eastAsia="en-GB"/>
        </w:rPr>
        <w:t>Garcinia Cambogia Extract (Standardised for HCA)</w:t>
      </w:r>
      <w:r w:rsidRPr="009A2015">
        <w:rPr>
          <w:rFonts w:eastAsia="Times New Roman"/>
          <w:sz w:val="24"/>
          <w:szCs w:val="24"/>
          <w:lang w:eastAsia="en-GB"/>
        </w:rPr>
        <w:t xml:space="preserve"> – Helps reduce cravings, supports appetite control, and promotes healthy fat metabolism.</w:t>
      </w:r>
    </w:p>
    <w:p w14:paraId="7B17F776" w14:textId="7D049CA1" w:rsidR="009A2015" w:rsidRPr="009A2015" w:rsidRDefault="00D40179" w:rsidP="009A2015">
      <w:pPr>
        <w:rPr>
          <w:rFonts w:eastAsia="Times New Roman"/>
          <w:sz w:val="24"/>
          <w:szCs w:val="24"/>
          <w:lang w:eastAsia="en-GB"/>
        </w:rPr>
      </w:pPr>
      <w:r>
        <w:rPr>
          <w:rFonts w:eastAsia="Times New Roman"/>
          <w:sz w:val="24"/>
          <w:szCs w:val="24"/>
          <w:lang w:eastAsia="en-GB"/>
        </w:rPr>
        <w:pict w14:anchorId="3EEB2F25">
          <v:rect id="_x0000_i1035" style="width:0;height:1.5pt" o:hralign="center" o:hrstd="t" o:hr="t" fillcolor="#a0a0a0" stroked="f"/>
        </w:pict>
      </w:r>
      <w:r w:rsidR="009A2015" w:rsidRPr="009A2015">
        <w:rPr>
          <w:rFonts w:eastAsia="Times New Roman"/>
          <w:b/>
          <w:bCs/>
          <w:sz w:val="27"/>
          <w:szCs w:val="27"/>
          <w:lang w:eastAsia="en-GB"/>
        </w:rPr>
        <w:t>Key Benefits</w:t>
      </w:r>
    </w:p>
    <w:p w14:paraId="617D6426" w14:textId="77777777" w:rsidR="009A2015" w:rsidRPr="009A2015" w:rsidRDefault="009A2015" w:rsidP="009A2015">
      <w:pPr>
        <w:pStyle w:val="ListParagraph"/>
        <w:numPr>
          <w:ilvl w:val="0"/>
          <w:numId w:val="15"/>
        </w:numPr>
        <w:rPr>
          <w:rFonts w:eastAsia="Times New Roman"/>
          <w:sz w:val="24"/>
          <w:szCs w:val="24"/>
          <w:lang w:eastAsia="en-GB"/>
        </w:rPr>
      </w:pPr>
      <w:r w:rsidRPr="009A2015">
        <w:rPr>
          <w:rFonts w:eastAsia="Times New Roman"/>
          <w:sz w:val="24"/>
          <w:szCs w:val="24"/>
          <w:lang w:eastAsia="en-GB"/>
        </w:rPr>
        <w:t>Helps control cravings naturally</w:t>
      </w:r>
    </w:p>
    <w:p w14:paraId="2277F06E" w14:textId="77777777" w:rsidR="009A2015" w:rsidRPr="009A2015" w:rsidRDefault="009A2015" w:rsidP="009A2015">
      <w:pPr>
        <w:pStyle w:val="ListParagraph"/>
        <w:numPr>
          <w:ilvl w:val="0"/>
          <w:numId w:val="15"/>
        </w:numPr>
        <w:rPr>
          <w:rFonts w:eastAsia="Times New Roman"/>
          <w:sz w:val="24"/>
          <w:szCs w:val="24"/>
          <w:lang w:eastAsia="en-GB"/>
        </w:rPr>
      </w:pPr>
      <w:r w:rsidRPr="009A2015">
        <w:rPr>
          <w:rFonts w:eastAsia="Times New Roman"/>
          <w:sz w:val="24"/>
          <w:szCs w:val="24"/>
          <w:lang w:eastAsia="en-GB"/>
        </w:rPr>
        <w:t>Supports appetite management</w:t>
      </w:r>
    </w:p>
    <w:p w14:paraId="6E4F71A4" w14:textId="77777777" w:rsidR="009A2015" w:rsidRPr="009A2015" w:rsidRDefault="009A2015" w:rsidP="009A2015">
      <w:pPr>
        <w:pStyle w:val="ListParagraph"/>
        <w:numPr>
          <w:ilvl w:val="0"/>
          <w:numId w:val="15"/>
        </w:numPr>
        <w:rPr>
          <w:rFonts w:eastAsia="Times New Roman"/>
          <w:sz w:val="24"/>
          <w:szCs w:val="24"/>
          <w:lang w:eastAsia="en-GB"/>
        </w:rPr>
      </w:pPr>
      <w:r w:rsidRPr="009A2015">
        <w:rPr>
          <w:rFonts w:eastAsia="Times New Roman"/>
          <w:sz w:val="24"/>
          <w:szCs w:val="24"/>
          <w:lang w:eastAsia="en-GB"/>
        </w:rPr>
        <w:t>Promotes healthy weight management</w:t>
      </w:r>
    </w:p>
    <w:p w14:paraId="78C79DEE" w14:textId="77777777" w:rsidR="009A2015" w:rsidRPr="009A2015" w:rsidRDefault="009A2015" w:rsidP="009A2015">
      <w:pPr>
        <w:pStyle w:val="ListParagraph"/>
        <w:numPr>
          <w:ilvl w:val="0"/>
          <w:numId w:val="15"/>
        </w:numPr>
        <w:rPr>
          <w:rFonts w:eastAsia="Times New Roman"/>
          <w:sz w:val="24"/>
          <w:szCs w:val="24"/>
          <w:lang w:eastAsia="en-GB"/>
        </w:rPr>
      </w:pPr>
      <w:r w:rsidRPr="009A2015">
        <w:rPr>
          <w:rFonts w:eastAsia="Times New Roman"/>
          <w:sz w:val="24"/>
          <w:szCs w:val="24"/>
          <w:lang w:eastAsia="en-GB"/>
        </w:rPr>
        <w:t>Supports fat metabolism</w:t>
      </w:r>
    </w:p>
    <w:p w14:paraId="1D02AF52" w14:textId="77777777" w:rsidR="009A2015" w:rsidRPr="009A2015" w:rsidRDefault="009A2015" w:rsidP="009A2015">
      <w:pPr>
        <w:pStyle w:val="ListParagraph"/>
        <w:numPr>
          <w:ilvl w:val="0"/>
          <w:numId w:val="15"/>
        </w:numPr>
        <w:rPr>
          <w:rFonts w:eastAsia="Times New Roman"/>
          <w:sz w:val="24"/>
          <w:szCs w:val="24"/>
          <w:lang w:eastAsia="en-GB"/>
        </w:rPr>
      </w:pPr>
      <w:r w:rsidRPr="009A2015">
        <w:rPr>
          <w:rFonts w:eastAsia="Times New Roman"/>
          <w:sz w:val="24"/>
          <w:szCs w:val="24"/>
          <w:lang w:eastAsia="en-GB"/>
        </w:rPr>
        <w:t>Helps maintain balanced eating habits</w:t>
      </w:r>
    </w:p>
    <w:p w14:paraId="1BD1B00E" w14:textId="7F7F4671" w:rsidR="009A2015" w:rsidRPr="009A2015" w:rsidRDefault="00D40179" w:rsidP="009A2015">
      <w:pPr>
        <w:rPr>
          <w:rFonts w:eastAsia="Times New Roman"/>
          <w:sz w:val="24"/>
          <w:szCs w:val="24"/>
          <w:lang w:eastAsia="en-GB"/>
        </w:rPr>
      </w:pPr>
      <w:r>
        <w:rPr>
          <w:rFonts w:eastAsia="Times New Roman"/>
          <w:sz w:val="24"/>
          <w:szCs w:val="24"/>
          <w:lang w:eastAsia="en-GB"/>
        </w:rPr>
        <w:pict w14:anchorId="46F3BEBF">
          <v:rect id="_x0000_i1036" style="width:0;height:1.5pt" o:hralign="center" o:hrstd="t" o:hr="t" fillcolor="#a0a0a0" stroked="f"/>
        </w:pict>
      </w:r>
      <w:r w:rsidR="009A2015" w:rsidRPr="009A2015">
        <w:rPr>
          <w:rFonts w:eastAsia="Times New Roman"/>
          <w:b/>
          <w:bCs/>
          <w:sz w:val="27"/>
          <w:szCs w:val="27"/>
          <w:lang w:eastAsia="en-GB"/>
        </w:rPr>
        <w:t>Recommended Dosage</w:t>
      </w:r>
    </w:p>
    <w:p w14:paraId="565BD7AF" w14:textId="77777777" w:rsidR="009A2015" w:rsidRPr="009A2015" w:rsidRDefault="009A2015" w:rsidP="009A2015">
      <w:pPr>
        <w:rPr>
          <w:rFonts w:eastAsia="Times New Roman"/>
          <w:sz w:val="24"/>
          <w:szCs w:val="24"/>
          <w:lang w:eastAsia="en-GB"/>
        </w:rPr>
      </w:pPr>
      <w:r w:rsidRPr="009A2015">
        <w:rPr>
          <w:rFonts w:eastAsia="Times New Roman"/>
          <w:sz w:val="24"/>
          <w:szCs w:val="24"/>
          <w:lang w:eastAsia="en-GB"/>
        </w:rPr>
        <w:t xml:space="preserve">Take </w:t>
      </w:r>
      <w:r w:rsidRPr="009A2015">
        <w:rPr>
          <w:rFonts w:eastAsia="Times New Roman"/>
          <w:b/>
          <w:bCs/>
          <w:sz w:val="24"/>
          <w:szCs w:val="24"/>
          <w:lang w:eastAsia="en-GB"/>
        </w:rPr>
        <w:t>1 capsule before meals</w:t>
      </w:r>
      <w:r w:rsidRPr="009A2015">
        <w:rPr>
          <w:rFonts w:eastAsia="Times New Roman"/>
          <w:sz w:val="24"/>
          <w:szCs w:val="24"/>
          <w:lang w:eastAsia="en-GB"/>
        </w:rPr>
        <w:t>, or as advised by your healthcare professional.</w:t>
      </w:r>
    </w:p>
    <w:p w14:paraId="4D13A65B" w14:textId="3DCF9172" w:rsidR="009A2015" w:rsidRPr="009A2015" w:rsidRDefault="00D40179" w:rsidP="009A2015">
      <w:pPr>
        <w:rPr>
          <w:rFonts w:eastAsia="Times New Roman"/>
          <w:sz w:val="24"/>
          <w:szCs w:val="24"/>
          <w:lang w:eastAsia="en-GB"/>
        </w:rPr>
      </w:pPr>
      <w:r>
        <w:rPr>
          <w:rFonts w:eastAsia="Times New Roman"/>
          <w:sz w:val="24"/>
          <w:szCs w:val="24"/>
          <w:lang w:eastAsia="en-GB"/>
        </w:rPr>
        <w:pict w14:anchorId="0FE99196">
          <v:rect id="_x0000_i1037" style="width:0;height:1.5pt" o:hralign="center" o:hrstd="t" o:hr="t" fillcolor="#a0a0a0" stroked="f"/>
        </w:pict>
      </w:r>
      <w:r w:rsidR="009A2015" w:rsidRPr="009A2015">
        <w:rPr>
          <w:rFonts w:eastAsia="Times New Roman"/>
          <w:b/>
          <w:bCs/>
          <w:sz w:val="27"/>
          <w:szCs w:val="27"/>
          <w:lang w:eastAsia="en-GB"/>
        </w:rPr>
        <w:t>Who Can Use It?</w:t>
      </w:r>
    </w:p>
    <w:p w14:paraId="05E1D3D1" w14:textId="77777777" w:rsidR="009A2015" w:rsidRPr="009A2015" w:rsidRDefault="009A2015" w:rsidP="009A2015">
      <w:pPr>
        <w:rPr>
          <w:rFonts w:eastAsia="Times New Roman"/>
          <w:sz w:val="24"/>
          <w:szCs w:val="24"/>
          <w:lang w:eastAsia="en-GB"/>
        </w:rPr>
      </w:pPr>
      <w:r w:rsidRPr="009A2015">
        <w:rPr>
          <w:rFonts w:eastAsia="Times New Roman"/>
          <w:sz w:val="24"/>
          <w:szCs w:val="24"/>
          <w:lang w:eastAsia="en-GB"/>
        </w:rPr>
        <w:t>Ideal for men and women aiming to manage cravings, maintain portion control, and support healthy weight goals alongside proper diet and exercise.</w:t>
      </w:r>
    </w:p>
    <w:p w14:paraId="493DE273" w14:textId="09651959" w:rsidR="009A2015" w:rsidRPr="009A2015" w:rsidRDefault="00D40179" w:rsidP="009A2015">
      <w:pPr>
        <w:rPr>
          <w:rFonts w:eastAsia="Times New Roman"/>
          <w:sz w:val="24"/>
          <w:szCs w:val="24"/>
          <w:lang w:eastAsia="en-GB"/>
        </w:rPr>
      </w:pPr>
      <w:r>
        <w:rPr>
          <w:rFonts w:eastAsia="Times New Roman"/>
          <w:sz w:val="24"/>
          <w:szCs w:val="24"/>
          <w:lang w:eastAsia="en-GB"/>
        </w:rPr>
        <w:pict w14:anchorId="0E82E610">
          <v:rect id="_x0000_i1038" style="width:0;height:1.5pt" o:hralign="center" o:hrstd="t" o:hr="t" fillcolor="#a0a0a0" stroked="f"/>
        </w:pict>
      </w:r>
      <w:r w:rsidR="009A2015" w:rsidRPr="009A2015">
        <w:rPr>
          <w:rFonts w:eastAsia="Times New Roman"/>
          <w:b/>
          <w:bCs/>
          <w:sz w:val="27"/>
          <w:szCs w:val="27"/>
          <w:lang w:eastAsia="en-GB"/>
        </w:rPr>
        <w:t>Quality You Can Trust</w:t>
      </w:r>
    </w:p>
    <w:p w14:paraId="66252A38" w14:textId="77777777" w:rsidR="009A2015" w:rsidRPr="009A2015" w:rsidRDefault="009A2015" w:rsidP="009A2015">
      <w:pPr>
        <w:pStyle w:val="ListParagraph"/>
        <w:numPr>
          <w:ilvl w:val="0"/>
          <w:numId w:val="16"/>
        </w:numPr>
        <w:rPr>
          <w:rFonts w:eastAsia="Times New Roman"/>
          <w:sz w:val="24"/>
          <w:szCs w:val="24"/>
          <w:lang w:eastAsia="en-GB"/>
        </w:rPr>
      </w:pPr>
      <w:r w:rsidRPr="009A2015">
        <w:rPr>
          <w:rFonts w:eastAsia="Times New Roman"/>
          <w:sz w:val="24"/>
          <w:szCs w:val="24"/>
          <w:lang w:eastAsia="en-GB"/>
        </w:rPr>
        <w:lastRenderedPageBreak/>
        <w:t>Premium Garcinia Cambogia extract</w:t>
      </w:r>
    </w:p>
    <w:p w14:paraId="3AD19B62" w14:textId="77777777" w:rsidR="009A2015" w:rsidRPr="009A2015" w:rsidRDefault="009A2015" w:rsidP="009A2015">
      <w:pPr>
        <w:pStyle w:val="ListParagraph"/>
        <w:numPr>
          <w:ilvl w:val="0"/>
          <w:numId w:val="16"/>
        </w:numPr>
        <w:rPr>
          <w:rFonts w:eastAsia="Times New Roman"/>
          <w:sz w:val="24"/>
          <w:szCs w:val="24"/>
          <w:lang w:eastAsia="en-GB"/>
        </w:rPr>
      </w:pPr>
      <w:r w:rsidRPr="009A2015">
        <w:rPr>
          <w:rFonts w:eastAsia="Times New Roman"/>
          <w:sz w:val="24"/>
          <w:szCs w:val="24"/>
          <w:lang w:eastAsia="en-GB"/>
        </w:rPr>
        <w:t>Manufactured in GMP-certified facilities</w:t>
      </w:r>
    </w:p>
    <w:p w14:paraId="1642CDCE" w14:textId="77777777" w:rsidR="009A2015" w:rsidRPr="009A2015" w:rsidRDefault="009A2015" w:rsidP="009A2015">
      <w:pPr>
        <w:pStyle w:val="ListParagraph"/>
        <w:numPr>
          <w:ilvl w:val="0"/>
          <w:numId w:val="16"/>
        </w:numPr>
        <w:rPr>
          <w:rFonts w:eastAsia="Times New Roman"/>
          <w:sz w:val="24"/>
          <w:szCs w:val="24"/>
          <w:lang w:eastAsia="en-GB"/>
        </w:rPr>
      </w:pPr>
      <w:r w:rsidRPr="009A2015">
        <w:rPr>
          <w:rFonts w:eastAsia="Times New Roman"/>
          <w:sz w:val="24"/>
          <w:szCs w:val="24"/>
          <w:lang w:eastAsia="en-GB"/>
        </w:rPr>
        <w:t>No harmful additives</w:t>
      </w:r>
    </w:p>
    <w:p w14:paraId="1BDE0B17" w14:textId="77777777" w:rsidR="009A2015" w:rsidRPr="009A2015" w:rsidRDefault="009A2015" w:rsidP="009A2015">
      <w:pPr>
        <w:pStyle w:val="ListParagraph"/>
        <w:numPr>
          <w:ilvl w:val="0"/>
          <w:numId w:val="16"/>
        </w:numPr>
        <w:rPr>
          <w:rFonts w:eastAsia="Times New Roman"/>
          <w:sz w:val="24"/>
          <w:szCs w:val="24"/>
          <w:lang w:eastAsia="en-GB"/>
        </w:rPr>
      </w:pPr>
      <w:r w:rsidRPr="009A2015">
        <w:rPr>
          <w:rFonts w:eastAsia="Times New Roman"/>
          <w:sz w:val="24"/>
          <w:szCs w:val="24"/>
          <w:lang w:eastAsia="en-GB"/>
        </w:rPr>
        <w:t>Suitable for daily use</w:t>
      </w:r>
    </w:p>
    <w:p w14:paraId="5B624103" w14:textId="5DD64123" w:rsidR="009A2015" w:rsidRDefault="00D40179" w:rsidP="009A2015">
      <w:pPr>
        <w:pBdr>
          <w:bottom w:val="double" w:sz="6" w:space="1" w:color="auto"/>
        </w:pBdr>
        <w:rPr>
          <w:rFonts w:eastAsia="Times New Roman"/>
          <w:sz w:val="24"/>
          <w:szCs w:val="24"/>
          <w:lang w:eastAsia="en-GB"/>
        </w:rPr>
      </w:pPr>
      <w:r>
        <w:rPr>
          <w:rFonts w:eastAsia="Times New Roman"/>
          <w:sz w:val="24"/>
          <w:szCs w:val="24"/>
          <w:lang w:eastAsia="en-GB"/>
        </w:rPr>
        <w:pict w14:anchorId="4EC09AA0">
          <v:rect id="_x0000_i1039" style="width:0;height:1.5pt" o:hralign="center" o:hrstd="t" o:hr="t" fillcolor="#a0a0a0" stroked="f"/>
        </w:pict>
      </w:r>
      <w:r w:rsidR="009A2015" w:rsidRPr="009A2015">
        <w:rPr>
          <w:rFonts w:eastAsia="Times New Roman"/>
          <w:b/>
          <w:bCs/>
          <w:sz w:val="24"/>
          <w:szCs w:val="24"/>
          <w:lang w:eastAsia="en-GB"/>
        </w:rPr>
        <w:t>Manage Cravings. Stay in Control. Feel Confident.</w:t>
      </w:r>
      <w:r w:rsidR="009A2015" w:rsidRPr="009A2015">
        <w:rPr>
          <w:rFonts w:eastAsia="Times New Roman"/>
          <w:sz w:val="24"/>
          <w:szCs w:val="24"/>
          <w:lang w:eastAsia="en-GB"/>
        </w:rPr>
        <w:br/>
        <w:t>Make Garcinia Cambogia part of your routine and support your healthy lifestyle—naturally and effectively.</w:t>
      </w:r>
    </w:p>
    <w:p w14:paraId="1F7E2A58" w14:textId="77777777" w:rsidR="00CE231D" w:rsidRPr="009A2015" w:rsidRDefault="00CE231D" w:rsidP="009A2015">
      <w:pPr>
        <w:rPr>
          <w:rFonts w:eastAsia="Times New Roman"/>
          <w:sz w:val="24"/>
          <w:szCs w:val="24"/>
          <w:lang w:eastAsia="en-GB"/>
        </w:rPr>
      </w:pPr>
    </w:p>
    <w:p w14:paraId="38F1AB30" w14:textId="3AC4880A" w:rsidR="001A1A88" w:rsidRPr="00C5595D" w:rsidRDefault="001A1A88" w:rsidP="00C5595D">
      <w:pPr>
        <w:pStyle w:val="ListParagraph"/>
        <w:numPr>
          <w:ilvl w:val="0"/>
          <w:numId w:val="25"/>
        </w:numPr>
        <w:rPr>
          <w:color w:val="2E74B5" w:themeColor="accent5" w:themeShade="BF"/>
          <w:sz w:val="28"/>
          <w:szCs w:val="28"/>
          <w:u w:val="single"/>
          <w:lang w:eastAsia="en-GB"/>
        </w:rPr>
      </w:pPr>
      <w:r w:rsidRPr="00C5595D">
        <w:rPr>
          <w:b/>
          <w:bCs/>
          <w:color w:val="2E74B5" w:themeColor="accent5" w:themeShade="BF"/>
          <w:sz w:val="28"/>
          <w:szCs w:val="28"/>
          <w:u w:val="single"/>
          <w:lang w:eastAsia="en-GB"/>
        </w:rPr>
        <w:t>Detox Liver Support – Cleanse. Protect. Renew.</w:t>
      </w:r>
    </w:p>
    <w:p w14:paraId="2ABAEEEE" w14:textId="77777777" w:rsidR="009A2015" w:rsidRPr="009A2015" w:rsidRDefault="009A2015" w:rsidP="009A2015">
      <w:pPr>
        <w:rPr>
          <w:rFonts w:eastAsia="Times New Roman"/>
          <w:sz w:val="24"/>
          <w:szCs w:val="24"/>
          <w:lang w:eastAsia="en-GB"/>
        </w:rPr>
      </w:pPr>
      <w:r w:rsidRPr="009A2015">
        <w:rPr>
          <w:rFonts w:eastAsia="Times New Roman"/>
          <w:sz w:val="24"/>
          <w:szCs w:val="24"/>
          <w:lang w:eastAsia="en-GB"/>
        </w:rPr>
        <w:t>Support your liver’s natural detox process with our advanced Detox Liver Support formula. Crafted with time-tested herbal extracts, this blend helps protect liver cells, support healthy digestion, and promote overall metabolic balance—so you can feel lighter, energised, and refreshed from within.</w:t>
      </w:r>
    </w:p>
    <w:p w14:paraId="4DB1A5D4" w14:textId="2F5872B5" w:rsidR="009A2015" w:rsidRPr="00CE231D" w:rsidRDefault="00D40179" w:rsidP="009A2015">
      <w:pPr>
        <w:rPr>
          <w:rFonts w:eastAsia="Times New Roman"/>
          <w:sz w:val="24"/>
          <w:szCs w:val="24"/>
          <w:lang w:eastAsia="en-GB"/>
        </w:rPr>
      </w:pPr>
      <w:r>
        <w:rPr>
          <w:rFonts w:eastAsia="Times New Roman"/>
          <w:sz w:val="24"/>
          <w:szCs w:val="24"/>
          <w:lang w:eastAsia="en-GB"/>
        </w:rPr>
        <w:pict w14:anchorId="2E53CF19">
          <v:rect id="_x0000_i1040" style="width:0;height:1.5pt" o:hralign="center" o:hrstd="t" o:hr="t" fillcolor="#a0a0a0" stroked="f"/>
        </w:pict>
      </w:r>
      <w:r w:rsidR="009A2015" w:rsidRPr="009A2015">
        <w:rPr>
          <w:rFonts w:eastAsia="Times New Roman"/>
          <w:b/>
          <w:bCs/>
          <w:sz w:val="27"/>
          <w:szCs w:val="27"/>
          <w:lang w:eastAsia="en-GB"/>
        </w:rPr>
        <w:t>Why Liver Support Matters</w:t>
      </w:r>
    </w:p>
    <w:p w14:paraId="333392C7" w14:textId="77777777" w:rsidR="009A2015" w:rsidRPr="009A2015" w:rsidRDefault="009A2015" w:rsidP="009A2015">
      <w:pPr>
        <w:rPr>
          <w:rFonts w:eastAsia="Times New Roman"/>
          <w:sz w:val="24"/>
          <w:szCs w:val="24"/>
          <w:lang w:eastAsia="en-GB"/>
        </w:rPr>
      </w:pPr>
      <w:r w:rsidRPr="009A2015">
        <w:rPr>
          <w:rFonts w:eastAsia="Times New Roman"/>
          <w:sz w:val="24"/>
          <w:szCs w:val="24"/>
          <w:lang w:eastAsia="en-GB"/>
        </w:rPr>
        <w:t>Your liver plays a vital role in detoxification, metabolism, and nutrient processing. Stress, poor diet, pollution, and lifestyle factors can burden liver function. Our herbal blend helps support natural liver health and daily detox balance.</w:t>
      </w:r>
    </w:p>
    <w:p w14:paraId="02A45090" w14:textId="7EEFEB8F" w:rsidR="009A2015" w:rsidRPr="00CE231D" w:rsidRDefault="00D40179" w:rsidP="009A2015">
      <w:pPr>
        <w:rPr>
          <w:rFonts w:eastAsia="Times New Roman"/>
          <w:sz w:val="24"/>
          <w:szCs w:val="24"/>
          <w:lang w:eastAsia="en-GB"/>
        </w:rPr>
      </w:pPr>
      <w:r>
        <w:rPr>
          <w:rFonts w:eastAsia="Times New Roman"/>
          <w:sz w:val="24"/>
          <w:szCs w:val="24"/>
          <w:lang w:eastAsia="en-GB"/>
        </w:rPr>
        <w:pict w14:anchorId="603CC3C1">
          <v:rect id="_x0000_i1041" style="width:0;height:1.5pt" o:hralign="center" o:hrstd="t" o:hr="t" fillcolor="#a0a0a0" stroked="f"/>
        </w:pict>
      </w:r>
      <w:r w:rsidR="009A2015" w:rsidRPr="009A2015">
        <w:rPr>
          <w:rFonts w:eastAsia="Times New Roman"/>
          <w:b/>
          <w:bCs/>
          <w:sz w:val="27"/>
          <w:szCs w:val="27"/>
          <w:lang w:eastAsia="en-GB"/>
        </w:rPr>
        <w:t>Key Ingredients</w:t>
      </w:r>
    </w:p>
    <w:p w14:paraId="74B35AC8" w14:textId="77777777" w:rsidR="009A2015" w:rsidRPr="00CE231D" w:rsidRDefault="009A2015" w:rsidP="00CE231D">
      <w:pPr>
        <w:pStyle w:val="ListParagraph"/>
        <w:numPr>
          <w:ilvl w:val="0"/>
          <w:numId w:val="18"/>
        </w:numPr>
        <w:rPr>
          <w:rFonts w:eastAsia="Times New Roman"/>
          <w:sz w:val="24"/>
          <w:szCs w:val="24"/>
          <w:lang w:eastAsia="en-GB"/>
        </w:rPr>
      </w:pPr>
      <w:r w:rsidRPr="00CE231D">
        <w:rPr>
          <w:rFonts w:eastAsia="Times New Roman"/>
          <w:b/>
          <w:bCs/>
          <w:sz w:val="24"/>
          <w:szCs w:val="24"/>
          <w:lang w:eastAsia="en-GB"/>
        </w:rPr>
        <w:t>Milk Thistle</w:t>
      </w:r>
      <w:r w:rsidRPr="00CE231D">
        <w:rPr>
          <w:rFonts w:eastAsia="Times New Roman"/>
          <w:sz w:val="24"/>
          <w:szCs w:val="24"/>
          <w:lang w:eastAsia="en-GB"/>
        </w:rPr>
        <w:t xml:space="preserve"> – Rich in silymarin, helps protect liver cells and support regeneration.</w:t>
      </w:r>
    </w:p>
    <w:p w14:paraId="1FAEACE3" w14:textId="77777777" w:rsidR="009A2015" w:rsidRPr="00CE231D" w:rsidRDefault="009A2015" w:rsidP="00CE231D">
      <w:pPr>
        <w:pStyle w:val="ListParagraph"/>
        <w:numPr>
          <w:ilvl w:val="0"/>
          <w:numId w:val="18"/>
        </w:numPr>
        <w:rPr>
          <w:rFonts w:eastAsia="Times New Roman"/>
          <w:sz w:val="24"/>
          <w:szCs w:val="24"/>
          <w:lang w:eastAsia="en-GB"/>
        </w:rPr>
      </w:pPr>
      <w:r w:rsidRPr="00CE231D">
        <w:rPr>
          <w:rFonts w:eastAsia="Times New Roman"/>
          <w:b/>
          <w:bCs/>
          <w:sz w:val="24"/>
          <w:szCs w:val="24"/>
          <w:lang w:eastAsia="en-GB"/>
        </w:rPr>
        <w:t>Dandelion Extract</w:t>
      </w:r>
      <w:r w:rsidRPr="00CE231D">
        <w:rPr>
          <w:rFonts w:eastAsia="Times New Roman"/>
          <w:sz w:val="24"/>
          <w:szCs w:val="24"/>
          <w:lang w:eastAsia="en-GB"/>
        </w:rPr>
        <w:t xml:space="preserve"> – Supports bile flow and healthy digestion.</w:t>
      </w:r>
    </w:p>
    <w:p w14:paraId="0B2B3F2F" w14:textId="77777777" w:rsidR="009A2015" w:rsidRPr="00CE231D" w:rsidRDefault="009A2015" w:rsidP="00CE231D">
      <w:pPr>
        <w:pStyle w:val="ListParagraph"/>
        <w:numPr>
          <w:ilvl w:val="0"/>
          <w:numId w:val="18"/>
        </w:numPr>
        <w:rPr>
          <w:rFonts w:eastAsia="Times New Roman"/>
          <w:sz w:val="24"/>
          <w:szCs w:val="24"/>
          <w:lang w:eastAsia="en-GB"/>
        </w:rPr>
      </w:pPr>
      <w:r w:rsidRPr="00CE231D">
        <w:rPr>
          <w:rFonts w:eastAsia="Times New Roman"/>
          <w:b/>
          <w:bCs/>
          <w:sz w:val="24"/>
          <w:szCs w:val="24"/>
          <w:lang w:eastAsia="en-GB"/>
        </w:rPr>
        <w:t>Artichoke Extract</w:t>
      </w:r>
      <w:r w:rsidRPr="00CE231D">
        <w:rPr>
          <w:rFonts w:eastAsia="Times New Roman"/>
          <w:sz w:val="24"/>
          <w:szCs w:val="24"/>
          <w:lang w:eastAsia="en-GB"/>
        </w:rPr>
        <w:t xml:space="preserve"> – Promotes liver detox pathways and digestive comfort.</w:t>
      </w:r>
    </w:p>
    <w:p w14:paraId="1523A2D4" w14:textId="77777777" w:rsidR="009A2015" w:rsidRPr="009A2015" w:rsidRDefault="009A2015" w:rsidP="009A2015">
      <w:pPr>
        <w:rPr>
          <w:rFonts w:eastAsia="Times New Roman"/>
          <w:sz w:val="24"/>
          <w:szCs w:val="24"/>
          <w:lang w:eastAsia="en-GB"/>
        </w:rPr>
      </w:pPr>
      <w:r w:rsidRPr="009A2015">
        <w:rPr>
          <w:rFonts w:eastAsia="Times New Roman"/>
          <w:sz w:val="24"/>
          <w:szCs w:val="24"/>
          <w:lang w:eastAsia="en-GB"/>
        </w:rPr>
        <w:t>Together, these herbs help maintain liver wellness and metabolic health.</w:t>
      </w:r>
    </w:p>
    <w:p w14:paraId="58F385B9" w14:textId="11F5F742" w:rsidR="009A2015" w:rsidRPr="00CE231D" w:rsidRDefault="00D40179" w:rsidP="009A2015">
      <w:pPr>
        <w:rPr>
          <w:rFonts w:eastAsia="Times New Roman"/>
          <w:sz w:val="24"/>
          <w:szCs w:val="24"/>
          <w:lang w:eastAsia="en-GB"/>
        </w:rPr>
      </w:pPr>
      <w:r>
        <w:rPr>
          <w:rFonts w:eastAsia="Times New Roman"/>
          <w:sz w:val="24"/>
          <w:szCs w:val="24"/>
          <w:lang w:eastAsia="en-GB"/>
        </w:rPr>
        <w:pict w14:anchorId="162E9C81">
          <v:rect id="_x0000_i1042" style="width:0;height:1.5pt" o:hralign="center" o:hrstd="t" o:hr="t" fillcolor="#a0a0a0" stroked="f"/>
        </w:pict>
      </w:r>
      <w:r w:rsidR="009A2015" w:rsidRPr="009A2015">
        <w:rPr>
          <w:rFonts w:eastAsia="Times New Roman"/>
          <w:b/>
          <w:bCs/>
          <w:sz w:val="27"/>
          <w:szCs w:val="27"/>
          <w:lang w:eastAsia="en-GB"/>
        </w:rPr>
        <w:t>Key Benefits</w:t>
      </w:r>
    </w:p>
    <w:p w14:paraId="115DDECE" w14:textId="77777777" w:rsidR="009A2015" w:rsidRPr="00CE231D" w:rsidRDefault="009A2015" w:rsidP="00CE231D">
      <w:pPr>
        <w:pStyle w:val="ListParagraph"/>
        <w:numPr>
          <w:ilvl w:val="0"/>
          <w:numId w:val="19"/>
        </w:numPr>
        <w:rPr>
          <w:rFonts w:eastAsia="Times New Roman"/>
          <w:sz w:val="24"/>
          <w:szCs w:val="24"/>
          <w:lang w:eastAsia="en-GB"/>
        </w:rPr>
      </w:pPr>
      <w:r w:rsidRPr="00CE231D">
        <w:rPr>
          <w:rFonts w:eastAsia="Times New Roman"/>
          <w:sz w:val="24"/>
          <w:szCs w:val="24"/>
          <w:lang w:eastAsia="en-GB"/>
        </w:rPr>
        <w:t>Supports natural liver detox function</w:t>
      </w:r>
    </w:p>
    <w:p w14:paraId="59393B15" w14:textId="77777777" w:rsidR="009A2015" w:rsidRPr="00CE231D" w:rsidRDefault="009A2015" w:rsidP="00CE231D">
      <w:pPr>
        <w:pStyle w:val="ListParagraph"/>
        <w:numPr>
          <w:ilvl w:val="0"/>
          <w:numId w:val="19"/>
        </w:numPr>
        <w:rPr>
          <w:rFonts w:eastAsia="Times New Roman"/>
          <w:sz w:val="24"/>
          <w:szCs w:val="24"/>
          <w:lang w:eastAsia="en-GB"/>
        </w:rPr>
      </w:pPr>
      <w:r w:rsidRPr="00CE231D">
        <w:rPr>
          <w:rFonts w:eastAsia="Times New Roman"/>
          <w:sz w:val="24"/>
          <w:szCs w:val="24"/>
          <w:lang w:eastAsia="en-GB"/>
        </w:rPr>
        <w:t>Helps protect liver cells from oxidative stress</w:t>
      </w:r>
    </w:p>
    <w:p w14:paraId="039C81F4" w14:textId="77777777" w:rsidR="009A2015" w:rsidRPr="00CE231D" w:rsidRDefault="009A2015" w:rsidP="00CE231D">
      <w:pPr>
        <w:pStyle w:val="ListParagraph"/>
        <w:numPr>
          <w:ilvl w:val="0"/>
          <w:numId w:val="19"/>
        </w:numPr>
        <w:rPr>
          <w:rFonts w:eastAsia="Times New Roman"/>
          <w:sz w:val="24"/>
          <w:szCs w:val="24"/>
          <w:lang w:eastAsia="en-GB"/>
        </w:rPr>
      </w:pPr>
      <w:r w:rsidRPr="00CE231D">
        <w:rPr>
          <w:rFonts w:eastAsia="Times New Roman"/>
          <w:sz w:val="24"/>
          <w:szCs w:val="24"/>
          <w:lang w:eastAsia="en-GB"/>
        </w:rPr>
        <w:t>Supports digestion and bile flow</w:t>
      </w:r>
    </w:p>
    <w:p w14:paraId="263221A5" w14:textId="77777777" w:rsidR="009A2015" w:rsidRPr="00CE231D" w:rsidRDefault="009A2015" w:rsidP="00CE231D">
      <w:pPr>
        <w:pStyle w:val="ListParagraph"/>
        <w:numPr>
          <w:ilvl w:val="0"/>
          <w:numId w:val="19"/>
        </w:numPr>
        <w:rPr>
          <w:rFonts w:eastAsia="Times New Roman"/>
          <w:sz w:val="24"/>
          <w:szCs w:val="24"/>
          <w:lang w:eastAsia="en-GB"/>
        </w:rPr>
      </w:pPr>
      <w:r w:rsidRPr="00CE231D">
        <w:rPr>
          <w:rFonts w:eastAsia="Times New Roman"/>
          <w:sz w:val="24"/>
          <w:szCs w:val="24"/>
          <w:lang w:eastAsia="en-GB"/>
        </w:rPr>
        <w:t>Promotes metabolic balance</w:t>
      </w:r>
    </w:p>
    <w:p w14:paraId="1BC7E542" w14:textId="01D380E6" w:rsidR="009A2015" w:rsidRPr="00CE231D" w:rsidRDefault="009A2015" w:rsidP="009A2015">
      <w:pPr>
        <w:pStyle w:val="ListParagraph"/>
        <w:numPr>
          <w:ilvl w:val="0"/>
          <w:numId w:val="19"/>
        </w:numPr>
        <w:rPr>
          <w:rFonts w:eastAsia="Times New Roman"/>
          <w:sz w:val="24"/>
          <w:szCs w:val="24"/>
          <w:lang w:eastAsia="en-GB"/>
        </w:rPr>
      </w:pPr>
      <w:r w:rsidRPr="00CE231D">
        <w:rPr>
          <w:rFonts w:eastAsia="Times New Roman"/>
          <w:sz w:val="24"/>
          <w:szCs w:val="24"/>
          <w:lang w:eastAsia="en-GB"/>
        </w:rPr>
        <w:t xml:space="preserve">Helps reduce heaviness and </w:t>
      </w:r>
      <w:r w:rsidR="00CE231D" w:rsidRPr="00CE231D">
        <w:rPr>
          <w:rFonts w:eastAsia="Times New Roman"/>
          <w:sz w:val="24"/>
          <w:szCs w:val="24"/>
          <w:lang w:eastAsia="en-GB"/>
        </w:rPr>
        <w:t>fatigue</w:t>
      </w:r>
      <w:r w:rsidR="00D40179">
        <w:rPr>
          <w:lang w:eastAsia="en-GB"/>
        </w:rPr>
        <w:pict w14:anchorId="72B3711B">
          <v:rect id="_x0000_i1043" style="width:0;height:1.5pt" o:hralign="center" o:hrstd="t" o:hr="t" fillcolor="#a0a0a0" stroked="f"/>
        </w:pict>
      </w:r>
      <w:r w:rsidRPr="00CE231D">
        <w:rPr>
          <w:rFonts w:eastAsia="Times New Roman"/>
          <w:b/>
          <w:bCs/>
          <w:sz w:val="27"/>
          <w:szCs w:val="27"/>
          <w:lang w:eastAsia="en-GB"/>
        </w:rPr>
        <w:t>Recommended Dosage</w:t>
      </w:r>
    </w:p>
    <w:p w14:paraId="5EB2E154" w14:textId="77777777" w:rsidR="009A2015" w:rsidRPr="009A2015" w:rsidRDefault="009A2015" w:rsidP="009A2015">
      <w:pPr>
        <w:rPr>
          <w:rFonts w:eastAsia="Times New Roman"/>
          <w:sz w:val="24"/>
          <w:szCs w:val="24"/>
          <w:lang w:eastAsia="en-GB"/>
        </w:rPr>
      </w:pPr>
      <w:r w:rsidRPr="009A2015">
        <w:rPr>
          <w:rFonts w:eastAsia="Times New Roman"/>
          <w:sz w:val="24"/>
          <w:szCs w:val="24"/>
          <w:lang w:eastAsia="en-GB"/>
        </w:rPr>
        <w:t xml:space="preserve">Take </w:t>
      </w:r>
      <w:r w:rsidRPr="009A2015">
        <w:rPr>
          <w:rFonts w:eastAsia="Times New Roman"/>
          <w:b/>
          <w:bCs/>
          <w:sz w:val="24"/>
          <w:szCs w:val="24"/>
          <w:lang w:eastAsia="en-GB"/>
        </w:rPr>
        <w:t>1 capsule/tablet once daily</w:t>
      </w:r>
      <w:r w:rsidRPr="009A2015">
        <w:rPr>
          <w:rFonts w:eastAsia="Times New Roman"/>
          <w:sz w:val="24"/>
          <w:szCs w:val="24"/>
          <w:lang w:eastAsia="en-GB"/>
        </w:rPr>
        <w:t xml:space="preserve"> with water after a meal, or as advised by your healthcare professional.</w:t>
      </w:r>
    </w:p>
    <w:p w14:paraId="040EE7A8" w14:textId="0044C7E2" w:rsidR="009A2015" w:rsidRPr="00CE231D" w:rsidRDefault="00D40179" w:rsidP="009A2015">
      <w:pPr>
        <w:rPr>
          <w:rFonts w:eastAsia="Times New Roman"/>
          <w:sz w:val="24"/>
          <w:szCs w:val="24"/>
          <w:lang w:eastAsia="en-GB"/>
        </w:rPr>
      </w:pPr>
      <w:r>
        <w:rPr>
          <w:rFonts w:eastAsia="Times New Roman"/>
          <w:sz w:val="24"/>
          <w:szCs w:val="24"/>
          <w:lang w:eastAsia="en-GB"/>
        </w:rPr>
        <w:lastRenderedPageBreak/>
        <w:pict w14:anchorId="69070B26">
          <v:rect id="_x0000_i1044" style="width:0;height:1.5pt" o:hralign="center" o:hrstd="t" o:hr="t" fillcolor="#a0a0a0" stroked="f"/>
        </w:pict>
      </w:r>
      <w:r w:rsidR="009A2015" w:rsidRPr="009A2015">
        <w:rPr>
          <w:rFonts w:eastAsia="Times New Roman"/>
          <w:b/>
          <w:bCs/>
          <w:sz w:val="27"/>
          <w:szCs w:val="27"/>
          <w:lang w:eastAsia="en-GB"/>
        </w:rPr>
        <w:t>Who Can Use It?</w:t>
      </w:r>
    </w:p>
    <w:p w14:paraId="4AD9C92F" w14:textId="77777777" w:rsidR="009A2015" w:rsidRPr="009A2015" w:rsidRDefault="009A2015" w:rsidP="009A2015">
      <w:pPr>
        <w:rPr>
          <w:rFonts w:eastAsia="Times New Roman"/>
          <w:sz w:val="24"/>
          <w:szCs w:val="24"/>
          <w:lang w:eastAsia="en-GB"/>
        </w:rPr>
      </w:pPr>
      <w:r w:rsidRPr="009A2015">
        <w:rPr>
          <w:rFonts w:eastAsia="Times New Roman"/>
          <w:sz w:val="24"/>
          <w:szCs w:val="24"/>
          <w:lang w:eastAsia="en-GB"/>
        </w:rPr>
        <w:t>Ideal for men and women exposed to pollution, processed foods, stress, or anyone wanting to support liver health and overall detox balance.</w:t>
      </w:r>
    </w:p>
    <w:p w14:paraId="6B8B7D55" w14:textId="1C53A0F9" w:rsidR="009A2015" w:rsidRPr="00CE231D" w:rsidRDefault="00D40179" w:rsidP="009A2015">
      <w:pPr>
        <w:rPr>
          <w:rFonts w:eastAsia="Times New Roman"/>
          <w:sz w:val="24"/>
          <w:szCs w:val="24"/>
          <w:lang w:eastAsia="en-GB"/>
        </w:rPr>
      </w:pPr>
      <w:r>
        <w:rPr>
          <w:rFonts w:eastAsia="Times New Roman"/>
          <w:sz w:val="24"/>
          <w:szCs w:val="24"/>
          <w:lang w:eastAsia="en-GB"/>
        </w:rPr>
        <w:pict w14:anchorId="4E4391D6">
          <v:rect id="_x0000_i1045" style="width:0;height:1.5pt" o:hralign="center" o:hrstd="t" o:hr="t" fillcolor="#a0a0a0" stroked="f"/>
        </w:pict>
      </w:r>
      <w:r w:rsidR="009A2015" w:rsidRPr="009A2015">
        <w:rPr>
          <w:rFonts w:eastAsia="Times New Roman"/>
          <w:b/>
          <w:bCs/>
          <w:sz w:val="27"/>
          <w:szCs w:val="27"/>
          <w:lang w:eastAsia="en-GB"/>
        </w:rPr>
        <w:t>Quality You Can Trust</w:t>
      </w:r>
    </w:p>
    <w:p w14:paraId="61540EDA" w14:textId="77777777" w:rsidR="009A2015" w:rsidRPr="00CE231D" w:rsidRDefault="009A2015" w:rsidP="00CE231D">
      <w:pPr>
        <w:pStyle w:val="ListParagraph"/>
        <w:numPr>
          <w:ilvl w:val="0"/>
          <w:numId w:val="20"/>
        </w:numPr>
        <w:rPr>
          <w:rFonts w:eastAsia="Times New Roman"/>
          <w:sz w:val="24"/>
          <w:szCs w:val="24"/>
          <w:lang w:eastAsia="en-GB"/>
        </w:rPr>
      </w:pPr>
      <w:r w:rsidRPr="00CE231D">
        <w:rPr>
          <w:rFonts w:eastAsia="Times New Roman"/>
          <w:sz w:val="24"/>
          <w:szCs w:val="24"/>
          <w:lang w:eastAsia="en-GB"/>
        </w:rPr>
        <w:t>Premium herbal extracts</w:t>
      </w:r>
    </w:p>
    <w:p w14:paraId="70CAAD77" w14:textId="77777777" w:rsidR="009A2015" w:rsidRPr="00CE231D" w:rsidRDefault="009A2015" w:rsidP="00CE231D">
      <w:pPr>
        <w:pStyle w:val="ListParagraph"/>
        <w:numPr>
          <w:ilvl w:val="0"/>
          <w:numId w:val="20"/>
        </w:numPr>
        <w:rPr>
          <w:rFonts w:eastAsia="Times New Roman"/>
          <w:sz w:val="24"/>
          <w:szCs w:val="24"/>
          <w:lang w:eastAsia="en-GB"/>
        </w:rPr>
      </w:pPr>
      <w:r w:rsidRPr="00CE231D">
        <w:rPr>
          <w:rFonts w:eastAsia="Times New Roman"/>
          <w:sz w:val="24"/>
          <w:szCs w:val="24"/>
          <w:lang w:eastAsia="en-GB"/>
        </w:rPr>
        <w:t>Manufactured in GMP-certified facilities</w:t>
      </w:r>
    </w:p>
    <w:p w14:paraId="2A6D9A21" w14:textId="77777777" w:rsidR="009A2015" w:rsidRPr="00CE231D" w:rsidRDefault="009A2015" w:rsidP="00CE231D">
      <w:pPr>
        <w:pStyle w:val="ListParagraph"/>
        <w:numPr>
          <w:ilvl w:val="0"/>
          <w:numId w:val="20"/>
        </w:numPr>
        <w:rPr>
          <w:rFonts w:eastAsia="Times New Roman"/>
          <w:sz w:val="24"/>
          <w:szCs w:val="24"/>
          <w:lang w:eastAsia="en-GB"/>
        </w:rPr>
      </w:pPr>
      <w:r w:rsidRPr="00CE231D">
        <w:rPr>
          <w:rFonts w:eastAsia="Times New Roman"/>
          <w:sz w:val="24"/>
          <w:szCs w:val="24"/>
          <w:lang w:eastAsia="en-GB"/>
        </w:rPr>
        <w:t>No harmful additives</w:t>
      </w:r>
    </w:p>
    <w:p w14:paraId="49BEAD0B" w14:textId="77777777" w:rsidR="009A2015" w:rsidRPr="00CE231D" w:rsidRDefault="009A2015" w:rsidP="00CE231D">
      <w:pPr>
        <w:pStyle w:val="ListParagraph"/>
        <w:numPr>
          <w:ilvl w:val="0"/>
          <w:numId w:val="20"/>
        </w:numPr>
        <w:rPr>
          <w:rFonts w:eastAsia="Times New Roman"/>
          <w:sz w:val="24"/>
          <w:szCs w:val="24"/>
          <w:lang w:eastAsia="en-GB"/>
        </w:rPr>
      </w:pPr>
      <w:r w:rsidRPr="00CE231D">
        <w:rPr>
          <w:rFonts w:eastAsia="Times New Roman"/>
          <w:sz w:val="24"/>
          <w:szCs w:val="24"/>
          <w:lang w:eastAsia="en-GB"/>
        </w:rPr>
        <w:t>Suitable for daily use</w:t>
      </w:r>
    </w:p>
    <w:p w14:paraId="33015CA8" w14:textId="77777777" w:rsidR="009A2015" w:rsidRPr="009A2015" w:rsidRDefault="00D40179" w:rsidP="009A2015">
      <w:pPr>
        <w:rPr>
          <w:rFonts w:eastAsia="Times New Roman"/>
          <w:sz w:val="24"/>
          <w:szCs w:val="24"/>
          <w:lang w:eastAsia="en-GB"/>
        </w:rPr>
      </w:pPr>
      <w:r>
        <w:rPr>
          <w:rFonts w:eastAsia="Times New Roman"/>
          <w:sz w:val="24"/>
          <w:szCs w:val="24"/>
          <w:lang w:eastAsia="en-GB"/>
        </w:rPr>
        <w:pict w14:anchorId="113EA133">
          <v:rect id="_x0000_i1046" style="width:0;height:1.5pt" o:hralign="center" o:hrstd="t" o:hr="t" fillcolor="#a0a0a0" stroked="f"/>
        </w:pict>
      </w:r>
    </w:p>
    <w:p w14:paraId="564C74D1" w14:textId="4F533ADC" w:rsidR="009A2015" w:rsidRDefault="009A2015" w:rsidP="009A2015">
      <w:pPr>
        <w:pBdr>
          <w:bottom w:val="double" w:sz="6" w:space="1" w:color="auto"/>
        </w:pBdr>
        <w:rPr>
          <w:rFonts w:eastAsia="Times New Roman"/>
          <w:sz w:val="24"/>
          <w:szCs w:val="24"/>
          <w:lang w:eastAsia="en-GB"/>
        </w:rPr>
      </w:pPr>
      <w:r w:rsidRPr="009A2015">
        <w:rPr>
          <w:rFonts w:eastAsia="Times New Roman"/>
          <w:b/>
          <w:bCs/>
          <w:sz w:val="24"/>
          <w:szCs w:val="24"/>
          <w:lang w:eastAsia="en-GB"/>
        </w:rPr>
        <w:t>Support Your Liver. Renew Your Energy. Feel Your Best.</w:t>
      </w:r>
      <w:r w:rsidRPr="009A2015">
        <w:rPr>
          <w:rFonts w:eastAsia="Times New Roman"/>
          <w:sz w:val="24"/>
          <w:szCs w:val="24"/>
          <w:lang w:eastAsia="en-GB"/>
        </w:rPr>
        <w:br/>
        <w:t>Add Detox Liver Support to your routine and give your body the natural protection and balance it deserves.</w:t>
      </w:r>
    </w:p>
    <w:p w14:paraId="1B5A9DAD" w14:textId="34299CE6" w:rsidR="001A1A88" w:rsidRPr="00C5595D" w:rsidRDefault="001A1A88" w:rsidP="00C5595D">
      <w:pPr>
        <w:pStyle w:val="ListParagraph"/>
        <w:numPr>
          <w:ilvl w:val="0"/>
          <w:numId w:val="25"/>
        </w:numPr>
        <w:rPr>
          <w:color w:val="2E74B5" w:themeColor="accent5" w:themeShade="BF"/>
          <w:lang w:eastAsia="en-GB"/>
        </w:rPr>
      </w:pPr>
      <w:r w:rsidRPr="00C5595D">
        <w:rPr>
          <w:b/>
          <w:bCs/>
          <w:color w:val="2E74B5" w:themeColor="accent5" w:themeShade="BF"/>
          <w:sz w:val="28"/>
          <w:szCs w:val="28"/>
          <w:lang w:eastAsia="en-GB"/>
        </w:rPr>
        <w:t>Apple Cider Vinegar Capsules – Lightness in Every Day</w:t>
      </w:r>
    </w:p>
    <w:p w14:paraId="685F5348" w14:textId="77777777" w:rsidR="009A2015" w:rsidRPr="009A2015" w:rsidRDefault="009A2015" w:rsidP="009A2015">
      <w:pPr>
        <w:rPr>
          <w:rFonts w:eastAsia="Times New Roman"/>
          <w:sz w:val="24"/>
          <w:szCs w:val="24"/>
          <w:lang w:eastAsia="en-GB"/>
        </w:rPr>
      </w:pPr>
      <w:r w:rsidRPr="009A2015">
        <w:rPr>
          <w:rFonts w:eastAsia="Times New Roman"/>
          <w:sz w:val="24"/>
          <w:szCs w:val="24"/>
          <w:lang w:eastAsia="en-GB"/>
        </w:rPr>
        <w:t>Support your liver’s natural detox process with our advanced Detox Liver Support formula. Crafted with time-tested herbal extracts, this blend helps protect liver cells, support healthy digestion, and promote overall metabolic balance—so you can feel lighter, energised, and refreshed from within.</w:t>
      </w:r>
    </w:p>
    <w:p w14:paraId="3A6FCCE1" w14:textId="2A7D8715" w:rsidR="009A2015" w:rsidRPr="00CE231D" w:rsidRDefault="00D40179" w:rsidP="009A2015">
      <w:pPr>
        <w:rPr>
          <w:rFonts w:eastAsia="Times New Roman"/>
          <w:sz w:val="24"/>
          <w:szCs w:val="24"/>
          <w:lang w:eastAsia="en-GB"/>
        </w:rPr>
      </w:pPr>
      <w:r>
        <w:rPr>
          <w:rFonts w:eastAsia="Times New Roman"/>
          <w:sz w:val="24"/>
          <w:szCs w:val="24"/>
          <w:lang w:eastAsia="en-GB"/>
        </w:rPr>
        <w:pict w14:anchorId="29BC1580">
          <v:rect id="_x0000_i1047" style="width:0;height:1.5pt" o:hralign="center" o:hrstd="t" o:hr="t" fillcolor="#a0a0a0" stroked="f"/>
        </w:pict>
      </w:r>
      <w:r w:rsidR="009A2015" w:rsidRPr="009A2015">
        <w:rPr>
          <w:rFonts w:eastAsia="Times New Roman"/>
          <w:b/>
          <w:bCs/>
          <w:sz w:val="27"/>
          <w:szCs w:val="27"/>
          <w:lang w:eastAsia="en-GB"/>
        </w:rPr>
        <w:t>Why Liver Support Matters</w:t>
      </w:r>
    </w:p>
    <w:p w14:paraId="6E13AC27" w14:textId="77777777" w:rsidR="009A2015" w:rsidRPr="009A2015" w:rsidRDefault="009A2015" w:rsidP="009A2015">
      <w:pPr>
        <w:rPr>
          <w:rFonts w:eastAsia="Times New Roman"/>
          <w:sz w:val="24"/>
          <w:szCs w:val="24"/>
          <w:lang w:eastAsia="en-GB"/>
        </w:rPr>
      </w:pPr>
      <w:r w:rsidRPr="009A2015">
        <w:rPr>
          <w:rFonts w:eastAsia="Times New Roman"/>
          <w:sz w:val="24"/>
          <w:szCs w:val="24"/>
          <w:lang w:eastAsia="en-GB"/>
        </w:rPr>
        <w:t>Your liver plays a vital role in detoxification, metabolism, and nutrient processing. Stress, poor diet, pollution, and lifestyle factors can burden liver function. Our herbal blend helps support natural liver health and daily detox balance.</w:t>
      </w:r>
    </w:p>
    <w:p w14:paraId="00A03E3C" w14:textId="1EA85061" w:rsidR="009A2015" w:rsidRPr="00CE231D" w:rsidRDefault="00D40179" w:rsidP="009A2015">
      <w:pPr>
        <w:rPr>
          <w:rFonts w:eastAsia="Times New Roman"/>
          <w:sz w:val="24"/>
          <w:szCs w:val="24"/>
          <w:lang w:eastAsia="en-GB"/>
        </w:rPr>
      </w:pPr>
      <w:r>
        <w:rPr>
          <w:rFonts w:eastAsia="Times New Roman"/>
          <w:sz w:val="24"/>
          <w:szCs w:val="24"/>
          <w:lang w:eastAsia="en-GB"/>
        </w:rPr>
        <w:pict w14:anchorId="2F9194A9">
          <v:rect id="_x0000_i1048" style="width:0;height:1.5pt" o:hralign="center" o:hrstd="t" o:hr="t" fillcolor="#a0a0a0" stroked="f"/>
        </w:pict>
      </w:r>
      <w:r w:rsidR="009A2015" w:rsidRPr="009A2015">
        <w:rPr>
          <w:rFonts w:eastAsia="Times New Roman"/>
          <w:b/>
          <w:bCs/>
          <w:sz w:val="27"/>
          <w:szCs w:val="27"/>
          <w:lang w:eastAsia="en-GB"/>
        </w:rPr>
        <w:t>Key Ingredients</w:t>
      </w:r>
    </w:p>
    <w:p w14:paraId="1E802B83" w14:textId="77777777" w:rsidR="009A2015" w:rsidRPr="00CE231D" w:rsidRDefault="009A2015" w:rsidP="00CE231D">
      <w:pPr>
        <w:pStyle w:val="ListParagraph"/>
        <w:numPr>
          <w:ilvl w:val="0"/>
          <w:numId w:val="22"/>
        </w:numPr>
        <w:rPr>
          <w:rFonts w:eastAsia="Times New Roman"/>
          <w:sz w:val="24"/>
          <w:szCs w:val="24"/>
          <w:lang w:eastAsia="en-GB"/>
        </w:rPr>
      </w:pPr>
      <w:r w:rsidRPr="00CE231D">
        <w:rPr>
          <w:rFonts w:eastAsia="Times New Roman"/>
          <w:b/>
          <w:bCs/>
          <w:sz w:val="24"/>
          <w:szCs w:val="24"/>
          <w:lang w:eastAsia="en-GB"/>
        </w:rPr>
        <w:t>Milk Thistle</w:t>
      </w:r>
      <w:r w:rsidRPr="00CE231D">
        <w:rPr>
          <w:rFonts w:eastAsia="Times New Roman"/>
          <w:sz w:val="24"/>
          <w:szCs w:val="24"/>
          <w:lang w:eastAsia="en-GB"/>
        </w:rPr>
        <w:t xml:space="preserve"> – Rich in silymarin, helps protect liver cells and support regeneration.</w:t>
      </w:r>
    </w:p>
    <w:p w14:paraId="3611FE68" w14:textId="77777777" w:rsidR="009A2015" w:rsidRPr="00CE231D" w:rsidRDefault="009A2015" w:rsidP="00CE231D">
      <w:pPr>
        <w:pStyle w:val="ListParagraph"/>
        <w:numPr>
          <w:ilvl w:val="0"/>
          <w:numId w:val="22"/>
        </w:numPr>
        <w:rPr>
          <w:rFonts w:eastAsia="Times New Roman"/>
          <w:sz w:val="24"/>
          <w:szCs w:val="24"/>
          <w:lang w:eastAsia="en-GB"/>
        </w:rPr>
      </w:pPr>
      <w:r w:rsidRPr="00CE231D">
        <w:rPr>
          <w:rFonts w:eastAsia="Times New Roman"/>
          <w:b/>
          <w:bCs/>
          <w:sz w:val="24"/>
          <w:szCs w:val="24"/>
          <w:lang w:eastAsia="en-GB"/>
        </w:rPr>
        <w:t>Dandelion Extract</w:t>
      </w:r>
      <w:r w:rsidRPr="00CE231D">
        <w:rPr>
          <w:rFonts w:eastAsia="Times New Roman"/>
          <w:sz w:val="24"/>
          <w:szCs w:val="24"/>
          <w:lang w:eastAsia="en-GB"/>
        </w:rPr>
        <w:t xml:space="preserve"> – Supports bile flow and healthy digestion.</w:t>
      </w:r>
    </w:p>
    <w:p w14:paraId="6B59BB80" w14:textId="77777777" w:rsidR="009A2015" w:rsidRPr="00CE231D" w:rsidRDefault="009A2015" w:rsidP="00CE231D">
      <w:pPr>
        <w:pStyle w:val="ListParagraph"/>
        <w:numPr>
          <w:ilvl w:val="0"/>
          <w:numId w:val="22"/>
        </w:numPr>
        <w:rPr>
          <w:rFonts w:eastAsia="Times New Roman"/>
          <w:sz w:val="24"/>
          <w:szCs w:val="24"/>
          <w:lang w:eastAsia="en-GB"/>
        </w:rPr>
      </w:pPr>
      <w:r w:rsidRPr="00CE231D">
        <w:rPr>
          <w:rFonts w:eastAsia="Times New Roman"/>
          <w:b/>
          <w:bCs/>
          <w:sz w:val="24"/>
          <w:szCs w:val="24"/>
          <w:lang w:eastAsia="en-GB"/>
        </w:rPr>
        <w:t>Artichoke Extract</w:t>
      </w:r>
      <w:r w:rsidRPr="00CE231D">
        <w:rPr>
          <w:rFonts w:eastAsia="Times New Roman"/>
          <w:sz w:val="24"/>
          <w:szCs w:val="24"/>
          <w:lang w:eastAsia="en-GB"/>
        </w:rPr>
        <w:t xml:space="preserve"> – Promotes liver detox pathways and digestive comfort.</w:t>
      </w:r>
    </w:p>
    <w:p w14:paraId="6C7B0C3E" w14:textId="77777777" w:rsidR="009A2015" w:rsidRPr="009A2015" w:rsidRDefault="009A2015" w:rsidP="009A2015">
      <w:pPr>
        <w:rPr>
          <w:rFonts w:eastAsia="Times New Roman"/>
          <w:sz w:val="24"/>
          <w:szCs w:val="24"/>
          <w:lang w:eastAsia="en-GB"/>
        </w:rPr>
      </w:pPr>
      <w:r w:rsidRPr="009A2015">
        <w:rPr>
          <w:rFonts w:eastAsia="Times New Roman"/>
          <w:sz w:val="24"/>
          <w:szCs w:val="24"/>
          <w:lang w:eastAsia="en-GB"/>
        </w:rPr>
        <w:t>Together, these herbs help maintain liver wellness and metabolic health.</w:t>
      </w:r>
    </w:p>
    <w:p w14:paraId="36A8227F" w14:textId="1D12A701" w:rsidR="009A2015" w:rsidRPr="00CE231D" w:rsidRDefault="00D40179" w:rsidP="009A2015">
      <w:pPr>
        <w:rPr>
          <w:rFonts w:eastAsia="Times New Roman"/>
          <w:sz w:val="24"/>
          <w:szCs w:val="24"/>
          <w:lang w:eastAsia="en-GB"/>
        </w:rPr>
      </w:pPr>
      <w:r>
        <w:rPr>
          <w:rFonts w:eastAsia="Times New Roman"/>
          <w:sz w:val="24"/>
          <w:szCs w:val="24"/>
          <w:lang w:eastAsia="en-GB"/>
        </w:rPr>
        <w:pict w14:anchorId="7F00E3F8">
          <v:rect id="_x0000_i1049" style="width:0;height:1.5pt" o:hralign="center" o:hrstd="t" o:hr="t" fillcolor="#a0a0a0" stroked="f"/>
        </w:pict>
      </w:r>
      <w:r w:rsidR="009A2015" w:rsidRPr="009A2015">
        <w:rPr>
          <w:rFonts w:eastAsia="Times New Roman"/>
          <w:b/>
          <w:bCs/>
          <w:sz w:val="27"/>
          <w:szCs w:val="27"/>
          <w:lang w:eastAsia="en-GB"/>
        </w:rPr>
        <w:t>Key Benefits</w:t>
      </w:r>
    </w:p>
    <w:p w14:paraId="6B402485" w14:textId="77777777" w:rsidR="009A2015" w:rsidRPr="00CE231D" w:rsidRDefault="009A2015" w:rsidP="00CE231D">
      <w:pPr>
        <w:pStyle w:val="ListParagraph"/>
        <w:numPr>
          <w:ilvl w:val="0"/>
          <w:numId w:val="23"/>
        </w:numPr>
        <w:rPr>
          <w:rFonts w:eastAsia="Times New Roman"/>
          <w:sz w:val="24"/>
          <w:szCs w:val="24"/>
          <w:lang w:eastAsia="en-GB"/>
        </w:rPr>
      </w:pPr>
      <w:r w:rsidRPr="00CE231D">
        <w:rPr>
          <w:rFonts w:eastAsia="Times New Roman"/>
          <w:sz w:val="24"/>
          <w:szCs w:val="24"/>
          <w:lang w:eastAsia="en-GB"/>
        </w:rPr>
        <w:t>Supports natural liver detox function</w:t>
      </w:r>
    </w:p>
    <w:p w14:paraId="16C5FFF9" w14:textId="77777777" w:rsidR="009A2015" w:rsidRPr="00CE231D" w:rsidRDefault="009A2015" w:rsidP="00CE231D">
      <w:pPr>
        <w:pStyle w:val="ListParagraph"/>
        <w:numPr>
          <w:ilvl w:val="0"/>
          <w:numId w:val="23"/>
        </w:numPr>
        <w:rPr>
          <w:rFonts w:eastAsia="Times New Roman"/>
          <w:sz w:val="24"/>
          <w:szCs w:val="24"/>
          <w:lang w:eastAsia="en-GB"/>
        </w:rPr>
      </w:pPr>
      <w:r w:rsidRPr="00CE231D">
        <w:rPr>
          <w:rFonts w:eastAsia="Times New Roman"/>
          <w:sz w:val="24"/>
          <w:szCs w:val="24"/>
          <w:lang w:eastAsia="en-GB"/>
        </w:rPr>
        <w:t>Helps protect liver cells from oxidative stress</w:t>
      </w:r>
    </w:p>
    <w:p w14:paraId="44F9BE76" w14:textId="77777777" w:rsidR="009A2015" w:rsidRPr="00CE231D" w:rsidRDefault="009A2015" w:rsidP="00CE231D">
      <w:pPr>
        <w:pStyle w:val="ListParagraph"/>
        <w:numPr>
          <w:ilvl w:val="0"/>
          <w:numId w:val="23"/>
        </w:numPr>
        <w:rPr>
          <w:rFonts w:eastAsia="Times New Roman"/>
          <w:sz w:val="24"/>
          <w:szCs w:val="24"/>
          <w:lang w:eastAsia="en-GB"/>
        </w:rPr>
      </w:pPr>
      <w:r w:rsidRPr="00CE231D">
        <w:rPr>
          <w:rFonts w:eastAsia="Times New Roman"/>
          <w:sz w:val="24"/>
          <w:szCs w:val="24"/>
          <w:lang w:eastAsia="en-GB"/>
        </w:rPr>
        <w:t>Supports digestion and bile flow</w:t>
      </w:r>
    </w:p>
    <w:p w14:paraId="3C0C87E3" w14:textId="77777777" w:rsidR="009A2015" w:rsidRPr="00CE231D" w:rsidRDefault="009A2015" w:rsidP="00CE231D">
      <w:pPr>
        <w:pStyle w:val="ListParagraph"/>
        <w:numPr>
          <w:ilvl w:val="0"/>
          <w:numId w:val="23"/>
        </w:numPr>
        <w:rPr>
          <w:rFonts w:eastAsia="Times New Roman"/>
          <w:sz w:val="24"/>
          <w:szCs w:val="24"/>
          <w:lang w:eastAsia="en-GB"/>
        </w:rPr>
      </w:pPr>
      <w:r w:rsidRPr="00CE231D">
        <w:rPr>
          <w:rFonts w:eastAsia="Times New Roman"/>
          <w:sz w:val="24"/>
          <w:szCs w:val="24"/>
          <w:lang w:eastAsia="en-GB"/>
        </w:rPr>
        <w:lastRenderedPageBreak/>
        <w:t>Promotes metabolic balance</w:t>
      </w:r>
    </w:p>
    <w:p w14:paraId="47C5F332" w14:textId="77777777" w:rsidR="009A2015" w:rsidRPr="00CE231D" w:rsidRDefault="009A2015" w:rsidP="00CE231D">
      <w:pPr>
        <w:pStyle w:val="ListParagraph"/>
        <w:numPr>
          <w:ilvl w:val="0"/>
          <w:numId w:val="23"/>
        </w:numPr>
        <w:rPr>
          <w:rFonts w:eastAsia="Times New Roman"/>
          <w:sz w:val="24"/>
          <w:szCs w:val="24"/>
          <w:lang w:eastAsia="en-GB"/>
        </w:rPr>
      </w:pPr>
      <w:r w:rsidRPr="00CE231D">
        <w:rPr>
          <w:rFonts w:eastAsia="Times New Roman"/>
          <w:sz w:val="24"/>
          <w:szCs w:val="24"/>
          <w:lang w:eastAsia="en-GB"/>
        </w:rPr>
        <w:t>Helps reduce heaviness and fatigue</w:t>
      </w:r>
    </w:p>
    <w:p w14:paraId="5CA8B9DE" w14:textId="2199A591" w:rsidR="009A2015" w:rsidRPr="00CE231D" w:rsidRDefault="00D40179" w:rsidP="009A2015">
      <w:pPr>
        <w:rPr>
          <w:rFonts w:eastAsia="Times New Roman"/>
          <w:sz w:val="24"/>
          <w:szCs w:val="24"/>
          <w:lang w:eastAsia="en-GB"/>
        </w:rPr>
      </w:pPr>
      <w:r>
        <w:rPr>
          <w:rFonts w:eastAsia="Times New Roman"/>
          <w:sz w:val="24"/>
          <w:szCs w:val="24"/>
          <w:lang w:eastAsia="en-GB"/>
        </w:rPr>
        <w:pict w14:anchorId="28C00A6A">
          <v:rect id="_x0000_i1050" style="width:0;height:1.5pt" o:hralign="center" o:hrstd="t" o:hr="t" fillcolor="#a0a0a0" stroked="f"/>
        </w:pict>
      </w:r>
      <w:r w:rsidR="009A2015" w:rsidRPr="009A2015">
        <w:rPr>
          <w:rFonts w:eastAsia="Times New Roman"/>
          <w:b/>
          <w:bCs/>
          <w:sz w:val="27"/>
          <w:szCs w:val="27"/>
          <w:lang w:eastAsia="en-GB"/>
        </w:rPr>
        <w:t>Recommended Dosage</w:t>
      </w:r>
    </w:p>
    <w:p w14:paraId="4FEF5C41" w14:textId="77777777" w:rsidR="009A2015" w:rsidRPr="009A2015" w:rsidRDefault="009A2015" w:rsidP="009A2015">
      <w:pPr>
        <w:rPr>
          <w:rFonts w:eastAsia="Times New Roman"/>
          <w:sz w:val="24"/>
          <w:szCs w:val="24"/>
          <w:lang w:eastAsia="en-GB"/>
        </w:rPr>
      </w:pPr>
      <w:r w:rsidRPr="009A2015">
        <w:rPr>
          <w:rFonts w:eastAsia="Times New Roman"/>
          <w:sz w:val="24"/>
          <w:szCs w:val="24"/>
          <w:lang w:eastAsia="en-GB"/>
        </w:rPr>
        <w:t xml:space="preserve">Take </w:t>
      </w:r>
      <w:r w:rsidRPr="009A2015">
        <w:rPr>
          <w:rFonts w:eastAsia="Times New Roman"/>
          <w:b/>
          <w:bCs/>
          <w:sz w:val="24"/>
          <w:szCs w:val="24"/>
          <w:lang w:eastAsia="en-GB"/>
        </w:rPr>
        <w:t>1 capsule/tablet once daily</w:t>
      </w:r>
      <w:r w:rsidRPr="009A2015">
        <w:rPr>
          <w:rFonts w:eastAsia="Times New Roman"/>
          <w:sz w:val="24"/>
          <w:szCs w:val="24"/>
          <w:lang w:eastAsia="en-GB"/>
        </w:rPr>
        <w:t xml:space="preserve"> with water after a meal, or as advised by your healthcare professional.</w:t>
      </w:r>
    </w:p>
    <w:p w14:paraId="6AD1C839" w14:textId="6438B18B" w:rsidR="009A2015" w:rsidRPr="00CE231D" w:rsidRDefault="00D40179" w:rsidP="009A2015">
      <w:pPr>
        <w:rPr>
          <w:rFonts w:eastAsia="Times New Roman"/>
          <w:sz w:val="24"/>
          <w:szCs w:val="24"/>
          <w:lang w:eastAsia="en-GB"/>
        </w:rPr>
      </w:pPr>
      <w:r>
        <w:rPr>
          <w:rFonts w:eastAsia="Times New Roman"/>
          <w:sz w:val="24"/>
          <w:szCs w:val="24"/>
          <w:lang w:eastAsia="en-GB"/>
        </w:rPr>
        <w:pict w14:anchorId="6A5C3DC0">
          <v:rect id="_x0000_i1051" style="width:0;height:1.5pt" o:hralign="center" o:hrstd="t" o:hr="t" fillcolor="#a0a0a0" stroked="f"/>
        </w:pict>
      </w:r>
      <w:r w:rsidR="009A2015" w:rsidRPr="009A2015">
        <w:rPr>
          <w:rFonts w:eastAsia="Times New Roman"/>
          <w:b/>
          <w:bCs/>
          <w:sz w:val="27"/>
          <w:szCs w:val="27"/>
          <w:lang w:eastAsia="en-GB"/>
        </w:rPr>
        <w:t>Who Can Use It?</w:t>
      </w:r>
    </w:p>
    <w:p w14:paraId="0CFB2CC5" w14:textId="77777777" w:rsidR="009A2015" w:rsidRPr="009A2015" w:rsidRDefault="009A2015" w:rsidP="009A2015">
      <w:pPr>
        <w:rPr>
          <w:rFonts w:eastAsia="Times New Roman"/>
          <w:sz w:val="24"/>
          <w:szCs w:val="24"/>
          <w:lang w:eastAsia="en-GB"/>
        </w:rPr>
      </w:pPr>
      <w:r w:rsidRPr="009A2015">
        <w:rPr>
          <w:rFonts w:eastAsia="Times New Roman"/>
          <w:sz w:val="24"/>
          <w:szCs w:val="24"/>
          <w:lang w:eastAsia="en-GB"/>
        </w:rPr>
        <w:t>Ideal for men and women exposed to pollution, processed foods, stress, or anyone wanting to support liver health and overall detox balance.</w:t>
      </w:r>
    </w:p>
    <w:p w14:paraId="31F17FA7" w14:textId="01CD81A0" w:rsidR="009A2015" w:rsidRPr="00CE231D" w:rsidRDefault="00D40179" w:rsidP="009A2015">
      <w:pPr>
        <w:rPr>
          <w:rFonts w:eastAsia="Times New Roman"/>
          <w:sz w:val="24"/>
          <w:szCs w:val="24"/>
          <w:lang w:eastAsia="en-GB"/>
        </w:rPr>
      </w:pPr>
      <w:r>
        <w:rPr>
          <w:rFonts w:eastAsia="Times New Roman"/>
          <w:sz w:val="24"/>
          <w:szCs w:val="24"/>
          <w:lang w:eastAsia="en-GB"/>
        </w:rPr>
        <w:pict w14:anchorId="6FB9E642">
          <v:rect id="_x0000_i1052" style="width:0;height:1.5pt" o:hralign="center" o:hrstd="t" o:hr="t" fillcolor="#a0a0a0" stroked="f"/>
        </w:pict>
      </w:r>
      <w:r w:rsidR="009A2015" w:rsidRPr="009A2015">
        <w:rPr>
          <w:rFonts w:eastAsia="Times New Roman"/>
          <w:b/>
          <w:bCs/>
          <w:sz w:val="27"/>
          <w:szCs w:val="27"/>
          <w:lang w:eastAsia="en-GB"/>
        </w:rPr>
        <w:t>Quality You Can Trust</w:t>
      </w:r>
    </w:p>
    <w:p w14:paraId="18BAFB6B" w14:textId="77777777" w:rsidR="009A2015" w:rsidRPr="00CE231D" w:rsidRDefault="009A2015" w:rsidP="00CE231D">
      <w:pPr>
        <w:pStyle w:val="ListParagraph"/>
        <w:numPr>
          <w:ilvl w:val="0"/>
          <w:numId w:val="24"/>
        </w:numPr>
        <w:rPr>
          <w:rFonts w:eastAsia="Times New Roman"/>
          <w:sz w:val="24"/>
          <w:szCs w:val="24"/>
          <w:lang w:eastAsia="en-GB"/>
        </w:rPr>
      </w:pPr>
      <w:r w:rsidRPr="00CE231D">
        <w:rPr>
          <w:rFonts w:eastAsia="Times New Roman"/>
          <w:sz w:val="24"/>
          <w:szCs w:val="24"/>
          <w:lang w:eastAsia="en-GB"/>
        </w:rPr>
        <w:t>Premium herbal extracts</w:t>
      </w:r>
    </w:p>
    <w:p w14:paraId="584BF1DD" w14:textId="77777777" w:rsidR="009A2015" w:rsidRPr="00CE231D" w:rsidRDefault="009A2015" w:rsidP="00CE231D">
      <w:pPr>
        <w:pStyle w:val="ListParagraph"/>
        <w:numPr>
          <w:ilvl w:val="0"/>
          <w:numId w:val="24"/>
        </w:numPr>
        <w:rPr>
          <w:rFonts w:eastAsia="Times New Roman"/>
          <w:sz w:val="24"/>
          <w:szCs w:val="24"/>
          <w:lang w:eastAsia="en-GB"/>
        </w:rPr>
      </w:pPr>
      <w:r w:rsidRPr="00CE231D">
        <w:rPr>
          <w:rFonts w:eastAsia="Times New Roman"/>
          <w:sz w:val="24"/>
          <w:szCs w:val="24"/>
          <w:lang w:eastAsia="en-GB"/>
        </w:rPr>
        <w:t>Manufactured in GMP-certified facilities</w:t>
      </w:r>
    </w:p>
    <w:p w14:paraId="748A9BC0" w14:textId="77777777" w:rsidR="009A2015" w:rsidRPr="00CE231D" w:rsidRDefault="009A2015" w:rsidP="00CE231D">
      <w:pPr>
        <w:pStyle w:val="ListParagraph"/>
        <w:numPr>
          <w:ilvl w:val="0"/>
          <w:numId w:val="24"/>
        </w:numPr>
        <w:rPr>
          <w:rFonts w:eastAsia="Times New Roman"/>
          <w:sz w:val="24"/>
          <w:szCs w:val="24"/>
          <w:lang w:eastAsia="en-GB"/>
        </w:rPr>
      </w:pPr>
      <w:r w:rsidRPr="00CE231D">
        <w:rPr>
          <w:rFonts w:eastAsia="Times New Roman"/>
          <w:sz w:val="24"/>
          <w:szCs w:val="24"/>
          <w:lang w:eastAsia="en-GB"/>
        </w:rPr>
        <w:t>No harmful additives</w:t>
      </w:r>
    </w:p>
    <w:p w14:paraId="0486073F" w14:textId="77777777" w:rsidR="009A2015" w:rsidRPr="00CE231D" w:rsidRDefault="009A2015" w:rsidP="00CE231D">
      <w:pPr>
        <w:pStyle w:val="ListParagraph"/>
        <w:numPr>
          <w:ilvl w:val="0"/>
          <w:numId w:val="24"/>
        </w:numPr>
        <w:rPr>
          <w:rFonts w:eastAsia="Times New Roman"/>
          <w:sz w:val="24"/>
          <w:szCs w:val="24"/>
          <w:lang w:eastAsia="en-GB"/>
        </w:rPr>
      </w:pPr>
      <w:r w:rsidRPr="00CE231D">
        <w:rPr>
          <w:rFonts w:eastAsia="Times New Roman"/>
          <w:sz w:val="24"/>
          <w:szCs w:val="24"/>
          <w:lang w:eastAsia="en-GB"/>
        </w:rPr>
        <w:t>Suitable for daily use</w:t>
      </w:r>
    </w:p>
    <w:p w14:paraId="72497275" w14:textId="23523F32" w:rsidR="009A2015" w:rsidRDefault="00D40179" w:rsidP="00D40179">
      <w:pPr>
        <w:pBdr>
          <w:bottom w:val="double" w:sz="6" w:space="1" w:color="auto"/>
        </w:pBdr>
        <w:rPr>
          <w:rFonts w:eastAsia="Times New Roman"/>
          <w:sz w:val="24"/>
          <w:szCs w:val="24"/>
          <w:lang w:eastAsia="en-GB"/>
        </w:rPr>
      </w:pPr>
      <w:r>
        <w:rPr>
          <w:rFonts w:eastAsia="Times New Roman"/>
          <w:sz w:val="24"/>
          <w:szCs w:val="24"/>
          <w:lang w:eastAsia="en-GB"/>
        </w:rPr>
        <w:pict w14:anchorId="49C36750">
          <v:rect id="_x0000_i1064" style="width:0;height:1.5pt" o:hralign="center" o:bullet="t" o:hrstd="t" o:hr="t" fillcolor="#a0a0a0" stroked="f"/>
        </w:pict>
      </w:r>
      <w:r w:rsidR="009A2015" w:rsidRPr="009A2015">
        <w:rPr>
          <w:rFonts w:eastAsia="Times New Roman"/>
          <w:b/>
          <w:bCs/>
          <w:sz w:val="24"/>
          <w:szCs w:val="24"/>
          <w:lang w:eastAsia="en-GB"/>
        </w:rPr>
        <w:t>Support Your Liver. Renew Your Energy. Feel Your Best.</w:t>
      </w:r>
      <w:r w:rsidR="009A2015" w:rsidRPr="009A2015">
        <w:rPr>
          <w:rFonts w:eastAsia="Times New Roman"/>
          <w:sz w:val="24"/>
          <w:szCs w:val="24"/>
          <w:lang w:eastAsia="en-GB"/>
        </w:rPr>
        <w:br/>
        <w:t>Add Detox Liver Support to your routine and give your body the natural protection and balance it deserves.</w:t>
      </w:r>
    </w:p>
    <w:p w14:paraId="3D8747FA" w14:textId="77777777" w:rsidR="00D40179" w:rsidRDefault="00D40179" w:rsidP="00D40179">
      <w:pPr>
        <w:rPr>
          <w:rFonts w:eastAsia="Times New Roman"/>
          <w:sz w:val="24"/>
          <w:szCs w:val="24"/>
          <w:lang w:eastAsia="en-GB"/>
        </w:rPr>
      </w:pPr>
    </w:p>
    <w:p w14:paraId="6BCFA884" w14:textId="77777777" w:rsidR="00CE231D" w:rsidRPr="009A2015" w:rsidRDefault="00CE231D" w:rsidP="009A2015">
      <w:pPr>
        <w:rPr>
          <w:rFonts w:eastAsia="Times New Roman"/>
          <w:sz w:val="24"/>
          <w:szCs w:val="24"/>
          <w:lang w:eastAsia="en-GB"/>
        </w:rPr>
      </w:pPr>
    </w:p>
    <w:p w14:paraId="671A1761" w14:textId="77777777" w:rsidR="009A2015" w:rsidRPr="009A2015" w:rsidRDefault="009A2015" w:rsidP="009A2015">
      <w:pPr>
        <w:rPr>
          <w:sz w:val="24"/>
          <w:szCs w:val="24"/>
          <w:lang w:eastAsia="en-GB"/>
        </w:rPr>
      </w:pPr>
    </w:p>
    <w:p w14:paraId="42CEF73B" w14:textId="77777777" w:rsidR="00B52986" w:rsidRPr="009A2015" w:rsidRDefault="00B52986" w:rsidP="009A2015"/>
    <w:sectPr w:rsidR="00B52986" w:rsidRPr="009A20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52" style="width:0;height:1.5pt" o:hralign="center" o:bullet="t" o:hrstd="t" o:hr="t" fillcolor="#a0a0a0" stroked="f"/>
    </w:pict>
  </w:numPicBullet>
  <w:abstractNum w:abstractNumId="0" w15:restartNumberingAfterBreak="0">
    <w:nsid w:val="1D310BE3"/>
    <w:multiLevelType w:val="multilevel"/>
    <w:tmpl w:val="5A4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57E11"/>
    <w:multiLevelType w:val="multilevel"/>
    <w:tmpl w:val="6BBC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3423F"/>
    <w:multiLevelType w:val="hybridMultilevel"/>
    <w:tmpl w:val="FE4C325E"/>
    <w:lvl w:ilvl="0" w:tplc="F8348A74">
      <w:start w:val="3"/>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2890A12"/>
    <w:multiLevelType w:val="multilevel"/>
    <w:tmpl w:val="F568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B47F9"/>
    <w:multiLevelType w:val="hybridMultilevel"/>
    <w:tmpl w:val="DCCE52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EA2837"/>
    <w:multiLevelType w:val="multilevel"/>
    <w:tmpl w:val="EE84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023C7"/>
    <w:multiLevelType w:val="hybridMultilevel"/>
    <w:tmpl w:val="A5E24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F97007"/>
    <w:multiLevelType w:val="hybridMultilevel"/>
    <w:tmpl w:val="350A5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5930162"/>
    <w:multiLevelType w:val="multilevel"/>
    <w:tmpl w:val="7760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987CE3"/>
    <w:multiLevelType w:val="multilevel"/>
    <w:tmpl w:val="A480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1775AA"/>
    <w:multiLevelType w:val="hybridMultilevel"/>
    <w:tmpl w:val="1750BC38"/>
    <w:lvl w:ilvl="0" w:tplc="2CD67D86">
      <w:start w:val="4"/>
      <w:numFmt w:val="decimal"/>
      <w:lvlText w:val="%1."/>
      <w:lvlJc w:val="left"/>
      <w:pPr>
        <w:ind w:left="720" w:hanging="360"/>
      </w:pPr>
      <w:rPr>
        <w:rFonts w:eastAsia="Times New Roman" w:hint="default"/>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5A935A2"/>
    <w:multiLevelType w:val="multilevel"/>
    <w:tmpl w:val="88F6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86A8E"/>
    <w:multiLevelType w:val="multilevel"/>
    <w:tmpl w:val="347C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2C34FA"/>
    <w:multiLevelType w:val="hybridMultilevel"/>
    <w:tmpl w:val="14F8C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BC425D3"/>
    <w:multiLevelType w:val="hybridMultilevel"/>
    <w:tmpl w:val="89D660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C921536"/>
    <w:multiLevelType w:val="hybridMultilevel"/>
    <w:tmpl w:val="BD84FE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D1D6EF2"/>
    <w:multiLevelType w:val="multilevel"/>
    <w:tmpl w:val="132E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0A580B"/>
    <w:multiLevelType w:val="hybridMultilevel"/>
    <w:tmpl w:val="DC5C5C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9B4595E"/>
    <w:multiLevelType w:val="hybridMultilevel"/>
    <w:tmpl w:val="7D325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A29647C"/>
    <w:multiLevelType w:val="multilevel"/>
    <w:tmpl w:val="685C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FF13B8"/>
    <w:multiLevelType w:val="hybridMultilevel"/>
    <w:tmpl w:val="3C1A0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F9C0C0E"/>
    <w:multiLevelType w:val="hybridMultilevel"/>
    <w:tmpl w:val="58285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2F7508D"/>
    <w:multiLevelType w:val="multilevel"/>
    <w:tmpl w:val="D5BE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32010F"/>
    <w:multiLevelType w:val="multilevel"/>
    <w:tmpl w:val="B502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A0AD3"/>
    <w:multiLevelType w:val="hybridMultilevel"/>
    <w:tmpl w:val="F0FE04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2"/>
  </w:num>
  <w:num w:numId="4">
    <w:abstractNumId w:val="1"/>
  </w:num>
  <w:num w:numId="5">
    <w:abstractNumId w:val="23"/>
  </w:num>
  <w:num w:numId="6">
    <w:abstractNumId w:val="19"/>
  </w:num>
  <w:num w:numId="7">
    <w:abstractNumId w:val="8"/>
  </w:num>
  <w:num w:numId="8">
    <w:abstractNumId w:val="9"/>
  </w:num>
  <w:num w:numId="9">
    <w:abstractNumId w:val="11"/>
  </w:num>
  <w:num w:numId="10">
    <w:abstractNumId w:val="5"/>
  </w:num>
  <w:num w:numId="11">
    <w:abstractNumId w:val="12"/>
  </w:num>
  <w:num w:numId="12">
    <w:abstractNumId w:val="16"/>
  </w:num>
  <w:num w:numId="13">
    <w:abstractNumId w:val="15"/>
  </w:num>
  <w:num w:numId="14">
    <w:abstractNumId w:val="24"/>
  </w:num>
  <w:num w:numId="15">
    <w:abstractNumId w:val="7"/>
  </w:num>
  <w:num w:numId="16">
    <w:abstractNumId w:val="17"/>
  </w:num>
  <w:num w:numId="17">
    <w:abstractNumId w:val="14"/>
  </w:num>
  <w:num w:numId="18">
    <w:abstractNumId w:val="13"/>
  </w:num>
  <w:num w:numId="19">
    <w:abstractNumId w:val="4"/>
  </w:num>
  <w:num w:numId="20">
    <w:abstractNumId w:val="18"/>
  </w:num>
  <w:num w:numId="21">
    <w:abstractNumId w:val="10"/>
  </w:num>
  <w:num w:numId="22">
    <w:abstractNumId w:val="21"/>
  </w:num>
  <w:num w:numId="23">
    <w:abstractNumId w:val="6"/>
  </w:num>
  <w:num w:numId="24">
    <w:abstractNumId w:val="20"/>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4B7"/>
    <w:rsid w:val="001A1A88"/>
    <w:rsid w:val="005861B2"/>
    <w:rsid w:val="009A2015"/>
    <w:rsid w:val="00B52986"/>
    <w:rsid w:val="00C5595D"/>
    <w:rsid w:val="00CE231D"/>
    <w:rsid w:val="00D40179"/>
    <w:rsid w:val="00EF34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943CF"/>
  <w15:chartTrackingRefBased/>
  <w15:docId w15:val="{862E87A5-C297-405E-8AC6-C7D1D3A75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A1A88"/>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1A1A8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1A88"/>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1A1A88"/>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1A1A88"/>
    <w:rPr>
      <w:b/>
      <w:bCs/>
    </w:rPr>
  </w:style>
  <w:style w:type="paragraph" w:styleId="NormalWeb">
    <w:name w:val="Normal (Web)"/>
    <w:basedOn w:val="Normal"/>
    <w:uiPriority w:val="99"/>
    <w:semiHidden/>
    <w:unhideWhenUsed/>
    <w:rsid w:val="001A1A8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9A20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56120">
      <w:bodyDiv w:val="1"/>
      <w:marLeft w:val="0"/>
      <w:marRight w:val="0"/>
      <w:marTop w:val="0"/>
      <w:marBottom w:val="0"/>
      <w:divBdr>
        <w:top w:val="none" w:sz="0" w:space="0" w:color="auto"/>
        <w:left w:val="none" w:sz="0" w:space="0" w:color="auto"/>
        <w:bottom w:val="none" w:sz="0" w:space="0" w:color="auto"/>
        <w:right w:val="none" w:sz="0" w:space="0" w:color="auto"/>
      </w:divBdr>
    </w:div>
    <w:div w:id="223684661">
      <w:bodyDiv w:val="1"/>
      <w:marLeft w:val="0"/>
      <w:marRight w:val="0"/>
      <w:marTop w:val="0"/>
      <w:marBottom w:val="0"/>
      <w:divBdr>
        <w:top w:val="none" w:sz="0" w:space="0" w:color="auto"/>
        <w:left w:val="none" w:sz="0" w:space="0" w:color="auto"/>
        <w:bottom w:val="none" w:sz="0" w:space="0" w:color="auto"/>
        <w:right w:val="none" w:sz="0" w:space="0" w:color="auto"/>
      </w:divBdr>
    </w:div>
    <w:div w:id="897132118">
      <w:bodyDiv w:val="1"/>
      <w:marLeft w:val="0"/>
      <w:marRight w:val="0"/>
      <w:marTop w:val="0"/>
      <w:marBottom w:val="0"/>
      <w:divBdr>
        <w:top w:val="none" w:sz="0" w:space="0" w:color="auto"/>
        <w:left w:val="none" w:sz="0" w:space="0" w:color="auto"/>
        <w:bottom w:val="none" w:sz="0" w:space="0" w:color="auto"/>
        <w:right w:val="none" w:sz="0" w:space="0" w:color="auto"/>
      </w:divBdr>
    </w:div>
    <w:div w:id="1916622563">
      <w:bodyDiv w:val="1"/>
      <w:marLeft w:val="0"/>
      <w:marRight w:val="0"/>
      <w:marTop w:val="0"/>
      <w:marBottom w:val="0"/>
      <w:divBdr>
        <w:top w:val="none" w:sz="0" w:space="0" w:color="auto"/>
        <w:left w:val="none" w:sz="0" w:space="0" w:color="auto"/>
        <w:bottom w:val="none" w:sz="0" w:space="0" w:color="auto"/>
        <w:right w:val="none" w:sz="0" w:space="0" w:color="auto"/>
      </w:divBdr>
    </w:div>
    <w:div w:id="2048676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955</Words>
  <Characters>5447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Bliss Pharma</dc:creator>
  <cp:keywords/>
  <dc:description/>
  <cp:lastModifiedBy>Bliss Pharma</cp:lastModifiedBy>
  <cp:revision>5</cp:revision>
  <dcterms:created xsi:type="dcterms:W3CDTF">2026-02-16T06:22:00Z</dcterms:created>
  <dcterms:modified xsi:type="dcterms:W3CDTF">2026-02-16T10:56:00Z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80f4dfc2-33c8-430b-9f48-d2c22d12f775</vt:lpwstr>
  </property>
</Properties>
</file>