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AD07A" w14:textId="67D5B2F6" w:rsidR="00D7614C" w:rsidRPr="00D7614C" w:rsidRDefault="00D7614C" w:rsidP="00D7614C">
      <w:pPr>
        <w:pStyle w:val="NoSpacing"/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</w:pPr>
      <w:proofErr w:type="spellStart"/>
      <w:r w:rsidRPr="00D7614C"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>Shilajit</w:t>
      </w:r>
      <w:proofErr w:type="spellEnd"/>
      <w:r w:rsidRPr="00D7614C"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 xml:space="preserve"> Capsules</w:t>
      </w:r>
      <w:r>
        <w:rPr>
          <w:b/>
          <w:bCs/>
          <w:color w:val="538135" w:themeColor="accent6" w:themeShade="BF"/>
          <w:sz w:val="36"/>
          <w:szCs w:val="36"/>
          <w:u w:val="single"/>
          <w:lang w:eastAsia="en-GB"/>
        </w:rPr>
        <w:t>:</w:t>
      </w:r>
    </w:p>
    <w:p w14:paraId="54ACBCCC" w14:textId="77777777" w:rsidR="00D7614C" w:rsidRPr="00D7614C" w:rsidRDefault="00D7614C" w:rsidP="00D7614C">
      <w:pPr>
        <w:pStyle w:val="NoSpacing"/>
        <w:rPr>
          <w:sz w:val="27"/>
          <w:szCs w:val="27"/>
          <w:lang w:eastAsia="en-GB"/>
        </w:rPr>
      </w:pPr>
      <w:r w:rsidRPr="00D7614C">
        <w:rPr>
          <w:sz w:val="27"/>
          <w:szCs w:val="27"/>
          <w:lang w:eastAsia="en-GB"/>
        </w:rPr>
        <w:t>Natural Energy, Strength &amp; Vitality Support</w:t>
      </w:r>
    </w:p>
    <w:p w14:paraId="7838CC23" w14:textId="77777777" w:rsidR="00D7614C" w:rsidRDefault="00D7614C" w:rsidP="00D7614C">
      <w:pPr>
        <w:pStyle w:val="NoSpacing"/>
        <w:rPr>
          <w:sz w:val="24"/>
          <w:szCs w:val="24"/>
          <w:lang w:eastAsia="en-GB"/>
        </w:rPr>
      </w:pPr>
    </w:p>
    <w:p w14:paraId="01D3CE35" w14:textId="0C3F6CAC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proofErr w:type="spellStart"/>
      <w:r w:rsidRPr="00D7614C">
        <w:rPr>
          <w:sz w:val="24"/>
          <w:szCs w:val="24"/>
          <w:lang w:eastAsia="en-GB"/>
        </w:rPr>
        <w:t>Shilajit</w:t>
      </w:r>
      <w:proofErr w:type="spellEnd"/>
      <w:r w:rsidRPr="00D7614C">
        <w:rPr>
          <w:sz w:val="24"/>
          <w:szCs w:val="24"/>
          <w:lang w:eastAsia="en-GB"/>
        </w:rPr>
        <w:t xml:space="preserve"> Capsules are a premium Ayurvedic supplement made from purified </w:t>
      </w:r>
      <w:proofErr w:type="spellStart"/>
      <w:r w:rsidRPr="00D7614C">
        <w:rPr>
          <w:sz w:val="24"/>
          <w:szCs w:val="24"/>
          <w:lang w:eastAsia="en-GB"/>
        </w:rPr>
        <w:t>Shilajit</w:t>
      </w:r>
      <w:proofErr w:type="spellEnd"/>
      <w:r w:rsidRPr="00D7614C">
        <w:rPr>
          <w:sz w:val="24"/>
          <w:szCs w:val="24"/>
          <w:lang w:eastAsia="en-GB"/>
        </w:rPr>
        <w:t xml:space="preserve"> Extract (</w:t>
      </w:r>
      <w:proofErr w:type="spellStart"/>
      <w:r w:rsidRPr="00D7614C">
        <w:rPr>
          <w:sz w:val="24"/>
          <w:szCs w:val="24"/>
          <w:lang w:eastAsia="en-GB"/>
        </w:rPr>
        <w:t>Asphaltum</w:t>
      </w:r>
      <w:proofErr w:type="spellEnd"/>
      <w:r w:rsidRPr="00D7614C">
        <w:rPr>
          <w:sz w:val="24"/>
          <w:szCs w:val="24"/>
          <w:lang w:eastAsia="en-GB"/>
        </w:rPr>
        <w:t xml:space="preserve"> </w:t>
      </w:r>
      <w:proofErr w:type="spellStart"/>
      <w:r w:rsidRPr="00D7614C">
        <w:rPr>
          <w:sz w:val="24"/>
          <w:szCs w:val="24"/>
          <w:lang w:eastAsia="en-GB"/>
        </w:rPr>
        <w:t>punjabianum</w:t>
      </w:r>
      <w:proofErr w:type="spellEnd"/>
      <w:r w:rsidRPr="00D7614C">
        <w:rPr>
          <w:sz w:val="24"/>
          <w:szCs w:val="24"/>
          <w:lang w:eastAsia="en-GB"/>
        </w:rPr>
        <w:t>), a mineral-rich resin traditionally used in Ayurveda to boost energy, stamina, strength, and overall vitality.</w:t>
      </w:r>
    </w:p>
    <w:p w14:paraId="359A708A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proofErr w:type="spellStart"/>
      <w:r w:rsidRPr="00D7614C">
        <w:rPr>
          <w:sz w:val="24"/>
          <w:szCs w:val="24"/>
          <w:lang w:eastAsia="en-GB"/>
        </w:rPr>
        <w:t>Shilajit</w:t>
      </w:r>
      <w:proofErr w:type="spellEnd"/>
      <w:r w:rsidRPr="00D7614C">
        <w:rPr>
          <w:sz w:val="24"/>
          <w:szCs w:val="24"/>
          <w:lang w:eastAsia="en-GB"/>
        </w:rPr>
        <w:t xml:space="preserve"> is known as a powerful </w:t>
      </w:r>
      <w:proofErr w:type="spellStart"/>
      <w:r w:rsidRPr="00D7614C">
        <w:rPr>
          <w:i/>
          <w:iCs/>
          <w:sz w:val="24"/>
          <w:szCs w:val="24"/>
          <w:lang w:eastAsia="en-GB"/>
        </w:rPr>
        <w:t>Rasayana</w:t>
      </w:r>
      <w:proofErr w:type="spellEnd"/>
      <w:r w:rsidRPr="00D7614C">
        <w:rPr>
          <w:sz w:val="24"/>
          <w:szCs w:val="24"/>
          <w:lang w:eastAsia="en-GB"/>
        </w:rPr>
        <w:t xml:space="preserve"> that helps rejuvenate the body, support performance, and promote long-term wellness.</w:t>
      </w:r>
    </w:p>
    <w:p w14:paraId="00DC3B33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pict w14:anchorId="73ED1B91">
          <v:rect id="_x0000_i1025" style="width:0;height:1.5pt" o:hralign="center" o:hrstd="t" o:hr="t" fillcolor="#a0a0a0" stroked="f"/>
        </w:pict>
      </w:r>
    </w:p>
    <w:p w14:paraId="1BD7CE93" w14:textId="2AA678CF" w:rsidR="00D7614C" w:rsidRDefault="00D7614C" w:rsidP="00D7614C">
      <w:pPr>
        <w:pStyle w:val="NoSpacing"/>
        <w:rPr>
          <w:b/>
          <w:bCs/>
          <w:u w:val="single"/>
          <w:lang w:eastAsia="en-GB"/>
        </w:rPr>
      </w:pPr>
      <w:r w:rsidRPr="00D7614C">
        <w:rPr>
          <w:b/>
          <w:bCs/>
          <w:u w:val="single"/>
          <w:lang w:eastAsia="en-GB"/>
        </w:rPr>
        <w:t>Key Ingredients</w:t>
      </w:r>
      <w:r>
        <w:rPr>
          <w:b/>
          <w:bCs/>
          <w:u w:val="single"/>
          <w:lang w:eastAsia="en-GB"/>
        </w:rPr>
        <w:t>:</w:t>
      </w:r>
    </w:p>
    <w:p w14:paraId="4F75752A" w14:textId="77777777" w:rsidR="00D7614C" w:rsidRPr="00D7614C" w:rsidRDefault="00D7614C" w:rsidP="00D7614C">
      <w:pPr>
        <w:pStyle w:val="NoSpacing"/>
        <w:rPr>
          <w:b/>
          <w:bCs/>
          <w:u w:val="single"/>
          <w:lang w:eastAsia="en-GB"/>
        </w:rPr>
      </w:pPr>
    </w:p>
    <w:p w14:paraId="00B25C1F" w14:textId="52D8D146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t xml:space="preserve">Purified </w:t>
      </w:r>
      <w:proofErr w:type="spellStart"/>
      <w:r w:rsidRPr="00D7614C">
        <w:rPr>
          <w:sz w:val="24"/>
          <w:szCs w:val="24"/>
          <w:lang w:eastAsia="en-GB"/>
        </w:rPr>
        <w:t>Shilajit</w:t>
      </w:r>
      <w:proofErr w:type="spellEnd"/>
      <w:r w:rsidRPr="00D7614C">
        <w:rPr>
          <w:sz w:val="24"/>
          <w:szCs w:val="24"/>
          <w:lang w:eastAsia="en-GB"/>
        </w:rPr>
        <w:t xml:space="preserve"> Extract (</w:t>
      </w:r>
      <w:proofErr w:type="spellStart"/>
      <w:r w:rsidRPr="00D7614C">
        <w:rPr>
          <w:sz w:val="24"/>
          <w:szCs w:val="24"/>
          <w:lang w:eastAsia="en-GB"/>
        </w:rPr>
        <w:t>Asphaltum</w:t>
      </w:r>
      <w:proofErr w:type="spellEnd"/>
      <w:r w:rsidRPr="00D7614C">
        <w:rPr>
          <w:sz w:val="24"/>
          <w:szCs w:val="24"/>
          <w:lang w:eastAsia="en-GB"/>
        </w:rPr>
        <w:t xml:space="preserve"> </w:t>
      </w:r>
      <w:proofErr w:type="spellStart"/>
      <w:r w:rsidRPr="00D7614C">
        <w:rPr>
          <w:sz w:val="24"/>
          <w:szCs w:val="24"/>
          <w:lang w:eastAsia="en-GB"/>
        </w:rPr>
        <w:t>punjabianum</w:t>
      </w:r>
      <w:proofErr w:type="spellEnd"/>
      <w:r w:rsidRPr="00D7614C">
        <w:rPr>
          <w:sz w:val="24"/>
          <w:szCs w:val="24"/>
          <w:lang w:eastAsia="en-GB"/>
        </w:rPr>
        <w:t>)</w:t>
      </w:r>
      <w:r w:rsidRPr="00D7614C">
        <w:rPr>
          <w:sz w:val="24"/>
          <w:szCs w:val="24"/>
          <w:lang w:eastAsia="en-GB"/>
        </w:rPr>
        <w:br/>
        <w:t xml:space="preserve">• </w:t>
      </w:r>
      <w:r>
        <w:rPr>
          <w:sz w:val="24"/>
          <w:szCs w:val="24"/>
          <w:lang w:eastAsia="en-GB"/>
        </w:rPr>
        <w:t>Standardised</w:t>
      </w:r>
      <w:r w:rsidRPr="00D7614C">
        <w:rPr>
          <w:sz w:val="24"/>
          <w:szCs w:val="24"/>
          <w:lang w:eastAsia="en-GB"/>
        </w:rPr>
        <w:t xml:space="preserve"> extract rich in Fulvic Acid</w:t>
      </w:r>
      <w:r w:rsidRPr="00D7614C">
        <w:rPr>
          <w:sz w:val="24"/>
          <w:szCs w:val="24"/>
          <w:lang w:eastAsia="en-GB"/>
        </w:rPr>
        <w:br/>
        <w:t>• Natural mineral complex</w:t>
      </w:r>
      <w:r w:rsidRPr="00D7614C">
        <w:rPr>
          <w:sz w:val="24"/>
          <w:szCs w:val="24"/>
          <w:lang w:eastAsia="en-GB"/>
        </w:rPr>
        <w:br/>
        <w:t>• Traditionally used for strength &amp; vitality</w:t>
      </w:r>
      <w:r w:rsidRPr="00D7614C">
        <w:rPr>
          <w:sz w:val="24"/>
          <w:szCs w:val="24"/>
          <w:lang w:eastAsia="en-GB"/>
        </w:rPr>
        <w:br/>
        <w:t>• Vegetarian Capsule Shell</w:t>
      </w:r>
    </w:p>
    <w:p w14:paraId="5584C736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pict w14:anchorId="6A4784B5">
          <v:rect id="_x0000_i1026" style="width:0;height:1.5pt" o:hralign="center" o:hrstd="t" o:hr="t" fillcolor="#a0a0a0" stroked="f"/>
        </w:pict>
      </w:r>
    </w:p>
    <w:p w14:paraId="61DB3410" w14:textId="2F870E76" w:rsidR="00D7614C" w:rsidRDefault="00D7614C" w:rsidP="00D7614C">
      <w:pPr>
        <w:pStyle w:val="NoSpacing"/>
        <w:rPr>
          <w:b/>
          <w:bCs/>
          <w:u w:val="single"/>
          <w:lang w:eastAsia="en-GB"/>
        </w:rPr>
      </w:pPr>
      <w:r w:rsidRPr="00D7614C">
        <w:rPr>
          <w:b/>
          <w:bCs/>
          <w:u w:val="single"/>
          <w:lang w:eastAsia="en-GB"/>
        </w:rPr>
        <w:t>Key Benefits</w:t>
      </w:r>
      <w:r>
        <w:rPr>
          <w:b/>
          <w:bCs/>
          <w:u w:val="single"/>
          <w:lang w:eastAsia="en-GB"/>
        </w:rPr>
        <w:t>:</w:t>
      </w:r>
    </w:p>
    <w:p w14:paraId="6B4289B9" w14:textId="77777777" w:rsidR="00D7614C" w:rsidRPr="00D7614C" w:rsidRDefault="00D7614C" w:rsidP="00D7614C">
      <w:pPr>
        <w:pStyle w:val="NoSpacing"/>
        <w:rPr>
          <w:b/>
          <w:bCs/>
          <w:u w:val="single"/>
          <w:lang w:eastAsia="en-GB"/>
        </w:rPr>
      </w:pPr>
    </w:p>
    <w:p w14:paraId="31694020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Boosts natural energy &amp; stamina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Supports physical strength &amp; endurance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Helps reduce fatigue &amp; weakness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Supports male reproductive health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Enhances muscle recovery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Supports mental clarity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Promotes overall vitality</w:t>
      </w:r>
    </w:p>
    <w:p w14:paraId="2DCDDE33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proofErr w:type="spellStart"/>
      <w:r w:rsidRPr="00D7614C">
        <w:rPr>
          <w:sz w:val="24"/>
          <w:szCs w:val="24"/>
          <w:lang w:eastAsia="en-GB"/>
        </w:rPr>
        <w:t>Shilajit</w:t>
      </w:r>
      <w:proofErr w:type="spellEnd"/>
      <w:r w:rsidRPr="00D7614C">
        <w:rPr>
          <w:sz w:val="24"/>
          <w:szCs w:val="24"/>
          <w:lang w:eastAsia="en-GB"/>
        </w:rPr>
        <w:t xml:space="preserve"> is widely used in Ayurveda for strength, performance, and rejuvenation.</w:t>
      </w:r>
    </w:p>
    <w:p w14:paraId="4DD20472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pict w14:anchorId="54BAF77C">
          <v:rect id="_x0000_i1027" style="width:0;height:1.5pt" o:hralign="center" o:hrstd="t" o:hr="t" fillcolor="#a0a0a0" stroked="f"/>
        </w:pict>
      </w:r>
    </w:p>
    <w:p w14:paraId="0D0172EB" w14:textId="79A57E79" w:rsidR="00D7614C" w:rsidRDefault="00D7614C" w:rsidP="00D7614C">
      <w:pPr>
        <w:pStyle w:val="NoSpacing"/>
        <w:rPr>
          <w:b/>
          <w:bCs/>
          <w:u w:val="single"/>
          <w:lang w:eastAsia="en-GB"/>
        </w:rPr>
      </w:pPr>
      <w:r w:rsidRPr="00D7614C">
        <w:rPr>
          <w:b/>
          <w:bCs/>
          <w:u w:val="single"/>
          <w:lang w:eastAsia="en-GB"/>
        </w:rPr>
        <w:t>Who Should Use</w:t>
      </w:r>
      <w:r w:rsidRPr="00D7614C">
        <w:rPr>
          <w:b/>
          <w:bCs/>
          <w:u w:val="single"/>
          <w:lang w:eastAsia="en-GB"/>
        </w:rPr>
        <w:t>?</w:t>
      </w:r>
    </w:p>
    <w:p w14:paraId="5CF1E277" w14:textId="77777777" w:rsidR="00D7614C" w:rsidRPr="00D7614C" w:rsidRDefault="00D7614C" w:rsidP="00D7614C">
      <w:pPr>
        <w:pStyle w:val="NoSpacing"/>
        <w:rPr>
          <w:b/>
          <w:bCs/>
          <w:u w:val="single"/>
          <w:lang w:eastAsia="en-GB"/>
        </w:rPr>
      </w:pPr>
    </w:p>
    <w:p w14:paraId="0BA24B42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proofErr w:type="spellStart"/>
      <w:r w:rsidRPr="00D7614C">
        <w:rPr>
          <w:sz w:val="24"/>
          <w:szCs w:val="24"/>
          <w:lang w:eastAsia="en-GB"/>
        </w:rPr>
        <w:t>Shilajit</w:t>
      </w:r>
      <w:proofErr w:type="spellEnd"/>
      <w:r w:rsidRPr="00D7614C">
        <w:rPr>
          <w:sz w:val="24"/>
          <w:szCs w:val="24"/>
          <w:lang w:eastAsia="en-GB"/>
        </w:rPr>
        <w:t xml:space="preserve"> Capsules are ideal for:</w:t>
      </w:r>
    </w:p>
    <w:p w14:paraId="6C2DEB0E" w14:textId="4689C878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t>• People with low energy or fatigue</w:t>
      </w:r>
      <w:r w:rsidRPr="00D7614C">
        <w:rPr>
          <w:sz w:val="24"/>
          <w:szCs w:val="24"/>
          <w:lang w:eastAsia="en-GB"/>
        </w:rPr>
        <w:br/>
        <w:t xml:space="preserve">• Working professionals with </w:t>
      </w:r>
      <w:r>
        <w:rPr>
          <w:sz w:val="24"/>
          <w:szCs w:val="24"/>
          <w:lang w:eastAsia="en-GB"/>
        </w:rPr>
        <w:t xml:space="preserve">a </w:t>
      </w:r>
      <w:r w:rsidRPr="00D7614C">
        <w:rPr>
          <w:sz w:val="24"/>
          <w:szCs w:val="24"/>
          <w:lang w:eastAsia="en-GB"/>
        </w:rPr>
        <w:t>busy lifestyle</w:t>
      </w:r>
      <w:r w:rsidRPr="00D7614C">
        <w:rPr>
          <w:sz w:val="24"/>
          <w:szCs w:val="24"/>
          <w:lang w:eastAsia="en-GB"/>
        </w:rPr>
        <w:br/>
        <w:t>• Gym-goers &amp; athletes</w:t>
      </w:r>
      <w:r w:rsidRPr="00D7614C">
        <w:rPr>
          <w:sz w:val="24"/>
          <w:szCs w:val="24"/>
          <w:lang w:eastAsia="en-GB"/>
        </w:rPr>
        <w:br/>
        <w:t>• Individuals needing stamina support</w:t>
      </w:r>
      <w:r w:rsidRPr="00D7614C">
        <w:rPr>
          <w:sz w:val="24"/>
          <w:szCs w:val="24"/>
          <w:lang w:eastAsia="en-GB"/>
        </w:rPr>
        <w:br/>
        <w:t>• Men seeking vitality support</w:t>
      </w:r>
      <w:r w:rsidRPr="00D7614C">
        <w:rPr>
          <w:sz w:val="24"/>
          <w:szCs w:val="24"/>
          <w:lang w:eastAsia="en-GB"/>
        </w:rPr>
        <w:br/>
        <w:t>• Anyone wanting overall wellness</w:t>
      </w:r>
    </w:p>
    <w:p w14:paraId="389F6E40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t>Suitable for men and women.</w:t>
      </w:r>
    </w:p>
    <w:p w14:paraId="575551F5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pict w14:anchorId="23B520D2">
          <v:rect id="_x0000_i1028" style="width:0;height:1.5pt" o:hralign="center" o:hrstd="t" o:hr="t" fillcolor="#a0a0a0" stroked="f"/>
        </w:pict>
      </w:r>
    </w:p>
    <w:p w14:paraId="7F36137E" w14:textId="1C18112C" w:rsidR="00D7614C" w:rsidRDefault="00D7614C" w:rsidP="00D7614C">
      <w:pPr>
        <w:pStyle w:val="NoSpacing"/>
        <w:rPr>
          <w:b/>
          <w:bCs/>
          <w:u w:val="single"/>
          <w:lang w:eastAsia="en-GB"/>
        </w:rPr>
      </w:pPr>
      <w:r w:rsidRPr="00D7614C">
        <w:rPr>
          <w:b/>
          <w:bCs/>
          <w:u w:val="single"/>
          <w:lang w:eastAsia="en-GB"/>
        </w:rPr>
        <w:t>Suggested Dosage</w:t>
      </w:r>
      <w:r w:rsidRPr="00D7614C">
        <w:rPr>
          <w:b/>
          <w:bCs/>
          <w:u w:val="single"/>
          <w:lang w:eastAsia="en-GB"/>
        </w:rPr>
        <w:t>:</w:t>
      </w:r>
    </w:p>
    <w:p w14:paraId="62578E6A" w14:textId="77777777" w:rsidR="00D7614C" w:rsidRPr="00D7614C" w:rsidRDefault="00D7614C" w:rsidP="00D7614C">
      <w:pPr>
        <w:pStyle w:val="NoSpacing"/>
        <w:rPr>
          <w:b/>
          <w:bCs/>
          <w:u w:val="single"/>
          <w:lang w:eastAsia="en-GB"/>
        </w:rPr>
      </w:pPr>
    </w:p>
    <w:p w14:paraId="5896D3C4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t>1 Capsule twice daily</w:t>
      </w:r>
      <w:r w:rsidRPr="00D7614C">
        <w:rPr>
          <w:sz w:val="24"/>
          <w:szCs w:val="24"/>
          <w:lang w:eastAsia="en-GB"/>
        </w:rPr>
        <w:br/>
        <w:t>Or as directed by a healthcare professional.</w:t>
      </w:r>
      <w:r w:rsidRPr="00D7614C">
        <w:rPr>
          <w:sz w:val="24"/>
          <w:szCs w:val="24"/>
          <w:lang w:eastAsia="en-GB"/>
        </w:rPr>
        <w:br/>
        <w:t>Take after meals with warm milk or water.</w:t>
      </w:r>
    </w:p>
    <w:p w14:paraId="2D46DDF2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pict w14:anchorId="76B8EAC8">
          <v:rect id="_x0000_i1029" style="width:0;height:1.5pt" o:hralign="center" o:hrstd="t" o:hr="t" fillcolor="#a0a0a0" stroked="f"/>
        </w:pict>
      </w:r>
    </w:p>
    <w:p w14:paraId="0B0BA027" w14:textId="77777777" w:rsidR="00D7614C" w:rsidRDefault="00D7614C" w:rsidP="00D7614C">
      <w:pPr>
        <w:pStyle w:val="NoSpacing"/>
        <w:rPr>
          <w:b/>
          <w:bCs/>
          <w:u w:val="single"/>
          <w:lang w:eastAsia="en-GB"/>
        </w:rPr>
      </w:pPr>
    </w:p>
    <w:p w14:paraId="544B9906" w14:textId="77777777" w:rsidR="00D7614C" w:rsidRDefault="00D7614C" w:rsidP="00D7614C">
      <w:pPr>
        <w:pStyle w:val="NoSpacing"/>
        <w:rPr>
          <w:b/>
          <w:bCs/>
          <w:u w:val="single"/>
          <w:lang w:eastAsia="en-GB"/>
        </w:rPr>
      </w:pPr>
    </w:p>
    <w:p w14:paraId="12BD5B4B" w14:textId="7FB51F4A" w:rsidR="00D7614C" w:rsidRPr="00D7614C" w:rsidRDefault="00D7614C" w:rsidP="00D7614C">
      <w:pPr>
        <w:pStyle w:val="NoSpacing"/>
        <w:rPr>
          <w:b/>
          <w:bCs/>
          <w:u w:val="single"/>
          <w:lang w:eastAsia="en-GB"/>
        </w:rPr>
      </w:pPr>
      <w:r w:rsidRPr="00D7614C">
        <w:rPr>
          <w:b/>
          <w:bCs/>
          <w:u w:val="single"/>
          <w:lang w:eastAsia="en-GB"/>
        </w:rPr>
        <w:lastRenderedPageBreak/>
        <w:t>Product Features</w:t>
      </w:r>
      <w:r>
        <w:rPr>
          <w:b/>
          <w:bCs/>
          <w:u w:val="single"/>
          <w:lang w:eastAsia="en-GB"/>
        </w:rPr>
        <w:t>:</w:t>
      </w:r>
    </w:p>
    <w:p w14:paraId="0563FF93" w14:textId="220A196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100% Ayurvedic Purified </w:t>
      </w:r>
      <w:proofErr w:type="spellStart"/>
      <w:r w:rsidRPr="00D7614C">
        <w:rPr>
          <w:sz w:val="24"/>
          <w:szCs w:val="24"/>
          <w:lang w:eastAsia="en-GB"/>
        </w:rPr>
        <w:t>Shilajit</w:t>
      </w:r>
      <w:proofErr w:type="spellEnd"/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Rich in Fulvic Acid &amp; Minerals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No Artificial </w:t>
      </w:r>
      <w:r>
        <w:rPr>
          <w:sz w:val="24"/>
          <w:szCs w:val="24"/>
          <w:lang w:eastAsia="en-GB"/>
        </w:rPr>
        <w:t>Colours</w:t>
      </w:r>
      <w:r w:rsidRPr="00D7614C">
        <w:rPr>
          <w:sz w:val="24"/>
          <w:szCs w:val="24"/>
          <w:lang w:eastAsia="en-GB"/>
        </w:rPr>
        <w:t xml:space="preserve"> or Preservatives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Non-GMO &amp; Gluten Free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Vegetarian Capsules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Manufactured in GMP-Certified Facility</w:t>
      </w:r>
    </w:p>
    <w:p w14:paraId="68506E23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pict w14:anchorId="2F13FA56">
          <v:rect id="_x0000_i1030" style="width:0;height:1.5pt" o:hralign="center" o:hrstd="t" o:hr="t" fillcolor="#a0a0a0" stroked="f"/>
        </w:pict>
      </w:r>
    </w:p>
    <w:p w14:paraId="709E1658" w14:textId="57449169" w:rsidR="00D7614C" w:rsidRDefault="00D7614C" w:rsidP="00D7614C">
      <w:pPr>
        <w:pStyle w:val="NoSpacing"/>
        <w:rPr>
          <w:b/>
          <w:bCs/>
          <w:u w:val="single"/>
          <w:lang w:eastAsia="en-GB"/>
        </w:rPr>
      </w:pPr>
      <w:r w:rsidRPr="00D93026">
        <w:rPr>
          <w:b/>
          <w:bCs/>
          <w:u w:val="single"/>
          <w:lang w:eastAsia="en-GB"/>
        </w:rPr>
        <w:t>Safety Information</w:t>
      </w:r>
      <w:r w:rsidR="00D93026">
        <w:rPr>
          <w:b/>
          <w:bCs/>
          <w:u w:val="single"/>
          <w:lang w:eastAsia="en-GB"/>
        </w:rPr>
        <w:t>:</w:t>
      </w:r>
    </w:p>
    <w:p w14:paraId="7C8B417B" w14:textId="77777777" w:rsidR="00D93026" w:rsidRPr="00D93026" w:rsidRDefault="00D93026" w:rsidP="00D7614C">
      <w:pPr>
        <w:pStyle w:val="NoSpacing"/>
        <w:rPr>
          <w:b/>
          <w:bCs/>
          <w:u w:val="single"/>
          <w:lang w:eastAsia="en-GB"/>
        </w:rPr>
      </w:pPr>
    </w:p>
    <w:p w14:paraId="7BCC21CE" w14:textId="5414E61C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t xml:space="preserve">• Consult </w:t>
      </w:r>
      <w:r>
        <w:rPr>
          <w:sz w:val="24"/>
          <w:szCs w:val="24"/>
          <w:lang w:eastAsia="en-GB"/>
        </w:rPr>
        <w:t xml:space="preserve">a </w:t>
      </w:r>
      <w:r w:rsidRPr="00D7614C">
        <w:rPr>
          <w:sz w:val="24"/>
          <w:szCs w:val="24"/>
          <w:lang w:eastAsia="en-GB"/>
        </w:rPr>
        <w:t>doctor if pregnant, nursing, or under medication.</w:t>
      </w:r>
      <w:r w:rsidRPr="00D7614C">
        <w:rPr>
          <w:sz w:val="24"/>
          <w:szCs w:val="24"/>
          <w:lang w:eastAsia="en-GB"/>
        </w:rPr>
        <w:br/>
        <w:t>• Not recommended for children.</w:t>
      </w:r>
      <w:r w:rsidRPr="00D7614C">
        <w:rPr>
          <w:sz w:val="24"/>
          <w:szCs w:val="24"/>
          <w:lang w:eastAsia="en-GB"/>
        </w:rPr>
        <w:br/>
        <w:t>• Keep out of reach of children.</w:t>
      </w:r>
      <w:r w:rsidRPr="00D7614C">
        <w:rPr>
          <w:sz w:val="24"/>
          <w:szCs w:val="24"/>
          <w:lang w:eastAsia="en-GB"/>
        </w:rPr>
        <w:br/>
        <w:t xml:space="preserve">• Store in </w:t>
      </w:r>
      <w:r>
        <w:rPr>
          <w:sz w:val="24"/>
          <w:szCs w:val="24"/>
          <w:lang w:eastAsia="en-GB"/>
        </w:rPr>
        <w:t xml:space="preserve">a </w:t>
      </w:r>
      <w:r w:rsidRPr="00D7614C">
        <w:rPr>
          <w:sz w:val="24"/>
          <w:szCs w:val="24"/>
          <w:lang w:eastAsia="en-GB"/>
        </w:rPr>
        <w:t>cool, dry place away from sunlight.</w:t>
      </w:r>
      <w:r w:rsidRPr="00D7614C">
        <w:rPr>
          <w:sz w:val="24"/>
          <w:szCs w:val="24"/>
          <w:lang w:eastAsia="en-GB"/>
        </w:rPr>
        <w:br/>
        <w:t>• Do not exceed recommended dosage.</w:t>
      </w:r>
    </w:p>
    <w:p w14:paraId="6139D525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pict w14:anchorId="2C777C80">
          <v:rect id="_x0000_i1031" style="width:0;height:1.5pt" o:hralign="center" o:hrstd="t" o:hr="t" fillcolor="#a0a0a0" stroked="f"/>
        </w:pict>
      </w:r>
    </w:p>
    <w:p w14:paraId="02B2C948" w14:textId="438A0A1B" w:rsidR="00D7614C" w:rsidRDefault="00D7614C" w:rsidP="00D7614C">
      <w:pPr>
        <w:pStyle w:val="NoSpacing"/>
        <w:rPr>
          <w:b/>
          <w:bCs/>
          <w:u w:val="single"/>
          <w:lang w:eastAsia="en-GB"/>
        </w:rPr>
      </w:pPr>
      <w:r w:rsidRPr="00D93026">
        <w:rPr>
          <w:b/>
          <w:bCs/>
          <w:u w:val="single"/>
          <w:lang w:eastAsia="en-GB"/>
        </w:rPr>
        <w:t>Packaging Options</w:t>
      </w:r>
      <w:r w:rsidR="00D93026">
        <w:rPr>
          <w:b/>
          <w:bCs/>
          <w:u w:val="single"/>
          <w:lang w:eastAsia="en-GB"/>
        </w:rPr>
        <w:t>:</w:t>
      </w:r>
    </w:p>
    <w:p w14:paraId="21B27BD0" w14:textId="77777777" w:rsidR="00D93026" w:rsidRPr="00D93026" w:rsidRDefault="00D93026" w:rsidP="00D7614C">
      <w:pPr>
        <w:pStyle w:val="NoSpacing"/>
        <w:rPr>
          <w:b/>
          <w:bCs/>
          <w:u w:val="single"/>
          <w:lang w:eastAsia="en-GB"/>
        </w:rPr>
      </w:pPr>
    </w:p>
    <w:p w14:paraId="1FE084A8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t>• 60 Capsules Bottle</w:t>
      </w:r>
      <w:r w:rsidRPr="00D7614C">
        <w:rPr>
          <w:sz w:val="24"/>
          <w:szCs w:val="24"/>
          <w:lang w:eastAsia="en-GB"/>
        </w:rPr>
        <w:br/>
        <w:t>• 90 Capsules Bottle</w:t>
      </w:r>
      <w:r w:rsidRPr="00D7614C">
        <w:rPr>
          <w:sz w:val="24"/>
          <w:szCs w:val="24"/>
          <w:lang w:eastAsia="en-GB"/>
        </w:rPr>
        <w:br/>
        <w:t>• 120 Capsules Bottle</w:t>
      </w:r>
      <w:r w:rsidRPr="00D7614C">
        <w:rPr>
          <w:sz w:val="24"/>
          <w:szCs w:val="24"/>
          <w:lang w:eastAsia="en-GB"/>
        </w:rPr>
        <w:br/>
        <w:t>(Custom packaging available)</w:t>
      </w:r>
    </w:p>
    <w:p w14:paraId="034DEF0A" w14:textId="77777777" w:rsidR="00D7614C" w:rsidRPr="00D7614C" w:rsidRDefault="00D7614C" w:rsidP="00D7614C">
      <w:pPr>
        <w:pStyle w:val="NoSpacing"/>
        <w:rPr>
          <w:sz w:val="24"/>
          <w:szCs w:val="24"/>
          <w:lang w:eastAsia="en-GB"/>
        </w:rPr>
      </w:pPr>
      <w:r w:rsidRPr="00D7614C">
        <w:rPr>
          <w:sz w:val="24"/>
          <w:szCs w:val="24"/>
          <w:lang w:eastAsia="en-GB"/>
        </w:rPr>
        <w:pict w14:anchorId="7EF00A5F">
          <v:rect id="_x0000_i1032" style="width:0;height:1.5pt" o:hralign="center" o:hrstd="t" o:hr="t" fillcolor="#a0a0a0" stroked="f"/>
        </w:pict>
      </w:r>
    </w:p>
    <w:p w14:paraId="5FD7FA1E" w14:textId="3823EB12" w:rsidR="00D7614C" w:rsidRDefault="00D7614C" w:rsidP="00D7614C">
      <w:pPr>
        <w:pStyle w:val="NoSpacing"/>
        <w:rPr>
          <w:b/>
          <w:bCs/>
          <w:u w:val="single"/>
          <w:lang w:eastAsia="en-GB"/>
        </w:rPr>
      </w:pPr>
      <w:r w:rsidRPr="00D93026">
        <w:rPr>
          <w:b/>
          <w:bCs/>
          <w:u w:val="single"/>
          <w:lang w:eastAsia="en-GB"/>
        </w:rPr>
        <w:t xml:space="preserve">Why Choose Our </w:t>
      </w:r>
      <w:proofErr w:type="spellStart"/>
      <w:r w:rsidRPr="00D93026">
        <w:rPr>
          <w:b/>
          <w:bCs/>
          <w:u w:val="single"/>
          <w:lang w:eastAsia="en-GB"/>
        </w:rPr>
        <w:t>Shilajit</w:t>
      </w:r>
      <w:proofErr w:type="spellEnd"/>
      <w:r w:rsidRPr="00D93026">
        <w:rPr>
          <w:b/>
          <w:bCs/>
          <w:u w:val="single"/>
          <w:lang w:eastAsia="en-GB"/>
        </w:rPr>
        <w:t xml:space="preserve"> Capsules</w:t>
      </w:r>
      <w:r w:rsidR="00D93026">
        <w:rPr>
          <w:b/>
          <w:bCs/>
          <w:u w:val="single"/>
          <w:lang w:eastAsia="en-GB"/>
        </w:rPr>
        <w:t>:</w:t>
      </w:r>
    </w:p>
    <w:p w14:paraId="54FDE635" w14:textId="77777777" w:rsidR="00D93026" w:rsidRPr="00D93026" w:rsidRDefault="00D93026" w:rsidP="00D7614C">
      <w:pPr>
        <w:pStyle w:val="NoSpacing"/>
        <w:rPr>
          <w:b/>
          <w:bCs/>
          <w:u w:val="single"/>
          <w:lang w:eastAsia="en-GB"/>
        </w:rPr>
      </w:pPr>
    </w:p>
    <w:p w14:paraId="7BA34689" w14:textId="77777777" w:rsidR="00D7614C" w:rsidRPr="00D7614C" w:rsidRDefault="00D7614C" w:rsidP="00D7614C">
      <w:pPr>
        <w:pStyle w:val="NoSpacing"/>
        <w:pBdr>
          <w:bottom w:val="double" w:sz="6" w:space="1" w:color="auto"/>
        </w:pBdr>
        <w:rPr>
          <w:sz w:val="24"/>
          <w:szCs w:val="24"/>
          <w:lang w:eastAsia="en-GB"/>
        </w:rPr>
      </w:pP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Premium quality purified </w:t>
      </w:r>
      <w:proofErr w:type="spellStart"/>
      <w:r w:rsidRPr="00D7614C">
        <w:rPr>
          <w:sz w:val="24"/>
          <w:szCs w:val="24"/>
          <w:lang w:eastAsia="en-GB"/>
        </w:rPr>
        <w:t>Shilajit</w:t>
      </w:r>
      <w:proofErr w:type="spellEnd"/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Scientifically processed for potency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Trusted Ayurvedic vitality formula</w:t>
      </w:r>
      <w:r w:rsidRPr="00D7614C">
        <w:rPr>
          <w:sz w:val="24"/>
          <w:szCs w:val="24"/>
          <w:lang w:eastAsia="en-GB"/>
        </w:rPr>
        <w:br/>
      </w:r>
      <w:r w:rsidRPr="00D7614C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D7614C">
        <w:rPr>
          <w:sz w:val="24"/>
          <w:szCs w:val="24"/>
          <w:lang w:eastAsia="en-GB"/>
        </w:rPr>
        <w:t xml:space="preserve"> Safe for daily wellness</w:t>
      </w:r>
    </w:p>
    <w:p w14:paraId="6A0A353D" w14:textId="77777777" w:rsidR="00D93026" w:rsidRDefault="00D93026" w:rsidP="00D7614C">
      <w:pPr>
        <w:pStyle w:val="NoSpacing"/>
      </w:pPr>
    </w:p>
    <w:sectPr w:rsidR="00D93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D2"/>
    <w:rsid w:val="005627D2"/>
    <w:rsid w:val="006A5C2E"/>
    <w:rsid w:val="00D7614C"/>
    <w:rsid w:val="00D9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223F"/>
  <w15:chartTrackingRefBased/>
  <w15:docId w15:val="{F0D70419-BC4C-461E-92AC-8261CFA50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61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761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4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7614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D7614C"/>
    <w:rPr>
      <w:b/>
      <w:bCs/>
    </w:rPr>
  </w:style>
  <w:style w:type="character" w:styleId="Emphasis">
    <w:name w:val="Emphasis"/>
    <w:basedOn w:val="DefaultParagraphFont"/>
    <w:uiPriority w:val="20"/>
    <w:qFormat/>
    <w:rsid w:val="00D7614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7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D761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0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2026-02-19T06:23:00Z</dcterms:created>
  <dcterms:modified xsi:type="dcterms:W3CDTF">2026-02-19T06:30:00Z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05060254-4fa7-4830-85be-c86b153d7b89</vt:lpwstr>
  </property>
</Properties>
</file>