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45"/>
        <w:ind w:left="18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B561 Assignment 8</w:t>
      </w:r>
    </w:p>
    <w:p>
      <w:pPr>
        <w:pStyle w:val="Style17"/>
        <w:numPr>
          <w:ilvl w:val="0"/>
          <w:numId w:val="1"/>
        </w:numPr>
        <w:tabs>
          <w:tab w:leader="none" w:pos="500" w:val="left"/>
        </w:tabs>
        <w:widowControl w:val="0"/>
        <w:keepNext/>
        <w:keepLines/>
        <w:shd w:val="clear" w:color="auto" w:fill="auto"/>
        <w:bidi w:val="0"/>
        <w:jc w:val="left"/>
        <w:spacing w:before="0" w:after="142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Object Relational Programming</w:t>
      </w:r>
      <w:bookmarkEnd w:id="0"/>
    </w:p>
    <w:p>
      <w:pPr>
        <w:pStyle w:val="Style8"/>
        <w:numPr>
          <w:ilvl w:val="0"/>
          <w:numId w:val="3"/>
        </w:numPr>
        <w:tabs>
          <w:tab w:leader="none" w:pos="5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4"/>
        <w:ind w:left="2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this problem you can not use arrays.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84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Consider the relational schema </w:t>
      </w:r>
      <w:r>
        <w:rPr>
          <w:rStyle w:val="CharStyle19"/>
        </w:rPr>
        <w:t xml:space="preserve">Tree(parent int, child int)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represent</w:t>
        <w:softHyphen/>
        <w:t>ing the schema for storing a rooted tree.</w: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footnoteReference w:id="2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 pair of nodes (m, n) is in </w:t>
      </w:r>
      <w:r>
        <w:rPr>
          <w:rStyle w:val="CharStyle19"/>
        </w:rPr>
        <w:t xml:space="preserve">Tree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m is the parent of n in </w:t>
      </w:r>
      <w:r>
        <w:rPr>
          <w:rStyle w:val="CharStyle19"/>
        </w:rPr>
        <w:t>Tree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Notice that a node m can be the parent of multiple children but a node n can have at most one parent node.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76" w:line="235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It should be clear that for each pair of different nodes m and n in </w:t>
      </w:r>
      <w:r>
        <w:rPr>
          <w:rStyle w:val="CharStyle19"/>
        </w:rPr>
        <w:t>Tree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there is a unique shortest path of nodes (n</w:t>
      </w:r>
      <w:r>
        <w:rPr>
          <w:rStyle w:val="CharStyle20"/>
          <w:vertAlign w:val="subscript"/>
        </w:rPr>
        <w:t>1</w:t>
      </w:r>
      <w:r>
        <w:rPr>
          <w:rStyle w:val="CharStyle20"/>
        </w:rPr>
        <w:t>,... ,n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) in </w:t>
      </w:r>
      <w:r>
        <w:rPr>
          <w:rStyle w:val="CharStyle19"/>
        </w:rPr>
        <w:t xml:space="preserve">Tree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from m to n provided we interpret the edges in </w:t>
      </w:r>
      <w:r>
        <w:rPr>
          <w:rStyle w:val="CharStyle19"/>
        </w:rPr>
        <w:t xml:space="preserve">Tree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as undirected. A good way to think about this path from a node m to a node n is to first consider the </w:t>
      </w:r>
      <w:r>
        <w:rPr>
          <w:rStyle w:val="CharStyle20"/>
        </w:rPr>
        <w:t>lowest common ancestor node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of m of n in </w:t>
      </w:r>
      <w:r>
        <w:rPr>
          <w:rStyle w:val="CharStyle19"/>
        </w:rPr>
        <w:t>Tree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Then the unique path from m to n is the path that is comprised of the path up the tree from m to this common ancestor and then, from this common ancestor, the path down the tree to the node n. (Note that in this path n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= m and </w:t>
      </w:r>
      <w:r>
        <w:rPr>
          <w:rStyle w:val="CharStyle20"/>
        </w:rPr>
        <w:t>n</w:t>
      </w:r>
      <w:r>
        <w:rPr>
          <w:rStyle w:val="CharStyle20"/>
          <w:vertAlign w:val="subscript"/>
        </w:rPr>
        <w:t>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= n.)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Define the </w:t>
      </w:r>
      <w:r>
        <w:rPr>
          <w:rStyle w:val="CharStyle20"/>
        </w:rPr>
        <w:t>distance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from m to n to be </w:t>
      </w:r>
      <w:r>
        <w:rPr>
          <w:rStyle w:val="CharStyle20"/>
        </w:rPr>
        <w:t>k —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1 if (n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,..., n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) is the unique shortest path from m to n in </w:t>
      </w:r>
      <w:r>
        <w:rPr>
          <w:rStyle w:val="CharStyle19"/>
        </w:rPr>
        <w:t>Tree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84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Write a PostgreSQL function </w:t>
      </w:r>
      <w:r>
        <w:rPr>
          <w:rStyle w:val="CharStyle19"/>
        </w:rPr>
        <w:t xml:space="preserve">distance(m,n)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 computes the distance in </w:t>
      </w:r>
      <w:r>
        <w:rPr>
          <w:rStyle w:val="CharStyle19"/>
        </w:rPr>
        <w:t xml:space="preserve">Tree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any possible pair of different nodes m and n in </w:t>
      </w:r>
      <w:r>
        <w:rPr>
          <w:rStyle w:val="CharStyle19"/>
        </w:rPr>
        <w:t>Tree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83" w:line="235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example, if m is the parent of n in </w:t>
      </w:r>
      <w:r>
        <w:rPr>
          <w:rStyle w:val="CharStyle19"/>
        </w:rPr>
        <w:t xml:space="preserve">Tree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then </w:t>
      </w:r>
      <w:r>
        <w:rPr>
          <w:rStyle w:val="CharStyle19"/>
        </w:rPr>
        <w:t>distance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(m, n) = 1 because the shortest path from m to n is (m, n) which has length 1. If m is the grandparent of n in </w:t>
      </w:r>
      <w:r>
        <w:rPr>
          <w:rStyle w:val="CharStyle19"/>
        </w:rPr>
        <w:t xml:space="preserve">Tree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then distance </w:t>
      </w:r>
      <w:r>
        <w:rPr>
          <w:rStyle w:val="CharStyle19"/>
        </w:rPr>
        <w:t>distance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(m, n) = 2 since (m,p, n) is the path from m to n where p is the parent of m and </w:t>
      </w:r>
      <w:r>
        <w:rPr>
          <w:rStyle w:val="CharStyle20"/>
        </w:rPr>
        <w:t>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a child of n. And if m and n have a common grandparent k then distance(m, n) = distance(m, k) + distance(k, n) = 4, etc.</w:t>
      </w:r>
    </w:p>
    <w:p>
      <w:pPr>
        <w:pStyle w:val="Style8"/>
        <w:numPr>
          <w:ilvl w:val="0"/>
          <w:numId w:val="3"/>
        </w:numPr>
        <w:tabs>
          <w:tab w:leader="none" w:pos="5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4"/>
        <w:ind w:left="2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this problem you can use arrays.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86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Consider the relation schema </w:t>
      </w:r>
      <w:r>
        <w:rPr>
          <w:rStyle w:val="CharStyle19"/>
        </w:rPr>
        <w:t xml:space="preserve">Graph(source int, target int)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repre</w:t>
        <w:softHyphen/>
        <w:t>senting the schema for storing a directed graph G of edges.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78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let G be a directed graph that is acyclic, a graph without cycles.</w: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footnoteReference w:id="3"/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76" w:line="235" w:lineRule="exact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 </w:t>
      </w:r>
      <w:r>
        <w:rPr>
          <w:rStyle w:val="CharStyle20"/>
        </w:rPr>
        <w:t>topological sort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of an acyclic graph is a list of all of its nodes (n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n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,..., n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) such that for each edge (m, n) in G, node m occurs before node n in this list.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Write a PostgreSQL program </w:t>
      </w:r>
      <w:r>
        <w:rPr>
          <w:rStyle w:val="CharStyle19"/>
        </w:rPr>
        <w:t xml:space="preserve">topologicalSort()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returns a topolog</w:t>
        <w:softHyphen/>
        <w:t>ical sort of G.</w:t>
      </w:r>
      <w:r>
        <w:br w:type="page"/>
      </w:r>
    </w:p>
    <w:p>
      <w:pPr>
        <w:pStyle w:val="Style21"/>
        <w:numPr>
          <w:ilvl w:val="0"/>
          <w:numId w:val="3"/>
        </w:numPr>
        <w:tabs>
          <w:tab w:leader="none" w:pos="532" w:val="left"/>
        </w:tabs>
        <w:widowControl w:val="0"/>
        <w:keepNext/>
        <w:keepLines/>
        <w:shd w:val="clear" w:color="auto" w:fill="auto"/>
        <w:bidi w:val="0"/>
        <w:jc w:val="left"/>
        <w:spacing w:before="0" w:after="54"/>
        <w:ind w:left="26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For this problem, you can not use arrays.</w:t>
      </w:r>
      <w:bookmarkEnd w:id="1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332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Consider the following relational schemas. (You can assume that the do</w:t>
        <w:softHyphen/>
        <w:t xml:space="preserve">main of each of the attributes in these relations is </w:t>
      </w:r>
      <w:r>
        <w:rPr>
          <w:rStyle w:val="CharStyle19"/>
        </w:rPr>
        <w:t>int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.)</w:t>
      </w:r>
    </w:p>
    <w:p>
      <w:pPr>
        <w:pStyle w:val="Style21"/>
        <w:widowControl w:val="0"/>
        <w:keepNext/>
        <w:keepLines/>
        <w:shd w:val="clear" w:color="auto" w:fill="auto"/>
        <w:bidi w:val="0"/>
        <w:jc w:val="left"/>
        <w:spacing w:before="0" w:line="200" w:lineRule="exact"/>
        <w:ind w:left="218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partSubpart(pid,sid,quantity)</w:t>
      </w:r>
      <w:bookmarkEnd w:id="2"/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72"/>
        <w:ind w:left="21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basicPart(pid,weight)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0" w:line="235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 tuple (p, </w:t>
      </w:r>
      <w:r>
        <w:rPr>
          <w:rStyle w:val="CharStyle20"/>
        </w:rPr>
        <w:t>s, q)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in </w:t>
      </w:r>
      <w:r>
        <w:rPr>
          <w:rStyle w:val="CharStyle19"/>
        </w:rPr>
        <w:t xml:space="preserve">partSubPart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part s occurs </w:t>
      </w:r>
      <w:r>
        <w:rPr>
          <w:rStyle w:val="CharStyle20"/>
        </w:rPr>
        <w:t>q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times as a </w:t>
      </w:r>
      <w:r>
        <w:rPr>
          <w:rStyle w:val="CharStyle19"/>
        </w:rPr>
        <w:t xml:space="preserve">direct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subpart of part p. For example, think of a car c that has 4 wheels w and 1 radio r. Then </w:t>
      </w:r>
      <w:r>
        <w:rPr>
          <w:rStyle w:val="CharStyle20"/>
        </w:rPr>
        <w:t>(c,w,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4) and </w:t>
      </w:r>
      <w:r>
        <w:rPr>
          <w:rStyle w:val="CharStyle20"/>
        </w:rPr>
        <w:t>(c,r,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1) would be in </w:t>
      </w:r>
      <w:r>
        <w:rPr>
          <w:rStyle w:val="CharStyle19"/>
        </w:rPr>
        <w:t>partSubpart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Further</w:t>
        <w:softHyphen/>
        <w:t xml:space="preserve">more, then think of a wheel w that has 5 bolts b. Then (w, </w:t>
      </w:r>
      <w:r>
        <w:rPr>
          <w:rStyle w:val="CharStyle20"/>
        </w:rPr>
        <w:t>b,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5) would be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56" w:line="235" w:lineRule="exact"/>
        <w:ind w:left="520" w:right="0" w:firstLine="0"/>
      </w:pPr>
      <w:r>
        <w:rPr>
          <w:rStyle w:val="CharStyle26"/>
        </w:rPr>
        <w:t xml:space="preserve">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partSubpart</w:t>
      </w:r>
      <w:r>
        <w:rPr>
          <w:rStyle w:val="CharStyle26"/>
        </w:rPr>
        <w:t>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0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 tuple (p, w) is in </w:t>
      </w:r>
      <w:r>
        <w:rPr>
          <w:rStyle w:val="CharStyle19"/>
        </w:rPr>
        <w:t xml:space="preserve">basicPart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basic part p has weight w. A basic part is defined as a part that does not have subparts. In other words, the pid of a basic part does not occur in the pid column of </w:t>
      </w:r>
      <w:r>
        <w:rPr>
          <w:rStyle w:val="CharStyle19"/>
        </w:rPr>
        <w:t>partSubpart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6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(In the above example, a bolt and a radio would be basic parts, but car and wheel would not be basic parts.)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58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define the </w:t>
      </w:r>
      <w:r>
        <w:rPr>
          <w:rStyle w:val="CharStyle20"/>
        </w:rPr>
        <w:t>aggregated weight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of a part inductively as follows:</w:t>
      </w:r>
    </w:p>
    <w:p>
      <w:pPr>
        <w:pStyle w:val="Style8"/>
        <w:numPr>
          <w:ilvl w:val="0"/>
          <w:numId w:val="5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235" w:lineRule="exact"/>
        <w:ind w:left="940" w:right="24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</w:t>
      </w:r>
      <w:r>
        <w:rPr>
          <w:rStyle w:val="CharStyle20"/>
        </w:rPr>
        <w:t>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a basic part then its aggregated weight is its weight as given in the </w:t>
      </w:r>
      <w:r>
        <w:rPr>
          <w:rStyle w:val="CharStyle19"/>
        </w:rPr>
        <w:t xml:space="preserve">basicPart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relation</w:t>
      </w:r>
    </w:p>
    <w:p>
      <w:pPr>
        <w:pStyle w:val="Style8"/>
        <w:numPr>
          <w:ilvl w:val="0"/>
          <w:numId w:val="5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6" w:line="235" w:lineRule="exact"/>
        <w:ind w:left="940" w:right="24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</w:t>
      </w:r>
      <w:r>
        <w:rPr>
          <w:rStyle w:val="CharStyle20"/>
        </w:rPr>
        <w:t>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not a basic part, then its aggregated weight is the sum of the aggregated weights of its subparts, each multiplied by the quantity with which these subparts occur in the </w:t>
      </w:r>
      <w:r>
        <w:rPr>
          <w:rStyle w:val="CharStyle19"/>
        </w:rPr>
        <w:t xml:space="preserve">partSubpart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relation.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6" w:line="240" w:lineRule="exact"/>
        <w:ind w:left="520" w:right="240" w:firstLine="0"/>
      </w:pPr>
      <w:r>
        <w:rPr>
          <w:rStyle w:val="CharStyle19"/>
        </w:rPr>
        <w:t>Example tables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: The following example is based on a desk lamp with </w:t>
      </w:r>
      <w:r>
        <w:rPr>
          <w:rStyle w:val="CharStyle19"/>
        </w:rPr>
        <w:t xml:space="preserve">pid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Suppose a desk lamp consists of 4 bulbs (with </w:t>
      </w:r>
      <w:r>
        <w:rPr>
          <w:rStyle w:val="CharStyle19"/>
        </w:rPr>
        <w:t xml:space="preserve">pid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2) and a frame (with </w:t>
      </w:r>
      <w:r>
        <w:rPr>
          <w:rStyle w:val="CharStyle19"/>
        </w:rPr>
        <w:t xml:space="preserve">pid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3), and a frame consists of a post (with </w:t>
      </w:r>
      <w:r>
        <w:rPr>
          <w:rStyle w:val="CharStyle19"/>
        </w:rPr>
        <w:t xml:space="preserve">pid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4) and 2 switches (with </w:t>
      </w:r>
      <w:r>
        <w:rPr>
          <w:rStyle w:val="CharStyle19"/>
        </w:rPr>
        <w:t xml:space="preserve">pid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5). Furthermore, we will assume that the weight of a bulb is 5, that of a post is 50, and that of a switch is 3.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Then the </w:t>
      </w:r>
      <w:r>
        <w:rPr>
          <w:rStyle w:val="CharStyle19"/>
        </w:rPr>
        <w:t xml:space="preserve">partSubpart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</w:t>
      </w:r>
      <w:r>
        <w:rPr>
          <w:rStyle w:val="CharStyle19"/>
        </w:rPr>
        <w:t xml:space="preserve">basicPart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relation would be as follows:</w:t>
      </w:r>
    </w:p>
    <w:p>
      <w:pPr>
        <w:pStyle w:val="Style6"/>
        <w:framePr w:w="1978" w:hSpace="180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partSubPart</w:t>
      </w:r>
    </w:p>
    <w:tbl>
      <w:tblPr>
        <w:tblOverlap w:val="never"/>
        <w:tblLayout w:type="fixed"/>
        <w:jc w:val="center"/>
      </w:tblPr>
      <w:tblGrid>
        <w:gridCol w:w="518"/>
        <w:gridCol w:w="485"/>
        <w:gridCol w:w="974"/>
      </w:tblGrid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10"/>
              </w:rPr>
              <w:t>pid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10"/>
              </w:rPr>
              <w:t>sid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10"/>
              </w:rPr>
              <w:t>quantity</w:t>
            </w:r>
          </w:p>
        </w:tc>
      </w:tr>
      <w:tr>
        <w:trPr>
          <w:trHeight w:val="22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20" w:right="0" w:firstLine="0"/>
            </w:pPr>
            <w:r>
              <w:rPr>
                <w:rStyle w:val="CharStyle1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1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0" w:firstLine="0"/>
            </w:pPr>
            <w:r>
              <w:rPr>
                <w:rStyle w:val="CharStyle10"/>
              </w:rPr>
              <w:t>4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20" w:right="0" w:firstLine="0"/>
            </w:pPr>
            <w:r>
              <w:rPr>
                <w:rStyle w:val="CharStyle1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1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0" w:firstLine="0"/>
            </w:pPr>
            <w:r>
              <w:rPr>
                <w:rStyle w:val="CharStyle10"/>
              </w:rPr>
              <w:t>1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20" w:right="0" w:firstLine="0"/>
            </w:pPr>
            <w:r>
              <w:rPr>
                <w:rStyle w:val="CharStyle1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10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0" w:firstLine="0"/>
            </w:pPr>
            <w:r>
              <w:rPr>
                <w:rStyle w:val="CharStyle10"/>
              </w:rPr>
              <w:t>1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20" w:right="0" w:firstLine="0"/>
            </w:pPr>
            <w:r>
              <w:rPr>
                <w:rStyle w:val="CharStyle1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200" w:right="0" w:firstLine="0"/>
            </w:pPr>
            <w:r>
              <w:rPr>
                <w:rStyle w:val="CharStyle10"/>
              </w:rPr>
              <w:t>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center"/>
          </w:tcPr>
          <w:p>
            <w:pPr>
              <w:pStyle w:val="Style8"/>
              <w:framePr w:w="1978" w:hSpace="180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/>
              <w:ind w:left="0" w:right="0" w:firstLine="0"/>
            </w:pPr>
            <w:r>
              <w:rPr>
                <w:rStyle w:val="CharStyle10"/>
              </w:rPr>
              <w:t>2</w:t>
            </w:r>
          </w:p>
        </w:tc>
      </w:tr>
    </w:tbl>
    <w:p>
      <w:pPr>
        <w:framePr w:w="1978" w:hSpace="180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263" w:after="54"/>
        <w:ind w:left="52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2.65pt;margin-top:-82.1pt;width:66.5pt;height:5.e-002pt;z-index:-125829376;mso-wrap-distance-left:23.5pt;mso-wrap-distance-right:76.5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7"/>
                    </w:rPr>
                    <w:t>basicPart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8"/>
                    <w:gridCol w:w="811"/>
                  </w:tblGrid>
                  <w:tr>
                    <w:trPr>
                      <w:trHeight w:val="25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pid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weight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220" w:right="0" w:firstLine="0"/>
                        </w:pPr>
                        <w:r>
                          <w:rPr>
                            <w:rStyle w:val="CharStyle1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220" w:right="0" w:firstLine="0"/>
                        </w:pPr>
                        <w:r>
                          <w:rPr>
                            <w:rStyle w:val="CharStyle10"/>
                          </w:rPr>
                          <w:t>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/>
                          <w:ind w:left="220" w:right="0" w:firstLine="0"/>
                        </w:pPr>
                        <w:r>
                          <w:rPr>
                            <w:rStyle w:val="CharStyle10"/>
                          </w:rPr>
                          <w:t>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 the aggregated weight of a lamp is 4 x 5 + 1 x (1 x 50 + 2 x 3)= 76.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52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Write a PostgreSQL function </w:t>
      </w:r>
      <w:r>
        <w:rPr>
          <w:rStyle w:val="CharStyle19"/>
        </w:rPr>
        <w:t xml:space="preserve">aggregatedWeight(p integer)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re</w:t>
        <w:softHyphen/>
        <w:t xml:space="preserve">turns the aggregated weight of a part </w:t>
      </w:r>
      <w:r>
        <w:rPr>
          <w:rStyle w:val="CharStyle19"/>
        </w:rPr>
        <w:t>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br w:type="page"/>
      </w:r>
    </w:p>
    <w:p>
      <w:pPr>
        <w:pStyle w:val="Style21"/>
        <w:numPr>
          <w:ilvl w:val="0"/>
          <w:numId w:val="3"/>
        </w:numPr>
        <w:tabs>
          <w:tab w:leader="none" w:pos="540" w:val="left"/>
        </w:tabs>
        <w:widowControl w:val="0"/>
        <w:keepNext/>
        <w:keepLines/>
        <w:shd w:val="clear" w:color="auto" w:fill="auto"/>
        <w:bidi w:val="0"/>
        <w:jc w:val="left"/>
        <w:spacing w:before="0" w:after="58"/>
        <w:ind w:left="26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For this problem you need to use arrays.</w:t>
      </w:r>
      <w:bookmarkEnd w:id="3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0" w:line="235" w:lineRule="exact"/>
        <w:ind w:left="50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Consider the relation schema </w:t>
      </w:r>
      <w:r>
        <w:rPr>
          <w:rStyle w:val="CharStyle19"/>
        </w:rPr>
        <w:t>document(</w:t>
      </w:r>
      <w:r>
        <w:rPr>
          <w:rStyle w:val="CharStyle28"/>
        </w:rPr>
        <w:t>doc</w:t>
      </w:r>
      <w:r>
        <w:rPr>
          <w:rStyle w:val="CharStyle19"/>
        </w:rPr>
        <w:t xml:space="preserve"> int, words text[])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</w:t>
        <w:softHyphen/>
        <w:t>resenting a relation of pairs (d, W) where d is a unique id denoting a document and W denotes the set of words that occur in d.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3" w:line="235" w:lineRule="exact"/>
        <w:ind w:left="50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 </w:t>
      </w:r>
      <w:r>
        <w:rPr>
          <w:rStyle w:val="CharStyle19"/>
        </w:rPr>
        <w:t xml:space="preserve">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denote the set of all words that occur in the documents and let t be a positive integer denoting a </w:t>
      </w:r>
      <w:r>
        <w:rPr>
          <w:rStyle w:val="CharStyle20"/>
        </w:rPr>
        <w:t>threshold.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200"/>
        <w:ind w:left="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 X </w:t>
      </w:r>
      <w:r>
        <w:rPr>
          <w:rStyle w:val="CharStyle19"/>
        </w:rPr>
        <w:t>C W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We say that </w:t>
      </w:r>
      <w:r>
        <w:rPr>
          <w:rStyle w:val="CharStyle20"/>
        </w:rPr>
        <w:t>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t-frequent if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center"/>
        <w:spacing w:before="0" w:after="194" w:line="232" w:lineRule="exact"/>
        <w:ind w:left="0" w:right="2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count</w:t>
      </w:r>
      <w:r>
        <w:rPr>
          <w:rStyle w:val="CharStyle26"/>
        </w:rPr>
        <w:t>(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{</w:t>
      </w:r>
      <w:r>
        <w:rPr>
          <w:rStyle w:val="CharStyle26"/>
        </w:rPr>
        <w:t>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|</w:t>
      </w:r>
      <w:r>
        <w:rPr>
          <w:rStyle w:val="CharStyle26"/>
        </w:rPr>
        <w:t xml:space="preserve">(d, W)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 xml:space="preserve">G document </w:t>
      </w:r>
      <w:r>
        <w:rPr>
          <w:rStyle w:val="CharStyle26"/>
        </w:rPr>
        <w:t xml:space="preserve">and X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 xml:space="preserve">C </w:t>
      </w:r>
      <w:r>
        <w:rPr>
          <w:rStyle w:val="CharStyle26"/>
        </w:rPr>
        <w:t>W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}</w:t>
      </w:r>
      <w:r>
        <w:rPr>
          <w:rStyle w:val="CharStyle26"/>
        </w:rPr>
        <w:t xml:space="preserve">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 xml:space="preserve">&gt; </w:t>
      </w:r>
      <w:r>
        <w:rPr>
          <w:rStyle w:val="CharStyle26"/>
        </w:rPr>
        <w:t>t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0" w:line="240" w:lineRule="exact"/>
        <w:ind w:left="50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other words, X is </w:t>
      </w:r>
      <w:r>
        <w:rPr>
          <w:rStyle w:val="CharStyle20"/>
        </w:rPr>
        <w:t>t-frequent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if there are at least t documents that contain all the words in X.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4" w:line="240" w:lineRule="exact"/>
        <w:ind w:left="50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Write a PostgreSQL program </w:t>
      </w:r>
      <w:r>
        <w:rPr>
          <w:rStyle w:val="CharStyle19"/>
        </w:rPr>
        <w:t xml:space="preserve">frequentSets(t int)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returns the set of all t-frequent set.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3" w:line="235" w:lineRule="exact"/>
        <w:ind w:left="50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a good solution for this problem, you should use the following rule: if X is not t-frequent then any set </w:t>
      </w:r>
      <w:r>
        <w:rPr>
          <w:rStyle w:val="CharStyle20"/>
        </w:rPr>
        <w:t>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such that X </w:t>
      </w:r>
      <w:r>
        <w:rPr>
          <w:rStyle w:val="CharStyle19"/>
        </w:rPr>
        <w:t xml:space="preserve">C </w:t>
      </w:r>
      <w:r>
        <w:rPr>
          <w:rStyle w:val="CharStyle20"/>
        </w:rPr>
        <w:t>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not t-frequent either. In the literature, this is called the </w:t>
      </w:r>
      <w:r>
        <w:rPr>
          <w:rStyle w:val="CharStyle20"/>
        </w:rPr>
        <w:t>Apriori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rule of the frequent itemset mining problem. This rule can be used as a pruning rule. In other words, if you have determined that a set X in not t-frequent then you no longer have to consider any of X's supersets.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0"/>
        <w:ind w:left="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learn more about this problem you can visit the site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both"/>
        <w:spacing w:before="0" w:after="200" w:line="232" w:lineRule="exact"/>
        <w:ind w:left="500" w:right="0" w:firstLine="0"/>
      </w:pPr>
      <w:r>
        <w:fldChar w:fldCharType="begin"/>
      </w:r>
      <w:r>
        <w:rPr/>
        <w:instrText> HYPERLINK "https://en.wikipedia.org/wiki/ApriorWalgorithm" </w:instrText>
      </w:r>
      <w:r>
        <w:fldChar w:fldCharType="separate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https://en.wikipedia.org/wiki/ApriorWalgorithm</w:t>
      </w:r>
      <w:r>
        <w:fldChar w:fldCharType="end"/>
      </w:r>
      <w:r>
        <w:rPr>
          <w:rStyle w:val="CharStyle26"/>
        </w:rPr>
        <w:t>.</w:t>
      </w:r>
    </w:p>
    <w:p>
      <w:pPr>
        <w:pStyle w:val="Style21"/>
        <w:numPr>
          <w:ilvl w:val="0"/>
          <w:numId w:val="3"/>
        </w:numPr>
        <w:tabs>
          <w:tab w:leader="none" w:pos="540" w:val="left"/>
        </w:tabs>
        <w:widowControl w:val="0"/>
        <w:keepNext/>
        <w:keepLines/>
        <w:shd w:val="clear" w:color="auto" w:fill="auto"/>
        <w:bidi w:val="0"/>
        <w:jc w:val="left"/>
        <w:spacing w:before="0"/>
        <w:ind w:left="260" w:right="0" w:firstLine="0"/>
      </w:pPr>
      <w:bookmarkStart w:id="4" w:name="bookmark4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For this problem you can use arrays.</w:t>
      </w:r>
      <w:bookmarkEnd w:id="4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226"/>
        <w:ind w:left="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this problem, first read about the k-means clustering problem in</w:t>
      </w:r>
    </w:p>
    <w:p>
      <w:pPr>
        <w:pStyle w:val="Style21"/>
        <w:widowControl w:val="0"/>
        <w:keepNext/>
        <w:keepLines/>
        <w:shd w:val="clear" w:color="auto" w:fill="auto"/>
        <w:bidi w:val="0"/>
        <w:jc w:val="both"/>
        <w:spacing w:before="0" w:after="168" w:line="200" w:lineRule="exact"/>
        <w:ind w:left="500" w:right="0" w:firstLine="0"/>
      </w:pPr>
      <w:r>
        <w:fldChar w:fldCharType="begin"/>
      </w:r>
      <w:r>
        <w:rPr/>
        <w:instrText> HYPERLINK "http://stanford.edu/~cpiech/cs221/handouts/kmeans.html" </w:instrText>
      </w:r>
      <w:r>
        <w:fldChar w:fldCharType="separate"/>
      </w:r>
      <w:bookmarkStart w:id="5" w:name="bookmark5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http://stanford.edu/~cpiech/cs221/handouts/kmeans.html</w:t>
      </w:r>
      <w:bookmarkEnd w:id="5"/>
      <w:r>
        <w:fldChar w:fldCharType="end"/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6" w:line="240" w:lineRule="exact"/>
        <w:ind w:left="50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Look at the k-means clustering algorithm described in this document. Your task is to implement this algorithm in PostgreSQL for a dataset that consists of a set of points in a 2-dimensional space.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25"/>
        <w:ind w:left="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Assume that the dataset is stored in a ternary relation with schema</w:t>
      </w:r>
    </w:p>
    <w:p>
      <w:pPr>
        <w:pStyle w:val="Style21"/>
        <w:widowControl w:val="0"/>
        <w:keepNext/>
        <w:keepLines/>
        <w:shd w:val="clear" w:color="auto" w:fill="auto"/>
        <w:bidi w:val="0"/>
        <w:jc w:val="center"/>
        <w:spacing w:before="0" w:after="0" w:line="451" w:lineRule="exact"/>
        <w:ind w:left="0" w:right="260" w:firstLine="0"/>
      </w:pPr>
      <w:bookmarkStart w:id="6" w:name="bookmark6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Points(p int, x float, y float)</w:t>
      </w:r>
      <w:bookmarkEnd w:id="6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451" w:lineRule="exact"/>
        <w:ind w:left="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where </w:t>
      </w:r>
      <w:r>
        <w:rPr>
          <w:rStyle w:val="CharStyle19"/>
        </w:rPr>
        <w:t xml:space="preserve">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is an integer uniquely identifying a point (</w:t>
      </w:r>
      <w:r>
        <w:rPr>
          <w:rStyle w:val="CharStyle19"/>
        </w:rPr>
        <w:t>x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19"/>
        </w:rPr>
        <w:t>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).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64" w:line="240" w:lineRule="exact"/>
        <w:ind w:left="50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Write a PostgreSQL program </w:t>
      </w:r>
      <w:r>
        <w:rPr>
          <w:rStyle w:val="CharStyle19"/>
        </w:rPr>
        <w:t xml:space="preserve">kMeans(k integer)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 returns a set of k points that denote the centroids for the points in </w:t>
      </w:r>
      <w:r>
        <w:rPr>
          <w:rStyle w:val="CharStyle19"/>
        </w:rPr>
        <w:t>Points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Note that k is an input parameter to the </w:t>
      </w:r>
      <w:r>
        <w:rPr>
          <w:rStyle w:val="CharStyle19"/>
        </w:rPr>
        <w:t xml:space="preserve">kMeans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function.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500" w:right="2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will need to reason about how to determine when the algorithm ter</w:t>
        <w:softHyphen/>
        <w:t>minates. A possible termination condition is to set a number of iterations that denotes how many iterations are run to approximate the centroids. Another termination condition is to consider when the set of centroids no longer changes.</w:t>
      </w:r>
      <w:r>
        <w:br w:type="page"/>
      </w:r>
    </w:p>
    <w:p>
      <w:pPr>
        <w:pStyle w:val="Style17"/>
        <w:numPr>
          <w:ilvl w:val="0"/>
          <w:numId w:val="1"/>
        </w:numPr>
        <w:tabs>
          <w:tab w:leader="none" w:pos="959" w:val="left"/>
        </w:tabs>
        <w:widowControl w:val="0"/>
        <w:keepNext/>
        <w:keepLines/>
        <w:shd w:val="clear" w:color="auto" w:fill="auto"/>
        <w:bidi w:val="0"/>
        <w:jc w:val="left"/>
        <w:spacing w:before="0" w:after="299" w:line="355" w:lineRule="exact"/>
        <w:ind w:left="520" w:right="0" w:firstLine="0"/>
      </w:pPr>
      <w:bookmarkStart w:id="7" w:name="bookmark7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Physical Database Organization and Algo</w:t>
        <w:softHyphen/>
        <w:t>rithms</w:t>
      </w:r>
      <w:bookmarkEnd w:id="7"/>
    </w:p>
    <w:p>
      <w:pPr>
        <w:pStyle w:val="Style8"/>
        <w:numPr>
          <w:ilvl w:val="0"/>
          <w:numId w:val="3"/>
        </w:numPr>
        <w:tabs>
          <w:tab w:leader="none" w:pos="5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4"/>
        <w:ind w:left="52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Consider the following parameters: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27" type="#_x0000_t202" style="position:absolute;margin-left:30.pt;margin-top:1.pt;width:79.7pt;height:62.4pt;z-index:-125829375;mso-wrap-distance-left:5.pt;mso-wrap-distance-right:30.7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>block size block-address size block access time record size record key size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4096 bytes</w:t>
      </w:r>
    </w:p>
    <w:p>
      <w:pPr>
        <w:pStyle w:val="Style8"/>
        <w:numPr>
          <w:ilvl w:val="0"/>
          <w:numId w:val="7"/>
        </w:numPr>
        <w:tabs>
          <w:tab w:leader="none" w:pos="2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bytes</w:t>
      </w:r>
    </w:p>
    <w:p>
      <w:pPr>
        <w:pStyle w:val="Style8"/>
        <w:numPr>
          <w:ilvl w:val="0"/>
          <w:numId w:val="7"/>
        </w:numPr>
        <w:tabs>
          <w:tab w:leader="none" w:pos="3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23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ms (micro seconds) 200 bytes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line="24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12 bytes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86" w:line="240" w:lineRule="exact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Assume that there is a B+-tree, adhering to these parameters, that indexes 10</w: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8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million records on their primary key values.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94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Show all the intermediate computations leading to your answers.</w:t>
      </w:r>
    </w:p>
    <w:p>
      <w:pPr>
        <w:pStyle w:val="Style8"/>
        <w:numPr>
          <w:ilvl w:val="0"/>
          <w:numId w:val="9"/>
        </w:numPr>
        <w:tabs>
          <w:tab w:leader="none" w:pos="9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line="240" w:lineRule="exact"/>
        <w:ind w:left="940" w:right="24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Specify (in ms) the minimum time to retrieve a record with key k in the B+-tree provided that there is a record with this key.</w:t>
      </w:r>
    </w:p>
    <w:p>
      <w:pPr>
        <w:pStyle w:val="Style8"/>
        <w:numPr>
          <w:ilvl w:val="0"/>
          <w:numId w:val="9"/>
        </w:numPr>
        <w:tabs>
          <w:tab w:leader="none" w:pos="9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0" w:line="240" w:lineRule="exact"/>
        <w:ind w:left="940" w:right="24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Specify (in ms) the maximum time to retrieve a record with key k in the B+-tree.</w:t>
      </w:r>
    </w:p>
    <w:p>
      <w:pPr>
        <w:pStyle w:val="Style8"/>
        <w:numPr>
          <w:ilvl w:val="0"/>
          <w:numId w:val="3"/>
        </w:numPr>
        <w:tabs>
          <w:tab w:leader="none" w:pos="5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60" w:line="240" w:lineRule="exact"/>
        <w:ind w:left="520" w:right="24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Consider the following B+-tree of order 2 that holds records with keys 2, 7, 9, and 11. (Observe that (a) an internal node of a B+-tree of order 2 can have either 1 or 2 keys values, and 2 or 3 sub-trees, and (b) a leaf node can have either 1 or 2 key values.)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center"/>
        <w:spacing w:before="0" w:after="206" w:line="240" w:lineRule="exact"/>
        <w:ind w:left="16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/ \</w:t>
        <w:br/>
        <w:t>/\</w:t>
      </w:r>
    </w:p>
    <w:p>
      <w:pPr>
        <w:pStyle w:val="Style8"/>
        <w:tabs>
          <w:tab w:leader="none" w:pos="1866" w:val="left"/>
          <w:tab w:leader="none" w:pos="3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34"/>
        <w:ind w:left="12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 2</w:t>
        <w:tab/>
        <w:t>7 |---&gt;| 9</w:t>
        <w:tab/>
        <w:t>11 |</w:t>
      </w:r>
    </w:p>
    <w:p>
      <w:pPr>
        <w:pStyle w:val="Style8"/>
        <w:numPr>
          <w:ilvl w:val="0"/>
          <w:numId w:val="11"/>
        </w:numPr>
        <w:tabs>
          <w:tab w:leader="none" w:pos="9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4" w:line="240" w:lineRule="exact"/>
        <w:ind w:left="940" w:right="24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Show the contents of your B+-tree after inserting records with keys 6, 10, 14, and 4, in that order.</w:t>
      </w:r>
    </w:p>
    <w:p>
      <w:pPr>
        <w:pStyle w:val="Style8"/>
        <w:numPr>
          <w:ilvl w:val="0"/>
          <w:numId w:val="11"/>
        </w:numPr>
        <w:tabs>
          <w:tab w:leader="none" w:pos="9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940" w:right="24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Starting from your answer in question 7a, show the contents of your B+-tree after deleting records with keys 2, 14, 4, and 10, in that order.</w:t>
      </w:r>
      <w:r>
        <w:br w:type="page"/>
      </w:r>
    </w:p>
    <w:p>
      <w:pPr>
        <w:pStyle w:val="Style8"/>
        <w:numPr>
          <w:ilvl w:val="0"/>
          <w:numId w:val="3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8" w:line="235" w:lineRule="exact"/>
        <w:ind w:left="52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Consider an extensible hashing data structure wherein (1) the initial global depth is set at 1 and (2) all directory pointers point to the same </w:t>
      </w:r>
      <w:r>
        <w:rPr>
          <w:rStyle w:val="CharStyle19"/>
        </w:rPr>
        <w:t xml:space="preserve">empty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block which has local depth 0. So the hashing structure looks like this:</w:t>
      </w:r>
    </w:p>
    <w:p>
      <w:pPr>
        <w:pStyle w:val="Style21"/>
        <w:tabs>
          <w:tab w:leader="none" w:pos="2996" w:val="left"/>
        </w:tabs>
        <w:widowControl w:val="0"/>
        <w:keepNext/>
        <w:keepLines/>
        <w:shd w:val="clear" w:color="auto" w:fill="auto"/>
        <w:bidi w:val="0"/>
        <w:jc w:val="both"/>
        <w:spacing w:before="0" w:after="200" w:line="200" w:lineRule="exact"/>
        <w:ind w:left="840" w:right="0" w:firstLine="0"/>
      </w:pPr>
      <w:bookmarkStart w:id="8" w:name="bookmark8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global-depth 1</w:t>
        <w:tab/>
        <w:t>local-depth 0</w:t>
      </w:r>
      <w:bookmarkEnd w:id="8"/>
    </w:p>
    <w:p>
      <w:pPr>
        <w:pStyle w:val="Style24"/>
        <w:tabs>
          <w:tab w:leader="none" w:pos="1639" w:val="left"/>
          <w:tab w:leader="hyphen" w:pos="27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0"/>
        <w:ind w:left="11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0 |</w:t>
        <w:tab/>
        <w:t>--|</w:t>
        <w:tab/>
        <w:t>&gt;|</w:t>
      </w:r>
    </w:p>
    <w:p>
      <w:pPr>
        <w:pStyle w:val="Style24"/>
        <w:tabs>
          <w:tab w:leader="hyphen" w:pos="1965" w:val="left"/>
          <w:tab w:leader="none" w:pos="29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ab/>
        <w:tab/>
        <w:t>I</w:t>
      </w:r>
    </w:p>
    <w:p>
      <w:pPr>
        <w:pStyle w:val="Style24"/>
        <w:tabs>
          <w:tab w:leader="none" w:pos="1403" w:val="left"/>
          <w:tab w:leader="none" w:pos="1639" w:val="left"/>
          <w:tab w:leader="hyphen" w:pos="27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14"/>
        <w:ind w:left="11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1</w:t>
        <w:tab/>
        <w:t>|</w:t>
        <w:tab/>
        <w:t>--|</w:t>
        <w:tab/>
        <w:t>&gt;|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94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Assume that a block can hold at most two records.</w:t>
      </w:r>
    </w:p>
    <w:p>
      <w:pPr>
        <w:pStyle w:val="Style8"/>
        <w:numPr>
          <w:ilvl w:val="0"/>
          <w:numId w:val="13"/>
        </w:numPr>
        <w:tabs>
          <w:tab w:leader="none" w:pos="10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6" w:line="240" w:lineRule="exact"/>
        <w:ind w:left="980" w:right="0" w:hanging="3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Show the state of the hash data structure after each of the following insert sequences:</w: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</w:t>
      </w:r>
    </w:p>
    <w:p>
      <w:pPr>
        <w:pStyle w:val="Style8"/>
        <w:numPr>
          <w:ilvl w:val="0"/>
          <w:numId w:val="15"/>
        </w:numPr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3"/>
        <w:ind w:left="11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records with keys 2 and 6.</w:t>
      </w:r>
    </w:p>
    <w:p>
      <w:pPr>
        <w:pStyle w:val="Style8"/>
        <w:numPr>
          <w:ilvl w:val="0"/>
          <w:numId w:val="15"/>
        </w:numPr>
        <w:tabs>
          <w:tab w:leader="none" w:pos="141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records with keys 1 and 7.</w:t>
      </w:r>
    </w:p>
    <w:p>
      <w:pPr>
        <w:pStyle w:val="Style8"/>
        <w:numPr>
          <w:ilvl w:val="0"/>
          <w:numId w:val="15"/>
        </w:numPr>
        <w:tabs>
          <w:tab w:leader="none" w:pos="13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records with keys 4 and 8.</w:t>
      </w:r>
    </w:p>
    <w:p>
      <w:pPr>
        <w:pStyle w:val="Style8"/>
        <w:numPr>
          <w:ilvl w:val="0"/>
          <w:numId w:val="15"/>
        </w:numPr>
        <w:tabs>
          <w:tab w:leader="none" w:pos="13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1" w:line="278" w:lineRule="exact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records with keys 0 and 9.</w:t>
      </w:r>
    </w:p>
    <w:p>
      <w:pPr>
        <w:pStyle w:val="Style8"/>
        <w:numPr>
          <w:ilvl w:val="0"/>
          <w:numId w:val="13"/>
        </w:numPr>
        <w:tabs>
          <w:tab w:leader="none" w:pos="10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6" w:line="240" w:lineRule="exact"/>
        <w:ind w:left="980" w:right="0" w:hanging="3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Starting from the answer you obtained for Question 8a, show the state of the hash data structure after each of the following delete sequences:</w:t>
      </w:r>
    </w:p>
    <w:p>
      <w:pPr>
        <w:pStyle w:val="Style8"/>
        <w:numPr>
          <w:ilvl w:val="0"/>
          <w:numId w:val="17"/>
        </w:numPr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3"/>
        <w:ind w:left="11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records with keys 1 and 2.</w:t>
      </w:r>
    </w:p>
    <w:p>
      <w:pPr>
        <w:pStyle w:val="Style8"/>
        <w:numPr>
          <w:ilvl w:val="0"/>
          <w:numId w:val="17"/>
        </w:numPr>
        <w:tabs>
          <w:tab w:leader="none" w:pos="141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records with keys 6 and 7.</w:t>
      </w:r>
    </w:p>
    <w:p>
      <w:pPr>
        <w:pStyle w:val="Style8"/>
        <w:numPr>
          <w:ilvl w:val="0"/>
          <w:numId w:val="17"/>
        </w:numPr>
        <w:tabs>
          <w:tab w:leader="none" w:pos="13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1" w:line="278" w:lineRule="exact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records with keys 0 and 9.</w:t>
      </w:r>
    </w:p>
    <w:p>
      <w:pPr>
        <w:pStyle w:val="Style8"/>
        <w:numPr>
          <w:ilvl w:val="0"/>
          <w:numId w:val="3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6" w:line="240" w:lineRule="exact"/>
        <w:ind w:left="52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 </w:t>
      </w:r>
      <w:r>
        <w:rPr>
          <w:rStyle w:val="CharStyle20"/>
        </w:rPr>
        <w:t>R(A, B)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</w:t>
      </w:r>
      <w:r>
        <w:rPr>
          <w:rStyle w:val="CharStyle20"/>
        </w:rPr>
        <w:t>S(B, C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) be two relations and consider their natural join Rn 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74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Assume that R has 1,500,000 records and that S has 5, 000 records.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86" w:line="240" w:lineRule="exact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Furthermore, assume that 30 records of R can fit in a block and that 10 records of S can fit in a block.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194"/>
        <w:ind w:left="5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Assume that you have a main-memory buffer with 101 blocks.</w:t>
      </w:r>
    </w:p>
    <w:p>
      <w:pPr>
        <w:pStyle w:val="Style8"/>
        <w:numPr>
          <w:ilvl w:val="0"/>
          <w:numId w:val="19"/>
        </w:numPr>
        <w:tabs>
          <w:tab w:leader="none" w:pos="10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4" w:line="240" w:lineRule="exact"/>
        <w:ind w:left="980" w:right="0" w:hanging="3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How many block IO’s are necessary to perform R </w:t>
      </w:r>
      <w:r>
        <w:rPr>
          <w:rStyle w:val="CharStyle29"/>
        </w:rPr>
        <w:t xml:space="preserve">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 using the block nested-loops join algorithm? Show your analysis.</w:t>
      </w:r>
    </w:p>
    <w:p>
      <w:pPr>
        <w:pStyle w:val="Style8"/>
        <w:numPr>
          <w:ilvl w:val="0"/>
          <w:numId w:val="19"/>
        </w:numPr>
        <w:tabs>
          <w:tab w:leader="none" w:pos="10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980" w:right="0" w:hanging="3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How many block IO’s are necessary to perform R </w:t>
      </w:r>
      <w:r>
        <w:rPr>
          <w:rStyle w:val="CharStyle29"/>
        </w:rPr>
        <w:t xml:space="preserve">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 using the sort-merge join algorithm? Show your analysis. </w: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footnoteReference w:id="4"/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footnoteReference w:id="5"/>
      </w:r>
    </w:p>
    <w:p>
      <w:pPr>
        <w:pStyle w:val="Style8"/>
        <w:numPr>
          <w:ilvl w:val="0"/>
          <w:numId w:val="19"/>
        </w:numPr>
        <w:tabs>
          <w:tab w:leader="none" w:pos="8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8"/>
        <w:ind w:left="800" w:right="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Repeat question 9b under the following assumptions.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76" w:line="235" w:lineRule="exact"/>
        <w:ind w:left="8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Assume that there are p different B-values and that these are uni</w:t>
        <w:softHyphen/>
        <w:t xml:space="preserve">formly distributed in R and </w:t>
      </w:r>
      <w:r>
        <w:rPr>
          <w:rStyle w:val="CharStyle20"/>
        </w:rPr>
        <w:t>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84" w:line="240" w:lineRule="exact"/>
        <w:ind w:left="8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Observe that to solve this problem, depending on </w:t>
      </w:r>
      <w:r>
        <w:rPr>
          <w:rStyle w:val="CharStyle20"/>
        </w:rPr>
        <w:t>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it may be neces</w:t>
        <w:softHyphen/>
        <w:t>sary to perform a block nested-loop join per occurrence of a B-value.</w:t>
      </w:r>
    </w:p>
    <w:p>
      <w:pPr>
        <w:pStyle w:val="Style8"/>
        <w:numPr>
          <w:ilvl w:val="0"/>
          <w:numId w:val="19"/>
        </w:numPr>
        <w:tabs>
          <w:tab w:leader="none" w:pos="8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20" w:line="235" w:lineRule="exact"/>
        <w:ind w:left="800" w:right="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many block IO’s are necessary to perform R txi S using the hash-join algorithm? Show your analysis.</w:t>
      </w:r>
    </w:p>
    <w:p>
      <w:pPr>
        <w:pStyle w:val="Style17"/>
        <w:numPr>
          <w:ilvl w:val="0"/>
          <w:numId w:val="1"/>
        </w:numPr>
        <w:tabs>
          <w:tab w:leader="none" w:pos="814" w:val="left"/>
        </w:tabs>
        <w:widowControl w:val="0"/>
        <w:keepNext/>
        <w:keepLines/>
        <w:shd w:val="clear" w:color="auto" w:fill="auto"/>
        <w:bidi w:val="0"/>
        <w:jc w:val="both"/>
        <w:spacing w:before="0" w:after="260"/>
        <w:ind w:left="380" w:right="0" w:firstLine="0"/>
      </w:pPr>
      <w:bookmarkStart w:id="9" w:name="bookmark9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Concurrency Control</w:t>
      </w:r>
      <w:bookmarkEnd w:id="9"/>
    </w:p>
    <w:p>
      <w:pPr>
        <w:pStyle w:val="Style8"/>
        <w:numPr>
          <w:ilvl w:val="0"/>
          <w:numId w:val="3"/>
        </w:numPr>
        <w:tabs>
          <w:tab w:leader="none" w:pos="3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3" w:line="235" w:lineRule="exact"/>
        <w:ind w:left="38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State which of the following schedules Si, S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and S</w:t>
      </w:r>
      <w:r>
        <w:rPr>
          <w:rStyle w:val="CharStyle30"/>
          <w:vertAlign w:val="subscript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over transactions Ti,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and T</w:t>
      </w:r>
      <w:r>
        <w:rPr>
          <w:rStyle w:val="CharStyle30"/>
          <w:vertAlign w:val="subscript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are conflict-serializable, and for each of the schedules that is serializable, given a serial schedule with which that schedule is conflict- equivalent.</w:t>
      </w:r>
    </w:p>
    <w:p>
      <w:pPr>
        <w:pStyle w:val="Style31"/>
        <w:numPr>
          <w:ilvl w:val="0"/>
          <w:numId w:val="21"/>
        </w:numPr>
        <w:tabs>
          <w:tab w:leader="none" w:pos="8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"/>
        <w:ind w:left="800" w:right="0"/>
      </w:pPr>
      <w:r>
        <w:rPr>
          <w:rStyle w:val="CharStyle33"/>
          <w:i w:val="0"/>
          <w:iCs w:val="0"/>
        </w:rPr>
        <w:t xml:space="preserve">Si = </w:t>
      </w:r>
      <w:r>
        <w:rPr>
          <w:rStyle w:val="CharStyle34"/>
          <w:i/>
          <w:iCs/>
        </w:rPr>
        <w:t>Rj(x)R</w:t>
      </w:r>
      <w:r>
        <w:rPr>
          <w:rStyle w:val="CharStyle35"/>
          <w:i/>
          <w:iCs/>
        </w:rPr>
        <w:t>2</w:t>
      </w:r>
      <w:r>
        <w:rPr>
          <w:rStyle w:val="CharStyle34"/>
          <w:i/>
          <w:iCs/>
        </w:rPr>
        <w:t>(y)Ri(z)R</w:t>
      </w:r>
      <w:r>
        <w:rPr>
          <w:rStyle w:val="CharStyle35"/>
          <w:i/>
          <w:iCs/>
        </w:rPr>
        <w:t>2</w:t>
      </w:r>
      <w:r>
        <w:rPr>
          <w:rStyle w:val="CharStyle34"/>
          <w:i/>
          <w:iCs/>
        </w:rPr>
        <w:t>(x)Ri(y).</w:t>
      </w:r>
    </w:p>
    <w:p>
      <w:pPr>
        <w:pStyle w:val="Style8"/>
        <w:numPr>
          <w:ilvl w:val="0"/>
          <w:numId w:val="21"/>
        </w:numPr>
        <w:tabs>
          <w:tab w:leader="none" w:pos="8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80" w:line="302" w:lineRule="exact"/>
        <w:ind w:left="800" w:right="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</w:t>
      </w:r>
      <w:r>
        <w:rPr>
          <w:rStyle w:val="CharStyle30"/>
          <w:vertAlign w:val="subscript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= Ri(x)W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(y)Ri(z)R</w:t>
      </w:r>
      <w:r>
        <w:rPr>
          <w:rStyle w:val="CharStyle30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(z)W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(x)Ri(y).</w:t>
      </w:r>
    </w:p>
    <w:p>
      <w:pPr>
        <w:pStyle w:val="Style8"/>
        <w:numPr>
          <w:ilvl w:val="0"/>
          <w:numId w:val="21"/>
        </w:numPr>
        <w:tabs>
          <w:tab w:leader="none" w:pos="8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6" w:line="302" w:lineRule="exact"/>
        <w:ind w:left="800" w:right="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</w:t>
      </w:r>
      <w:r>
        <w:rPr>
          <w:rStyle w:val="CharStyle30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= Ri(z)W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(x)R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(z)R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(y)Wi(x)W3(z)Wi(y)R3(x).</w:t>
      </w:r>
    </w:p>
    <w:p>
      <w:pPr>
        <w:pStyle w:val="Style8"/>
        <w:numPr>
          <w:ilvl w:val="0"/>
          <w:numId w:val="3"/>
        </w:numPr>
        <w:tabs>
          <w:tab w:leader="none" w:pos="3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4" w:line="245" w:lineRule="exact"/>
        <w:ind w:left="38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Give 3 transactions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T</w:t>
      </w:r>
      <w:r>
        <w:rPr>
          <w:rStyle w:val="CharStyle30"/>
          <w:vertAlign w:val="subscript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a schedule S on these transactions whose precedence graph (i.e. serialization graph) consists of the edges (Ti, T2), (T2,Ti), (Ti,T3), (T3,T2).</w:t>
      </w:r>
    </w:p>
    <w:p>
      <w:pPr>
        <w:pStyle w:val="Style8"/>
        <w:numPr>
          <w:ilvl w:val="0"/>
          <w:numId w:val="3"/>
        </w:numPr>
        <w:tabs>
          <w:tab w:leader="none" w:pos="3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6" w:line="240" w:lineRule="exact"/>
        <w:ind w:left="38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Give 3 transactions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and T</w:t>
      </w:r>
      <w:r>
        <w:rPr>
          <w:rStyle w:val="CharStyle30"/>
          <w:vertAlign w:val="subscript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that each involve read and write opera</w:t>
        <w:softHyphen/>
        <w:t xml:space="preserve">tions and a schedule S that is conflict-equivalent with </w:t>
      </w:r>
      <w:r>
        <w:rPr>
          <w:rStyle w:val="CharStyle19"/>
        </w:rPr>
        <w:t xml:space="preserve">all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serial schedules over Ti,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 and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8"/>
        <w:numPr>
          <w:ilvl w:val="0"/>
          <w:numId w:val="3"/>
        </w:numPr>
        <w:tabs>
          <w:tab w:leader="none" w:pos="3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4"/>
        <w:ind w:left="38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Consider the following transactions:</w:t>
      </w:r>
    </w:p>
    <w:p>
      <w:pPr>
        <w:pStyle w:val="Style21"/>
        <w:widowControl w:val="0"/>
        <w:keepNext/>
        <w:keepLines/>
        <w:shd w:val="clear" w:color="auto" w:fill="auto"/>
        <w:bidi w:val="0"/>
        <w:jc w:val="right"/>
        <w:spacing w:before="0" w:after="0" w:line="240" w:lineRule="exact"/>
        <w:ind w:left="800" w:right="4660" w:firstLine="0"/>
      </w:pPr>
      <w:bookmarkStart w:id="10" w:name="bookmark10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T1: read(A); read(B);</w:t>
      </w:r>
      <w:bookmarkEnd w:id="10"/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200" w:line="240" w:lineRule="exact"/>
        <w:ind w:left="1320" w:right="31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if A = 0 then B := B+1; write(B).</w:t>
      </w:r>
    </w:p>
    <w:p>
      <w:pPr>
        <w:pStyle w:val="Style21"/>
        <w:widowControl w:val="0"/>
        <w:keepNext/>
        <w:keepLines/>
        <w:shd w:val="clear" w:color="auto" w:fill="auto"/>
        <w:bidi w:val="0"/>
        <w:jc w:val="right"/>
        <w:spacing w:before="0" w:after="0" w:line="240" w:lineRule="exact"/>
        <w:ind w:left="800" w:right="4660" w:firstLine="0"/>
      </w:pPr>
      <w:bookmarkStart w:id="11" w:name="bookmark11"/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T2: read(B); read(A);</w:t>
      </w:r>
      <w:bookmarkEnd w:id="11"/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480" w:line="240" w:lineRule="exact"/>
        <w:ind w:left="1320" w:right="31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if B = 0 then A := A+1; write(A).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200" w:line="24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 the consistency requirement be </w:t>
      </w:r>
      <w:r>
        <w:rPr>
          <w:rStyle w:val="CharStyle19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= 0 </w:t>
      </w:r>
      <w:r>
        <w:rPr>
          <w:rStyle w:val="CharStyle19"/>
        </w:rPr>
        <w:t xml:space="preserve">V 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= 0, and let </w:t>
      </w:r>
      <w:r>
        <w:rPr>
          <w:rStyle w:val="CharStyle19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= </w:t>
      </w:r>
      <w:r>
        <w:rPr>
          <w:rStyle w:val="CharStyle19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= 0 be the initial values.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00" w:right="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(a) Show that each serial schedule involving transaction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T</w:t>
      </w:r>
      <w:r>
        <w:rPr>
          <w:rStyle w:val="CharStyle30"/>
          <w:vertAlign w:val="subscript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pre</w:t>
        <w:softHyphen/>
        <w:t>serves the consistency requirement of the database.</w:t>
      </w:r>
    </w:p>
    <w:p>
      <w:pPr>
        <w:pStyle w:val="Style8"/>
        <w:numPr>
          <w:ilvl w:val="0"/>
          <w:numId w:val="23"/>
        </w:numPr>
        <w:tabs>
          <w:tab w:leader="none" w:pos="8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6" w:line="235" w:lineRule="exact"/>
        <w:ind w:left="800" w:right="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Construct a schedule on T\ and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that produces a non-serializable schedule.</w:t>
      </w:r>
    </w:p>
    <w:p>
      <w:pPr>
        <w:pStyle w:val="Style8"/>
        <w:numPr>
          <w:ilvl w:val="0"/>
          <w:numId w:val="23"/>
        </w:numPr>
        <w:tabs>
          <w:tab w:leader="none" w:pos="8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00" w:right="0" w:hanging="3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Is there a non-serial schedule on </w:t>
      </w:r>
      <w:r>
        <w:rPr>
          <w:rStyle w:val="CharStyle36"/>
        </w:rPr>
        <w:t>T\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T</w:t>
      </w:r>
      <w:r>
        <w:rPr>
          <w:lang w:val="en-US" w:eastAsia="en-US" w:bidi="en-US"/>
          <w:vertAlign w:val="sub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that produces a serializable schedule. If so, give an example.</w:t>
      </w:r>
    </w:p>
    <w:sectPr>
      <w:footerReference w:type="default" r:id="rId5"/>
      <w:footnotePr>
        <w:pos w:val="pageBottom"/>
        <w:numFmt w:val="decimal"/>
        <w:numStart w:val="1"/>
        <w:numRestart w:val="continuous"/>
      </w:footnotePr>
      <w:pgSz w:w="12240" w:h="15840"/>
      <w:pgMar w:top="2452" w:left="2643" w:right="2484" w:bottom="228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302.8pt;margin-top:697.25pt;width:3.1pt;height:6.7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footnoteRef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assume that a tree is a connected graph with a finite number of nodes.</w:t>
      </w:r>
    </w:p>
  </w:footnote>
  <w:footnote w:id="3"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footnoteRef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 cycle is a path (</w:t>
      </w:r>
      <w:r>
        <w:rPr>
          <w:rStyle w:val="CharStyle4"/>
        </w:rPr>
        <w:t>v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</w:t>
      </w:r>
      <w:r>
        <w:rPr>
          <w:rStyle w:val="CharStyle4"/>
        </w:rPr>
        <w:t>,..., Vk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) where </w:t>
      </w:r>
      <w:r>
        <w:rPr>
          <w:rStyle w:val="CharStyle5"/>
        </w:rPr>
        <w:t>vo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= </w:t>
      </w:r>
      <w:r>
        <w:rPr>
          <w:rStyle w:val="CharStyle4"/>
        </w:rPr>
        <w:t>Vk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</w:footnote>
  <w:footnote w:id="4"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26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should interpret the key values as bit strings of length 4. So for example, key value</w:t>
      </w:r>
    </w:p>
  </w:footnote>
  <w:footnote w:id="5"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footnoteRef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is represented as the bit string 0111 and key value 2 is represented as the bit string 0010.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9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lowerRoman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lowerRoman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2"/>
      <w:numFmt w:val="lowerLetter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Start w:val="1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MSG_EN_FONT_STYLE_NAME_TEMPLATE_ROLE MSG_EN_FONT_STYLE_NAME_BY_ROLE_FOOTNOTE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5"/>
      <w:szCs w:val="15"/>
    </w:rPr>
  </w:style>
  <w:style w:type="character" w:customStyle="1" w:styleId="CharStyle4">
    <w:name w:val="MSG_EN_FONT_STYLE_NAME_TEMPLATE_ROLE MSG_EN_FONT_STYLE_NAME_BY_ROLE_FOOTNOTE + MSG_EN_FONT_STYLE_MODIFER_SIZE 6,MSG_EN_FONT_STYLE_MODIFER_SPACING 1"/>
    <w:basedOn w:val="CharStyle3"/>
    <w:rPr>
      <w:lang w:val="en-US" w:eastAsia="en-US" w:bidi="en-US"/>
      <w:sz w:val="12"/>
      <w:szCs w:val="12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5">
    <w:name w:val="MSG_EN_FONT_STYLE_NAME_TEMPLATE_ROLE MSG_EN_FONT_STYLE_NAME_BY_ROLE_FOOTNOTE + MSG_EN_FONT_STYLE_MODIFER_ITALIC"/>
    <w:basedOn w:val="CharStyle3"/>
    <w:rPr>
      <w:lang w:val="en-US" w:eastAsia="en-US" w:bidi="en-US"/>
      <w:i/>
      <w:i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MSG_EN_FONT_STYLE_NAME_TEMPLATE_ROLE MSG_EN_FONT_STYLE_NAME_BY_ROLE_TABLE_CAPTION Exact"/>
    <w:basedOn w:val="DefaultParagraphFont"/>
    <w:rPr>
      <w:b w:val="0"/>
      <w:bCs w:val="0"/>
      <w:i w:val="0"/>
      <w:iCs w:val="0"/>
      <w:u w:val="none"/>
      <w:strike w:val="0"/>
      <w:smallCaps w:val="0"/>
      <w:sz w:val="18"/>
      <w:szCs w:val="18"/>
      <w:spacing w:val="10"/>
    </w:rPr>
  </w:style>
  <w:style w:type="character" w:customStyle="1" w:styleId="CharStyle9">
    <w:name w:val="MSG_EN_FONT_STYLE_NAME_TEMPLATE_ROLE_NUMBER MSG_EN_FONT_STYLE_NAME_BY_ROLE_TEXT 2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MSG_EN_FONT_STYLE_NAME_TEMPLATE_ROLE_NUMBER MSG_EN_FONT_STYLE_NAME_BY_ROLE_TEXT 2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MSG_EN_FONT_STYLE_NAME_TEMPLATE_ROLE_NUMBER MSG_EN_FONT_STYLE_NAME_BY_ROLE_TEXT 2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MSG_EN_FONT_STYLE_NAME_TEMPLATE_ROLE_NUMBER MSG_EN_FONT_STYLE_NAME_BY_ROLE_TEXT 3_"/>
    <w:basedOn w:val="DefaultParagraphFont"/>
    <w:link w:val="Style12"/>
    <w:rPr>
      <w:b w:val="0"/>
      <w:bCs w:val="0"/>
      <w:i w:val="0"/>
      <w:iCs w:val="0"/>
      <w:u w:val="none"/>
      <w:strike w:val="0"/>
      <w:smallCaps w:val="0"/>
    </w:rPr>
  </w:style>
  <w:style w:type="character" w:customStyle="1" w:styleId="CharStyle15">
    <w:name w:val="MSG_EN_FONT_STYLE_NAME_TEMPLATE_ROLE MSG_EN_FONT_STYLE_NAME_BY_ROLE_RUNNING_TITLE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character" w:customStyle="1" w:styleId="CharStyle16">
    <w:name w:val="MSG_EN_FONT_STYLE_NAME_TEMPLATE_ROLE MSG_EN_FONT_STYLE_NAME_BY_ROLE_RUNNING_TITLE"/>
    <w:basedOn w:val="CharStyle15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">
    <w:name w:val="MSG_EN_FONT_STYLE_NAME_TEMPLATE_ROLE_LEVEL MSG_EN_FONT_STYLE_NAME_BY_ROLE_HEADING 1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19">
    <w:name w:val="MSG_EN_FONT_STYLE_NAME_TEMPLATE_ROLE_NUMBER MSG_EN_FONT_STYLE_NAME_BY_ROLE_TEXT 2 + MSG_EN_FONT_STYLE_MODIFER_SIZE 9,MSG_EN_FONT_STYLE_MODIFER_SPACING 0"/>
    <w:basedOn w:val="CharStyle9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0">
    <w:name w:val="MSG_EN_FONT_STYLE_NAME_TEMPLATE_ROLE_NUMBER MSG_EN_FONT_STYLE_NAME_BY_ROLE_TEXT 2 + MSG_EN_FONT_STYLE_MODIFER_ITALIC"/>
    <w:basedOn w:val="CharStyle9"/>
    <w:rPr>
      <w:lang w:val="en-US" w:eastAsia="en-US" w:bidi="en-US"/>
      <w:i/>
      <w:i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">
    <w:name w:val="MSG_EN_FONT_STYLE_NAME_TEMPLATE_ROLE_LEVEL MSG_EN_FONT_STYLE_NAME_BY_ROLE_HEADING 2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18"/>
      <w:szCs w:val="18"/>
      <w:spacing w:val="10"/>
    </w:rPr>
  </w:style>
  <w:style w:type="character" w:customStyle="1" w:styleId="CharStyle23">
    <w:name w:val="MSG_EN_FONT_STYLE_NAME_TEMPLATE_ROLE_LEVEL MSG_EN_FONT_STYLE_NAME_BY_ROLE_HEADING 2 + MSG_EN_FONT_STYLE_MODIFER_SIZE 10.5,MSG_EN_FONT_STYLE_MODIFER_SPACING 0"/>
    <w:basedOn w:val="CharStyle22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">
    <w:name w:val="MSG_EN_FONT_STYLE_NAME_TEMPLATE_ROLE_NUMBER MSG_EN_FONT_STYLE_NAME_BY_ROLE_TEXT 4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18"/>
      <w:szCs w:val="18"/>
      <w:spacing w:val="10"/>
    </w:rPr>
  </w:style>
  <w:style w:type="character" w:customStyle="1" w:styleId="CharStyle26">
    <w:name w:val="MSG_EN_FONT_STYLE_NAME_TEMPLATE_ROLE_NUMBER MSG_EN_FONT_STYLE_NAME_BY_ROLE_TEXT 4 + MSG_EN_FONT_STYLE_MODIFER_SIZE 10.5,MSG_EN_FONT_STYLE_MODIFER_SPACING 0"/>
    <w:basedOn w:val="CharStyle25"/>
    <w:rPr>
      <w:lang w:val="en-US" w:eastAsia="en-US" w:bidi="en-US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">
    <w:name w:val="MSG_EN_FONT_STYLE_NAME_TEMPLATE_ROLE MSG_EN_FONT_STYLE_NAME_BY_ROLE_TABLE_CAPTION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8"/>
      <w:szCs w:val="18"/>
      <w:spacing w:val="10"/>
    </w:rPr>
  </w:style>
  <w:style w:type="character" w:customStyle="1" w:styleId="CharStyle28">
    <w:name w:val="MSG_EN_FONT_STYLE_NAME_TEMPLATE_ROLE_NUMBER MSG_EN_FONT_STYLE_NAME_BY_ROLE_TEXT 2 + MSG_EN_FONT_STYLE_MODIFER_SIZE 9,MSG_EN_FONT_STYLE_MODIFER_SPACING 0"/>
    <w:basedOn w:val="CharStyle9"/>
    <w:rPr>
      <w:lang w:val="en-US" w:eastAsia="en-US" w:bidi="en-US"/>
      <w:u w:val="single"/>
      <w:sz w:val="18"/>
      <w:szCs w:val="18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29">
    <w:name w:val="MSG_EN_FONT_STYLE_NAME_TEMPLATE_ROLE_NUMBER MSG_EN_FONT_STYLE_NAME_BY_ROLE_TEXT 2 + MSG_EN_FONT_STYLE_MODIFER_SIZE 7.5"/>
    <w:basedOn w:val="CharStyle9"/>
    <w:rPr>
      <w:lang w:val="en-US" w:eastAsia="en-US" w:bidi="en-US"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0">
    <w:name w:val="MSG_EN_FONT_STYLE_NAME_TEMPLATE_ROLE_NUMBER MSG_EN_FONT_STYLE_NAME_BY_ROLE_TEXT 2 + MSG_EN_FONT_STYLE_MODIFER_SIZE 7,MSG_EN_FONT_STYLE_MODIFER_BOLD"/>
    <w:basedOn w:val="CharStyle9"/>
    <w:rPr>
      <w:lang w:val="en-US" w:eastAsia="en-US" w:bidi="en-US"/>
      <w:b/>
      <w:b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2">
    <w:name w:val="MSG_EN_FONT_STYLE_NAME_TEMPLATE_ROLE_NUMBER MSG_EN_FONT_STYLE_NAME_BY_ROLE_TEXT 5_"/>
    <w:basedOn w:val="DefaultParagraphFont"/>
    <w:link w:val="Style31"/>
    <w:rPr>
      <w:b w:val="0"/>
      <w:bCs w:val="0"/>
      <w:i/>
      <w:iCs/>
      <w:u w:val="none"/>
      <w:strike w:val="0"/>
      <w:smallCaps w:val="0"/>
      <w:sz w:val="21"/>
      <w:szCs w:val="21"/>
    </w:rPr>
  </w:style>
  <w:style w:type="character" w:customStyle="1" w:styleId="CharStyle33">
    <w:name w:val="MSG_EN_FONT_STYLE_NAME_TEMPLATE_ROLE_NUMBER MSG_EN_FONT_STYLE_NAME_BY_ROLE_TEXT 5 + MSG_EN_FONT_STYLE_MODIFER_NOT_ITALIC"/>
    <w:basedOn w:val="CharStyle32"/>
    <w:rPr>
      <w:lang w:val="en-US" w:eastAsia="en-US" w:bidi="en-US"/>
      <w:i/>
      <w:i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4">
    <w:name w:val="MSG_EN_FONT_STYLE_NAME_TEMPLATE_ROLE_NUMBER MSG_EN_FONT_STYLE_NAME_BY_ROLE_TEXT 5 + MSG_EN_FONT_STYLE_MODIFER_SPACING 1"/>
    <w:basedOn w:val="CharStyle32"/>
    <w:rPr>
      <w:lang w:val="en-US" w:eastAsia="en-US" w:bidi="en-US"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character" w:customStyle="1" w:styleId="CharStyle35">
    <w:name w:val="MSG_EN_FONT_STYLE_NAME_TEMPLATE_ROLE_NUMBER MSG_EN_FONT_STYLE_NAME_BY_ROLE_TEXT 5 + MSG_EN_FONT_STYLE_MODIFER_SIZE 7"/>
    <w:basedOn w:val="CharStyle32"/>
    <w:rPr>
      <w:lang w:val="en-US" w:eastAsia="en-US" w:bidi="en-US"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">
    <w:name w:val="MSG_EN_FONT_STYLE_NAME_TEMPLATE_ROLE_NUMBER MSG_EN_FONT_STYLE_NAME_BY_ROLE_TEXT 2 + MSG_EN_FONT_STYLE_MODIFER_ITALIC,MSG_EN_FONT_STYLE_MODIFER_SPACING 1"/>
    <w:basedOn w:val="CharStyle9"/>
    <w:rPr>
      <w:lang w:val="en-US" w:eastAsia="en-US" w:bidi="en-US"/>
      <w:i/>
      <w:iCs/>
      <w:rFonts w:ascii="Times New Roman" w:eastAsia="Times New Roman" w:hAnsi="Times New Roman" w:cs="Times New Roman"/>
      <w:w w:val="100"/>
      <w:spacing w:val="30"/>
      <w:color w:val="000000"/>
      <w:position w:val="0"/>
    </w:rPr>
  </w:style>
  <w:style w:type="paragraph" w:customStyle="1" w:styleId="Style2">
    <w:name w:val="MSG_EN_FONT_STYLE_NAME_TEMPLATE_ROLE MSG_EN_FONT_STYLE_NAME_BY_ROLE_FOOTNOTE"/>
    <w:basedOn w:val="Normal"/>
    <w:link w:val="CharStyle3"/>
    <w:pPr>
      <w:widowControl w:val="0"/>
      <w:shd w:val="clear" w:color="auto" w:fill="FFFFFF"/>
      <w:spacing w:line="197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</w:rPr>
  </w:style>
  <w:style w:type="paragraph" w:customStyle="1" w:styleId="Style6">
    <w:name w:val="MSG_EN_FONT_STYLE_NAME_TEMPLATE_ROLE MSG_EN_FONT_STYLE_NAME_BY_ROLE_TABLE_CAPTION"/>
    <w:basedOn w:val="Normal"/>
    <w:link w:val="CharStyle27"/>
    <w:pPr>
      <w:widowControl w:val="0"/>
      <w:shd w:val="clear" w:color="auto" w:fill="FFFFFF"/>
      <w:spacing w:line="20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spacing w:val="10"/>
    </w:rPr>
  </w:style>
  <w:style w:type="paragraph" w:customStyle="1" w:styleId="Style8">
    <w:name w:val="MSG_EN_FONT_STYLE_NAME_TEMPLATE_ROLE_NUMBER MSG_EN_FONT_STYLE_NAME_BY_ROLE_TEXT 2"/>
    <w:basedOn w:val="Normal"/>
    <w:link w:val="CharStyle9"/>
    <w:pPr>
      <w:widowControl w:val="0"/>
      <w:shd w:val="clear" w:color="auto" w:fill="FFFFFF"/>
      <w:spacing w:before="80" w:after="80" w:line="232" w:lineRule="exact"/>
      <w:ind w:hanging="3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MSG_EN_FONT_STYLE_NAME_TEMPLATE_ROLE_NUMBER MSG_EN_FONT_STYLE_NAME_BY_ROLE_TEXT 3"/>
    <w:basedOn w:val="Normal"/>
    <w:link w:val="CharStyle13"/>
    <w:pPr>
      <w:widowControl w:val="0"/>
      <w:shd w:val="clear" w:color="auto" w:fill="FFFFFF"/>
      <w:jc w:val="center"/>
      <w:spacing w:after="380" w:line="266" w:lineRule="exact"/>
    </w:pPr>
    <w:rPr>
      <w:b w:val="0"/>
      <w:bCs w:val="0"/>
      <w:i w:val="0"/>
      <w:iCs w:val="0"/>
      <w:u w:val="none"/>
      <w:strike w:val="0"/>
      <w:smallCaps w:val="0"/>
    </w:rPr>
  </w:style>
  <w:style w:type="paragraph" w:customStyle="1" w:styleId="Style14">
    <w:name w:val="MSG_EN_FONT_STYLE_NAME_TEMPLATE_ROLE MSG_EN_FONT_STYLE_NAME_BY_ROLE_RUNNING_TITLE"/>
    <w:basedOn w:val="Normal"/>
    <w:link w:val="CharStyle15"/>
    <w:pPr>
      <w:widowControl w:val="0"/>
      <w:shd w:val="clear" w:color="auto" w:fill="FFFFFF"/>
      <w:spacing w:line="21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</w:rPr>
  </w:style>
  <w:style w:type="paragraph" w:customStyle="1" w:styleId="Style17">
    <w:name w:val="MSG_EN_FONT_STYLE_NAME_TEMPLATE_ROLE_LEVEL MSG_EN_FONT_STYLE_NAME_BY_ROLE_HEADING 1"/>
    <w:basedOn w:val="Normal"/>
    <w:link w:val="CharStyle18"/>
    <w:pPr>
      <w:widowControl w:val="0"/>
      <w:shd w:val="clear" w:color="auto" w:fill="FFFFFF"/>
      <w:outlineLvl w:val="0"/>
      <w:spacing w:before="380" w:after="80" w:line="31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</w:rPr>
  </w:style>
  <w:style w:type="paragraph" w:customStyle="1" w:styleId="Style21">
    <w:name w:val="MSG_EN_FONT_STYLE_NAME_TEMPLATE_ROLE_LEVEL MSG_EN_FONT_STYLE_NAME_BY_ROLE_HEADING 2"/>
    <w:basedOn w:val="Normal"/>
    <w:link w:val="CharStyle22"/>
    <w:pPr>
      <w:widowControl w:val="0"/>
      <w:shd w:val="clear" w:color="auto" w:fill="FFFFFF"/>
      <w:outlineLvl w:val="1"/>
      <w:spacing w:after="60" w:line="232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spacing w:val="10"/>
    </w:rPr>
  </w:style>
  <w:style w:type="paragraph" w:customStyle="1" w:styleId="Style24">
    <w:name w:val="MSG_EN_FONT_STYLE_NAME_TEMPLATE_ROLE_NUMBER MSG_EN_FONT_STYLE_NAME_BY_ROLE_TEXT 4"/>
    <w:basedOn w:val="Normal"/>
    <w:link w:val="CharStyle25"/>
    <w:pPr>
      <w:widowControl w:val="0"/>
      <w:shd w:val="clear" w:color="auto" w:fill="FFFFFF"/>
      <w:spacing w:before="60" w:after="300" w:line="20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spacing w:val="10"/>
    </w:rPr>
  </w:style>
  <w:style w:type="paragraph" w:customStyle="1" w:styleId="Style31">
    <w:name w:val="MSG_EN_FONT_STYLE_NAME_TEMPLATE_ROLE_NUMBER MSG_EN_FONT_STYLE_NAME_BY_ROLE_TEXT 5"/>
    <w:basedOn w:val="Normal"/>
    <w:link w:val="CharStyle32"/>
    <w:pPr>
      <w:widowControl w:val="0"/>
      <w:shd w:val="clear" w:color="auto" w:fill="FFFFFF"/>
      <w:spacing w:before="200" w:after="80" w:line="232" w:lineRule="exact"/>
      <w:ind w:hanging="340"/>
    </w:pPr>
    <w:rPr>
      <w:b w:val="0"/>
      <w:bCs w:val="0"/>
      <w:i/>
      <w:iCs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