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75B55" w14:textId="77777777" w:rsidR="00D77E53" w:rsidRDefault="00D77E53" w:rsidP="00BB07C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 w:rsidRPr="529D1CDF">
        <w:rPr>
          <w:rFonts w:ascii="Verdana" w:eastAsia="Verdana" w:hAnsi="Verdana" w:cs="Verdana"/>
          <w:b/>
          <w:color w:val="000000" w:themeColor="text1"/>
          <w:sz w:val="20"/>
          <w:szCs w:val="20"/>
          <w:u w:val="single"/>
        </w:rPr>
        <w:t>Computer Engineering Project: VIII Semester, Academic Year: 2020</w:t>
      </w:r>
      <w:r w:rsidRPr="529D1CDF"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-202</w:t>
      </w:r>
      <w:r>
        <w:rPr>
          <w:rFonts w:ascii="Verdana" w:eastAsia="Verdana" w:hAnsi="Verdana" w:cs="Verdana"/>
          <w:b/>
          <w:bCs/>
          <w:color w:val="000000" w:themeColor="text1"/>
          <w:sz w:val="20"/>
          <w:szCs w:val="20"/>
          <w:u w:val="single"/>
        </w:rPr>
        <w:t>1</w:t>
      </w:r>
    </w:p>
    <w:p w14:paraId="6D27B5E6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bookmarkStart w:id="0" w:name="_gjdgxs" w:colFirst="0" w:colLast="0"/>
      <w:bookmarkEnd w:id="0"/>
    </w:p>
    <w:p w14:paraId="277A3995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Weekly Progress Report:</w:t>
      </w:r>
    </w:p>
    <w:p w14:paraId="16FFDAE1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707CA3BB" w14:textId="10B74328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Progress Report No:</w:t>
      </w:r>
      <w:r w:rsidR="0054199B">
        <w:rPr>
          <w:rFonts w:ascii="Verdana" w:eastAsia="Verdana" w:hAnsi="Verdana" w:cs="Verdana"/>
          <w:sz w:val="20"/>
          <w:szCs w:val="20"/>
        </w:rPr>
        <w:t>2</w:t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sz w:val="20"/>
          <w:szCs w:val="20"/>
        </w:rPr>
        <w:tab/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  Date* (of Monday of the week):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BD583D">
        <w:rPr>
          <w:rFonts w:ascii="Verdana" w:eastAsia="Verdana" w:hAnsi="Verdana" w:cs="Verdana"/>
          <w:sz w:val="20"/>
          <w:szCs w:val="20"/>
        </w:rPr>
        <w:t>18</w:t>
      </w:r>
      <w:r>
        <w:rPr>
          <w:rFonts w:ascii="Verdana" w:eastAsia="Verdana" w:hAnsi="Verdana" w:cs="Verdana"/>
          <w:sz w:val="20"/>
          <w:szCs w:val="20"/>
        </w:rPr>
        <w:t>/0</w:t>
      </w:r>
      <w:r w:rsidR="00B328ED">
        <w:rPr>
          <w:rFonts w:ascii="Verdana" w:eastAsia="Verdana" w:hAnsi="Verdana" w:cs="Verdana"/>
          <w:sz w:val="20"/>
          <w:szCs w:val="20"/>
        </w:rPr>
        <w:t>1</w:t>
      </w:r>
      <w:r>
        <w:rPr>
          <w:rFonts w:ascii="Verdana" w:eastAsia="Verdana" w:hAnsi="Verdana" w:cs="Verdana"/>
          <w:sz w:val="20"/>
          <w:szCs w:val="20"/>
        </w:rPr>
        <w:t>/2021</w:t>
      </w:r>
    </w:p>
    <w:p w14:paraId="78A22D66" w14:textId="77777777" w:rsidR="00D77E53" w:rsidRDefault="00D77E53" w:rsidP="00D77E5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0"/>
          <w:szCs w:val="20"/>
          <w:u w:val="single"/>
        </w:rPr>
      </w:pPr>
    </w:p>
    <w:tbl>
      <w:tblPr>
        <w:tblW w:w="10361" w:type="dxa"/>
        <w:tblLayout w:type="fixed"/>
        <w:tblLook w:val="0000" w:firstRow="0" w:lastRow="0" w:firstColumn="0" w:lastColumn="0" w:noHBand="0" w:noVBand="0"/>
      </w:tblPr>
      <w:tblGrid>
        <w:gridCol w:w="2753"/>
        <w:gridCol w:w="173"/>
        <w:gridCol w:w="2302"/>
        <w:gridCol w:w="5117"/>
        <w:gridCol w:w="16"/>
      </w:tblGrid>
      <w:tr w:rsidR="00D77E53" w14:paraId="63C068AE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0B494A0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Title of the Project:</w:t>
            </w:r>
          </w:p>
          <w:p w14:paraId="2AB66743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32A44477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E36760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4901C3C6" w14:textId="6057F402" w:rsidR="00D77E53" w:rsidRDefault="00BB07C6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AR BAZAAR</w:t>
            </w:r>
          </w:p>
        </w:tc>
      </w:tr>
      <w:tr w:rsidR="00D77E53" w14:paraId="502DC3B0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7CCEAC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color w:val="000000" w:themeColor="text1"/>
                <w:sz w:val="20"/>
                <w:szCs w:val="20"/>
              </w:rPr>
              <w:t>Type</w:t>
            </w: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11992A" w14:textId="6C3AFB1B" w:rsidR="00D77E53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FSEP</w:t>
            </w:r>
          </w:p>
        </w:tc>
      </w:tr>
      <w:tr w:rsidR="00D552F8" w14:paraId="00CE416B" w14:textId="77777777" w:rsidTr="00D552F8">
        <w:trPr>
          <w:gridAfter w:val="1"/>
          <w:wAfter w:w="16" w:type="dxa"/>
        </w:trPr>
        <w:tc>
          <w:tcPr>
            <w:tcW w:w="103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38800B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Id. Numbers and Names:</w:t>
            </w:r>
          </w:p>
          <w:p w14:paraId="7394FB56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tbl>
            <w:tblPr>
              <w:tblW w:w="7367" w:type="dxa"/>
              <w:tblLayout w:type="fixed"/>
              <w:tblLook w:val="0000" w:firstRow="0" w:lastRow="0" w:firstColumn="0" w:lastColumn="0" w:noHBand="0" w:noVBand="0"/>
            </w:tblPr>
            <w:tblGrid>
              <w:gridCol w:w="560"/>
              <w:gridCol w:w="1800"/>
              <w:gridCol w:w="5007"/>
            </w:tblGrid>
            <w:tr w:rsidR="00D552F8" w14:paraId="3482A00D" w14:textId="77777777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357B0E2D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Sr. No.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4CDB989B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Id. No.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1F7A5E5C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  <w:sz w:val="20"/>
                      <w:szCs w:val="20"/>
                    </w:rPr>
                    <w:t>Name</w:t>
                  </w:r>
                </w:p>
              </w:tc>
            </w:tr>
            <w:tr w:rsidR="00D552F8" w14:paraId="7265DE72" w14:textId="77777777" w:rsidTr="002B2596">
              <w:tc>
                <w:tcPr>
                  <w:tcW w:w="5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1242E825" w14:textId="77777777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</w:t>
                  </w:r>
                </w:p>
              </w:tc>
              <w:tc>
                <w:tcPr>
                  <w:tcW w:w="180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</w:tcBorders>
                  <w:shd w:val="clear" w:color="auto" w:fill="auto"/>
                </w:tcPr>
                <w:p w14:paraId="2BD0899E" w14:textId="76329322" w:rsidR="00D552F8" w:rsidRDefault="00D552F8" w:rsidP="002B259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 w:rsidRPr="77F892E3">
                    <w:rPr>
                      <w:color w:val="000000" w:themeColor="text1"/>
                    </w:rPr>
                    <w:t>1</w:t>
                  </w:r>
                  <w:r w:rsidR="00D05FF6">
                    <w:rPr>
                      <w:color w:val="000000" w:themeColor="text1"/>
                    </w:rPr>
                    <w:t>7CP202</w:t>
                  </w:r>
                </w:p>
              </w:tc>
              <w:tc>
                <w:tcPr>
                  <w:tcW w:w="5007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shd w:val="clear" w:color="auto" w:fill="auto"/>
                </w:tcPr>
                <w:p w14:paraId="7A3C3262" w14:textId="1A2FCEEB" w:rsidR="00D552F8" w:rsidRDefault="003A2CF6" w:rsidP="002B2596">
                  <w:pPr>
                    <w:jc w:val="center"/>
                  </w:pPr>
                  <w:r>
                    <w:t>Gururaj Gupta</w:t>
                  </w:r>
                </w:p>
              </w:tc>
            </w:tr>
          </w:tbl>
          <w:p w14:paraId="7C4F3C7C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  <w:p w14:paraId="06D0515E" w14:textId="77777777" w:rsidR="00D552F8" w:rsidRDefault="00D552F8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</w:p>
        </w:tc>
      </w:tr>
      <w:tr w:rsidR="00D77E53" w14:paraId="55AE756B" w14:textId="77777777" w:rsidTr="00D552F8">
        <w:trPr>
          <w:gridAfter w:val="1"/>
          <w:wAfter w:w="15" w:type="dxa"/>
        </w:trPr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B0572E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 w:rsidRPr="7178485E"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Guides:</w:t>
            </w:r>
          </w:p>
        </w:tc>
        <w:tc>
          <w:tcPr>
            <w:tcW w:w="759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0D20C2" w14:textId="37C27C85" w:rsidR="00D77E53" w:rsidRPr="008E7351" w:rsidRDefault="003A2CF6" w:rsidP="002B2596">
            <w:pPr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</w:pPr>
            <w:r w:rsidRPr="008E7351">
              <w:rPr>
                <w:rFonts w:ascii="Verdana" w:eastAsia="Verdana" w:hAnsi="Verdana" w:cs="Verdana"/>
                <w:color w:val="000000" w:themeColor="text1"/>
                <w:sz w:val="20"/>
                <w:szCs w:val="20"/>
              </w:rPr>
              <w:t>Prof.</w:t>
            </w:r>
            <w:r w:rsidRPr="0063260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Pr="0063260D">
              <w:rPr>
                <w:rFonts w:ascii="Verdana" w:hAnsi="Verdana"/>
                <w:sz w:val="20"/>
                <w:szCs w:val="20"/>
                <w:shd w:val="clear" w:color="auto" w:fill="FFFFFF"/>
              </w:rPr>
              <w:t>Mosin</w:t>
            </w:r>
            <w:proofErr w:type="spellEnd"/>
            <w:r w:rsidRPr="0063260D">
              <w:rPr>
                <w:rFonts w:ascii="Verdana" w:hAnsi="Verdana"/>
                <w:sz w:val="20"/>
                <w:szCs w:val="20"/>
                <w:shd w:val="clear" w:color="auto" w:fill="FFFFFF"/>
              </w:rPr>
              <w:t> Ibrahim Hasan</w:t>
            </w:r>
            <w:r>
              <w:rPr>
                <w:rFonts w:ascii="Verdana" w:hAnsi="Verdana"/>
                <w:sz w:val="20"/>
                <w:szCs w:val="20"/>
                <w:shd w:val="clear" w:color="auto" w:fill="FFFFFF"/>
              </w:rPr>
              <w:t>, Prof.</w:t>
            </w:r>
            <w:r w:rsidRPr="0063260D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 xml:space="preserve"> Pranay S Patel</w:t>
            </w:r>
          </w:p>
        </w:tc>
      </w:tr>
      <w:tr w:rsidR="00D77E53" w14:paraId="1D1A89F2" w14:textId="77777777" w:rsidTr="00D552F8">
        <w:trPr>
          <w:trHeight w:val="6011"/>
        </w:trPr>
        <w:tc>
          <w:tcPr>
            <w:tcW w:w="10361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6E96A4" w14:textId="77777777" w:rsidR="006B2F4D" w:rsidRDefault="006B2F4D" w:rsidP="006B2F4D">
            <w:pPr>
              <w:spacing w:line="256" w:lineRule="auto"/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229604D2" w14:textId="77777777" w:rsidR="006B2F4D" w:rsidRDefault="006B2F4D" w:rsidP="006B2F4D">
            <w:pPr>
              <w:spacing w:line="25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Progress, Task done:</w:t>
            </w:r>
          </w:p>
          <w:p w14:paraId="7043ADD9" w14:textId="77777777" w:rsidR="006B2F4D" w:rsidRDefault="006B2F4D" w:rsidP="006B2F4D">
            <w:pPr>
              <w:pStyle w:val="ListParagraph"/>
              <w:spacing w:line="25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</w:p>
          <w:p w14:paraId="6F715B8F" w14:textId="77777777" w:rsidR="006B2F4D" w:rsidRDefault="006B2F4D" w:rsidP="006B2F4D">
            <w:pPr>
              <w:pStyle w:val="NoSpacing"/>
              <w:numPr>
                <w:ilvl w:val="0"/>
                <w:numId w:val="6"/>
              </w:numPr>
              <w:spacing w:line="256" w:lineRule="auto"/>
              <w:ind w:left="1500"/>
              <w:rPr>
                <w:rFonts w:eastAsia="Verdana"/>
              </w:rPr>
            </w:pPr>
            <w:r>
              <w:rPr>
                <w:rFonts w:eastAsia="Verdana"/>
              </w:rPr>
              <w:t>Received definition from company.</w:t>
            </w:r>
          </w:p>
          <w:p w14:paraId="6AD2755B" w14:textId="14A7FE8F" w:rsidR="006B2F4D" w:rsidRDefault="006B2F4D" w:rsidP="006B2F4D">
            <w:pPr>
              <w:pStyle w:val="NoSpacing"/>
              <w:numPr>
                <w:ilvl w:val="0"/>
                <w:numId w:val="6"/>
              </w:numPr>
              <w:spacing w:line="256" w:lineRule="auto"/>
              <w:ind w:left="1500"/>
              <w:rPr>
                <w:rFonts w:eastAsia="Verdana"/>
              </w:rPr>
            </w:pPr>
            <w:r>
              <w:rPr>
                <w:rFonts w:eastAsia="Verdana"/>
              </w:rPr>
              <w:t>Exploring Modules.</w:t>
            </w:r>
          </w:p>
          <w:p w14:paraId="26ED205E" w14:textId="77777777" w:rsidR="006B2F4D" w:rsidRDefault="006B2F4D" w:rsidP="006B2F4D">
            <w:pPr>
              <w:pStyle w:val="NoSpacing"/>
              <w:numPr>
                <w:ilvl w:val="0"/>
                <w:numId w:val="6"/>
              </w:numPr>
              <w:spacing w:line="256" w:lineRule="auto"/>
              <w:ind w:left="1500"/>
              <w:rPr>
                <w:rFonts w:eastAsia="Verdana"/>
              </w:rPr>
            </w:pPr>
            <w:r>
              <w:rPr>
                <w:rFonts w:eastAsia="Verdana"/>
              </w:rPr>
              <w:t>Approved by college.</w:t>
            </w:r>
          </w:p>
          <w:p w14:paraId="71FF76CF" w14:textId="77777777" w:rsidR="006B2F4D" w:rsidRDefault="006B2F4D" w:rsidP="006B2F4D">
            <w:pPr>
              <w:pStyle w:val="NoSpacing"/>
              <w:spacing w:line="256" w:lineRule="auto"/>
              <w:ind w:left="1500"/>
              <w:rPr>
                <w:rFonts w:eastAsia="Verdana"/>
              </w:rPr>
            </w:pPr>
          </w:p>
          <w:p w14:paraId="707DDA08" w14:textId="06360D4B" w:rsidR="006B2F4D" w:rsidRDefault="006B2F4D" w:rsidP="006B2F4D">
            <w:pPr>
              <w:spacing w:after="160" w:line="254" w:lineRule="auto"/>
              <w:rPr>
                <w:rFonts w:asciiTheme="majorBidi" w:eastAsia="Verdana" w:hAnsiTheme="majorBidi" w:cstheme="majorBidi"/>
                <w:color w:val="000000" w:themeColor="text1"/>
                <w:u w:val="single"/>
              </w:rPr>
            </w:pPr>
            <w:r>
              <w:rPr>
                <w:rFonts w:asciiTheme="majorBidi" w:eastAsia="Verdana" w:hAnsiTheme="majorBidi" w:cstheme="majorBidi"/>
                <w:color w:val="000000" w:themeColor="text1"/>
                <w:u w:val="single"/>
              </w:rPr>
              <w:t>Decided modules:</w:t>
            </w:r>
          </w:p>
          <w:p w14:paraId="647CAEEB" w14:textId="022132AA" w:rsidR="006B2F4D" w:rsidRDefault="002E513F" w:rsidP="006B2F4D">
            <w:pPr>
              <w:pStyle w:val="ListParagraph"/>
              <w:numPr>
                <w:ilvl w:val="1"/>
                <w:numId w:val="7"/>
              </w:numPr>
              <w:spacing w:after="160" w:line="254" w:lineRule="auto"/>
            </w:pPr>
            <w:r w:rsidRPr="002E513F">
              <w:t>Registration module – Token authentication enabled.</w:t>
            </w:r>
            <w:r w:rsidRPr="002E513F">
              <w:t xml:space="preserve"> </w:t>
            </w:r>
            <w:r w:rsidR="006B2F4D">
              <w:t>Distribution Partner</w:t>
            </w:r>
          </w:p>
          <w:p w14:paraId="1E4F481D" w14:textId="6D468E72" w:rsidR="006B2F4D" w:rsidRDefault="002E513F" w:rsidP="006B2F4D">
            <w:pPr>
              <w:pStyle w:val="ListParagraph"/>
              <w:numPr>
                <w:ilvl w:val="1"/>
                <w:numId w:val="7"/>
              </w:numPr>
              <w:spacing w:after="160" w:line="254" w:lineRule="auto"/>
            </w:pPr>
            <w:r w:rsidRPr="002E513F">
              <w:t>Car Catalog Display</w:t>
            </w:r>
            <w:r w:rsidR="006B2F4D">
              <w:t xml:space="preserve"> </w:t>
            </w:r>
          </w:p>
          <w:p w14:paraId="591A8340" w14:textId="77777777" w:rsidR="002E513F" w:rsidRDefault="002E513F" w:rsidP="006B2F4D">
            <w:pPr>
              <w:pStyle w:val="ListParagraph"/>
              <w:numPr>
                <w:ilvl w:val="1"/>
                <w:numId w:val="7"/>
              </w:numPr>
              <w:spacing w:after="160" w:line="254" w:lineRule="auto"/>
            </w:pPr>
            <w:r w:rsidRPr="002E513F">
              <w:t>Allotment of cars for test drive purposes.</w:t>
            </w:r>
            <w:r w:rsidRPr="002E513F">
              <w:t xml:space="preserve"> </w:t>
            </w:r>
          </w:p>
          <w:p w14:paraId="5386EE59" w14:textId="77777777" w:rsidR="002E513F" w:rsidRDefault="002E513F" w:rsidP="006B2F4D">
            <w:pPr>
              <w:pStyle w:val="ListParagraph"/>
              <w:numPr>
                <w:ilvl w:val="1"/>
                <w:numId w:val="7"/>
              </w:numPr>
              <w:spacing w:after="160" w:line="254" w:lineRule="auto"/>
            </w:pPr>
            <w:r w:rsidRPr="002E513F">
              <w:t>Allotment of cars for reference to buyers based on their specifications.</w:t>
            </w:r>
            <w:r w:rsidRPr="002E513F">
              <w:t xml:space="preserve"> </w:t>
            </w:r>
          </w:p>
          <w:p w14:paraId="156CE2FF" w14:textId="20E1DFC7" w:rsidR="006B2F4D" w:rsidRDefault="009E50E9" w:rsidP="006B2F4D">
            <w:pPr>
              <w:pStyle w:val="ListParagraph"/>
              <w:numPr>
                <w:ilvl w:val="1"/>
                <w:numId w:val="7"/>
              </w:numPr>
              <w:spacing w:after="160" w:line="254" w:lineRule="auto"/>
            </w:pPr>
            <w:r w:rsidRPr="009E50E9">
              <w:t>Dynamic Price Handling of cars based on state of purchase.</w:t>
            </w:r>
          </w:p>
          <w:p w14:paraId="14529EBA" w14:textId="735A9ADB" w:rsidR="004B66E8" w:rsidRDefault="004B66E8" w:rsidP="006B2F4D">
            <w:pPr>
              <w:pStyle w:val="ListParagraph"/>
              <w:numPr>
                <w:ilvl w:val="1"/>
                <w:numId w:val="7"/>
              </w:numPr>
              <w:spacing w:after="160" w:line="254" w:lineRule="auto"/>
            </w:pPr>
            <w:r w:rsidRPr="004B66E8">
              <w:t>Lock cars which are purchased but paperwork is yet to be finished.</w:t>
            </w:r>
          </w:p>
          <w:p w14:paraId="628E32BC" w14:textId="77777777" w:rsidR="006B2F4D" w:rsidRDefault="006B2F4D" w:rsidP="006B2F4D">
            <w:pPr>
              <w:pStyle w:val="NoSpacing"/>
              <w:spacing w:line="256" w:lineRule="auto"/>
              <w:rPr>
                <w:u w:val="single"/>
              </w:rPr>
            </w:pPr>
            <w:r>
              <w:rPr>
                <w:u w:val="single"/>
              </w:rPr>
              <w:t>Technologies:</w:t>
            </w:r>
          </w:p>
          <w:p w14:paraId="043D4AF7" w14:textId="77777777" w:rsidR="006B2F4D" w:rsidRDefault="006B2F4D" w:rsidP="006B2F4D">
            <w:pPr>
              <w:pStyle w:val="NoSpacing"/>
              <w:spacing w:line="256" w:lineRule="auto"/>
            </w:pPr>
          </w:p>
          <w:p w14:paraId="3E719217" w14:textId="7AC3AC37" w:rsidR="006B2F4D" w:rsidRDefault="006B2F4D" w:rsidP="006B2F4D">
            <w:pPr>
              <w:pStyle w:val="NoSpacing"/>
              <w:numPr>
                <w:ilvl w:val="1"/>
                <w:numId w:val="8"/>
              </w:numPr>
              <w:spacing w:line="256" w:lineRule="auto"/>
            </w:pPr>
            <w:r>
              <w:t xml:space="preserve">Back-End: </w:t>
            </w:r>
            <w:r w:rsidR="0088345F">
              <w:t>Golang and PostgreSQL</w:t>
            </w:r>
          </w:p>
          <w:p w14:paraId="6645FEC9" w14:textId="63E2A9E7" w:rsidR="003828D2" w:rsidRDefault="006B2F4D" w:rsidP="0033342C">
            <w:pPr>
              <w:pStyle w:val="NoSpacing"/>
              <w:numPr>
                <w:ilvl w:val="1"/>
                <w:numId w:val="8"/>
              </w:numPr>
              <w:spacing w:line="256" w:lineRule="auto"/>
            </w:pPr>
            <w:r>
              <w:t xml:space="preserve">Front-End: </w:t>
            </w:r>
            <w:r w:rsidR="0088345F">
              <w:t xml:space="preserve">HTML, CSS &amp; JavaScript </w:t>
            </w:r>
          </w:p>
          <w:p w14:paraId="00F39EAA" w14:textId="2A67AC34" w:rsidR="0033342C" w:rsidRPr="0033342C" w:rsidRDefault="0033342C" w:rsidP="0033342C">
            <w:pPr>
              <w:pStyle w:val="NoSpacing"/>
              <w:spacing w:line="256" w:lineRule="auto"/>
              <w:ind w:left="1440"/>
            </w:pPr>
          </w:p>
        </w:tc>
      </w:tr>
      <w:tr w:rsidR="00D77E53" w14:paraId="0D790427" w14:textId="77777777" w:rsidTr="00D552F8">
        <w:trPr>
          <w:trHeight w:val="2244"/>
        </w:trPr>
        <w:tc>
          <w:tcPr>
            <w:tcW w:w="292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2AC682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6A0E340A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Remarks of guide:</w:t>
            </w:r>
          </w:p>
          <w:p w14:paraId="3DEF5EC7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2313D31C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4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969258" w14:textId="77777777" w:rsidR="00D77E53" w:rsidRDefault="00D77E53" w:rsidP="002B2596">
            <w:pP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77E53" w14:paraId="3735EF93" w14:textId="77777777" w:rsidTr="00D552F8">
        <w:trPr>
          <w:trHeight w:val="749"/>
        </w:trPr>
        <w:tc>
          <w:tcPr>
            <w:tcW w:w="52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A0F8E6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</w:p>
          <w:p w14:paraId="18797A41" w14:textId="77777777" w:rsidR="00D77E53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color w:val="000000" w:themeColor="text1"/>
                <w:sz w:val="20"/>
                <w:szCs w:val="20"/>
              </w:rPr>
              <w:t>Signature of guide:</w:t>
            </w:r>
          </w:p>
        </w:tc>
        <w:tc>
          <w:tcPr>
            <w:tcW w:w="513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53DC45" w14:textId="77777777" w:rsidR="00D77E53" w:rsidRPr="00820359" w:rsidRDefault="00D77E53" w:rsidP="002B25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2B34B032" w14:textId="77777777" w:rsidR="00D77E53" w:rsidRDefault="00D77E53" w:rsidP="00D77E53"/>
    <w:p w14:paraId="10BC73A2" w14:textId="076D3A96" w:rsidR="003132B4" w:rsidRPr="003132B4" w:rsidRDefault="003132B4" w:rsidP="003132B4">
      <w:pPr>
        <w:tabs>
          <w:tab w:val="left" w:pos="1020"/>
        </w:tabs>
      </w:pPr>
    </w:p>
    <w:sectPr w:rsidR="003132B4" w:rsidRPr="003132B4">
      <w:pgSz w:w="12240" w:h="15840"/>
      <w:pgMar w:top="810" w:right="616" w:bottom="4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2034"/>
    <w:multiLevelType w:val="hybridMultilevel"/>
    <w:tmpl w:val="E850C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C04FA"/>
    <w:multiLevelType w:val="hybridMultilevel"/>
    <w:tmpl w:val="50A8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47CF3"/>
    <w:multiLevelType w:val="hybridMultilevel"/>
    <w:tmpl w:val="3DC04618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65469"/>
    <w:multiLevelType w:val="hybridMultilevel"/>
    <w:tmpl w:val="06E845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7054A7"/>
    <w:multiLevelType w:val="hybridMultilevel"/>
    <w:tmpl w:val="C7AC9918"/>
    <w:lvl w:ilvl="0" w:tplc="8A6A987E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D27AF6"/>
    <w:multiLevelType w:val="hybridMultilevel"/>
    <w:tmpl w:val="EAA66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20599"/>
    <w:multiLevelType w:val="hybridMultilevel"/>
    <w:tmpl w:val="BAE8F06E"/>
    <w:lvl w:ilvl="0" w:tplc="4C54A5EE">
      <w:numFmt w:val="bullet"/>
      <w:lvlText w:val=""/>
      <w:lvlJc w:val="left"/>
      <w:pPr>
        <w:ind w:left="720" w:hanging="360"/>
      </w:pPr>
      <w:rPr>
        <w:rFonts w:ascii="Wingdings" w:eastAsia="Verdana" w:hAnsi="Wingdings" w:cs="Verdana" w:hint="default"/>
      </w:rPr>
    </w:lvl>
    <w:lvl w:ilvl="1" w:tplc="8A6A987E"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  <w:color w:val="000000" w:themeColor="text1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53"/>
    <w:rsid w:val="00092076"/>
    <w:rsid w:val="000C3D12"/>
    <w:rsid w:val="001B0321"/>
    <w:rsid w:val="002260C6"/>
    <w:rsid w:val="002E513F"/>
    <w:rsid w:val="003132B4"/>
    <w:rsid w:val="0033342C"/>
    <w:rsid w:val="003828D2"/>
    <w:rsid w:val="003A2CF6"/>
    <w:rsid w:val="004B66E8"/>
    <w:rsid w:val="00525027"/>
    <w:rsid w:val="00535BAF"/>
    <w:rsid w:val="0054199B"/>
    <w:rsid w:val="005F4B3F"/>
    <w:rsid w:val="006652AA"/>
    <w:rsid w:val="006736A8"/>
    <w:rsid w:val="00685260"/>
    <w:rsid w:val="00695DA8"/>
    <w:rsid w:val="006B2F4D"/>
    <w:rsid w:val="0077313D"/>
    <w:rsid w:val="0088345F"/>
    <w:rsid w:val="008E7351"/>
    <w:rsid w:val="009E50E9"/>
    <w:rsid w:val="00A11716"/>
    <w:rsid w:val="00A44AA8"/>
    <w:rsid w:val="00A85C2B"/>
    <w:rsid w:val="00AF109F"/>
    <w:rsid w:val="00B328ED"/>
    <w:rsid w:val="00BB07C6"/>
    <w:rsid w:val="00BD583D"/>
    <w:rsid w:val="00D05FF6"/>
    <w:rsid w:val="00D552F8"/>
    <w:rsid w:val="00D77E53"/>
    <w:rsid w:val="00E363C8"/>
    <w:rsid w:val="00E71AC6"/>
    <w:rsid w:val="00E74E5D"/>
    <w:rsid w:val="00FA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5927"/>
  <w15:chartTrackingRefBased/>
  <w15:docId w15:val="{72425BEB-5826-4028-AB15-4221C5E3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77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E53"/>
    <w:pPr>
      <w:ind w:left="720"/>
      <w:contextualSpacing/>
    </w:pPr>
  </w:style>
  <w:style w:type="paragraph" w:styleId="NoSpacing">
    <w:name w:val="No Spacing"/>
    <w:uiPriority w:val="1"/>
    <w:qFormat/>
    <w:rsid w:val="006B2F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Dudhat</dc:creator>
  <cp:keywords/>
  <dc:description/>
  <cp:lastModifiedBy>Gururaj Gupta</cp:lastModifiedBy>
  <cp:revision>31</cp:revision>
  <dcterms:created xsi:type="dcterms:W3CDTF">2021-02-15T04:52:00Z</dcterms:created>
  <dcterms:modified xsi:type="dcterms:W3CDTF">2021-03-08T07:11:00Z</dcterms:modified>
</cp:coreProperties>
</file>