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B446F" w14:textId="0118B08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Design Document</w:t>
      </w:r>
    </w:p>
    <w:p w14:paraId="392D0EF9" w14:textId="589D3F03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Spartan Auction</w:t>
      </w:r>
    </w:p>
    <w:p w14:paraId="10A42639" w14:textId="2B38DD52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10/31/2024</w:t>
      </w:r>
    </w:p>
    <w:p w14:paraId="045B224A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  <w:r w:rsidRPr="006A7788">
        <w:rPr>
          <w:rFonts w:ascii="Times New Roman" w:hAnsi="Times New Roman" w:cs="Times New Roman"/>
          <w:sz w:val="90"/>
          <w:szCs w:val="90"/>
          <w:lang w:val="fr-FR"/>
        </w:rPr>
        <w:t>Version 1</w:t>
      </w:r>
    </w:p>
    <w:p w14:paraId="7B97E18C" w14:textId="77777777" w:rsidR="00501760" w:rsidRPr="006A7788" w:rsidRDefault="00501760" w:rsidP="00501760">
      <w:pPr>
        <w:jc w:val="center"/>
        <w:rPr>
          <w:rFonts w:ascii="Times New Roman" w:hAnsi="Times New Roman" w:cs="Times New Roman"/>
          <w:sz w:val="90"/>
          <w:szCs w:val="90"/>
          <w:lang w:val="fr-FR"/>
        </w:rPr>
      </w:pPr>
    </w:p>
    <w:p w14:paraId="241EADEF" w14:textId="4CCC15AF" w:rsidR="00CD1352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  <w:r w:rsidRPr="00501760">
        <w:rPr>
          <w:rFonts w:ascii="Times New Roman" w:hAnsi="Times New Roman" w:cs="Times New Roman"/>
          <w:sz w:val="90"/>
          <w:szCs w:val="90"/>
        </w:rPr>
        <w:t xml:space="preserve">Annica McLean, David Williams, and </w:t>
      </w:r>
      <w:proofErr w:type="spellStart"/>
      <w:r w:rsidRPr="00501760">
        <w:rPr>
          <w:rFonts w:ascii="Times New Roman" w:hAnsi="Times New Roman" w:cs="Times New Roman"/>
          <w:sz w:val="90"/>
          <w:szCs w:val="90"/>
        </w:rPr>
        <w:t>Jasiara</w:t>
      </w:r>
      <w:proofErr w:type="spellEnd"/>
      <w:r w:rsidRPr="00501760">
        <w:rPr>
          <w:rFonts w:ascii="Times New Roman" w:hAnsi="Times New Roman" w:cs="Times New Roman"/>
          <w:sz w:val="90"/>
          <w:szCs w:val="90"/>
        </w:rPr>
        <w:t xml:space="preserve"> Mayes</w:t>
      </w:r>
    </w:p>
    <w:p w14:paraId="0B95F488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3A111C01" w14:textId="77777777" w:rsidR="00501760" w:rsidRDefault="00501760" w:rsidP="00501760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422A5A32" w14:textId="77777777" w:rsidR="00501760" w:rsidRDefault="00501760" w:rsidP="00501760">
      <w:pPr>
        <w:rPr>
          <w:rFonts w:ascii="Times New Roman" w:hAnsi="Times New Roman" w:cs="Times New Roman"/>
          <w:sz w:val="32"/>
          <w:szCs w:val="32"/>
        </w:rPr>
      </w:pPr>
    </w:p>
    <w:p w14:paraId="35C0C3C0" w14:textId="131F1ECC" w:rsidR="001E5C60" w:rsidRDefault="00501760" w:rsidP="001E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Overview</w:t>
      </w:r>
    </w:p>
    <w:p w14:paraId="01EB11AE" w14:textId="0738A867" w:rsidR="001E5C60" w:rsidRPr="007F770F" w:rsidRDefault="00AE4432" w:rsidP="007F77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32F2AE8" wp14:editId="23A13D2E">
            <wp:simplePos x="0" y="0"/>
            <wp:positionH relativeFrom="margin">
              <wp:align>right</wp:align>
            </wp:positionH>
            <wp:positionV relativeFrom="paragraph">
              <wp:posOffset>2252345</wp:posOffset>
            </wp:positionV>
            <wp:extent cx="5705475" cy="5705475"/>
            <wp:effectExtent l="0" t="0" r="9525" b="9525"/>
            <wp:wrapSquare wrapText="bothSides"/>
            <wp:docPr id="1155941866" name="Picture 1" descr="A diagram of a spartan a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866" name="Picture 1" descr="A diagram of a spartan au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C60" w:rsidRPr="001E5C60">
        <w:rPr>
          <w:rFonts w:ascii="Times New Roman" w:hAnsi="Times New Roman" w:cs="Times New Roman"/>
          <w:sz w:val="32"/>
          <w:szCs w:val="32"/>
        </w:rPr>
        <w:t>The goal of Spartan Auction is to help give users a new platform that allows them to auction off their items and even bid/buy for items they want. Providers can create auctions that bring many users to try their best to bid and win their items. Users can search and bid/purchase any items that are available to them. Users can even bid/buy items that aren’t even close to their location, giving them a wider selection. Admins are responsible for moderation across users, reviews/comments, and even auctions.</w:t>
      </w:r>
    </w:p>
    <w:p w14:paraId="6E424BDF" w14:textId="31E868ED" w:rsidR="007F770F" w:rsidRPr="00AE4432" w:rsidRDefault="00501760" w:rsidP="00AE4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581F">
        <w:rPr>
          <w:rFonts w:ascii="Times New Roman" w:hAnsi="Times New Roman" w:cs="Times New Roman"/>
          <w:sz w:val="32"/>
          <w:szCs w:val="32"/>
        </w:rPr>
        <w:t>User-case Model</w:t>
      </w:r>
    </w:p>
    <w:p w14:paraId="5546C40B" w14:textId="0D1F64D4" w:rsidR="00501760" w:rsidRDefault="00501760" w:rsidP="0050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1760">
        <w:rPr>
          <w:rFonts w:ascii="Times New Roman" w:hAnsi="Times New Roman" w:cs="Times New Roman"/>
          <w:sz w:val="32"/>
          <w:szCs w:val="32"/>
        </w:rPr>
        <w:lastRenderedPageBreak/>
        <w:t>State Machine Diagrams</w:t>
      </w:r>
    </w:p>
    <w:p w14:paraId="04E0876A" w14:textId="313E43A0" w:rsidR="00171ABE" w:rsidRPr="0074323C" w:rsidRDefault="006A7788" w:rsidP="00AE4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B43949" wp14:editId="4502D06C">
            <wp:simplePos x="0" y="0"/>
            <wp:positionH relativeFrom="margin">
              <wp:posOffset>-905510</wp:posOffset>
            </wp:positionH>
            <wp:positionV relativeFrom="paragraph">
              <wp:posOffset>333375</wp:posOffset>
            </wp:positionV>
            <wp:extent cx="7724775" cy="5906135"/>
            <wp:effectExtent l="0" t="0" r="9525" b="0"/>
            <wp:wrapSquare wrapText="bothSides"/>
            <wp:docPr id="321734436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34436" name="Picture 1" descr="A diagram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760">
        <w:rPr>
          <w:rFonts w:ascii="Times New Roman" w:hAnsi="Times New Roman" w:cs="Times New Roman"/>
          <w:sz w:val="32"/>
          <w:szCs w:val="32"/>
        </w:rPr>
        <w:t>User – Annica McLean</w:t>
      </w:r>
    </w:p>
    <w:p w14:paraId="7E478BD2" w14:textId="2C683E42" w:rsidR="00171ABE" w:rsidRDefault="00171ABE" w:rsidP="0074323C">
      <w:pPr>
        <w:rPr>
          <w:rFonts w:ascii="Times New Roman" w:hAnsi="Times New Roman" w:cs="Times New Roman"/>
          <w:sz w:val="32"/>
          <w:szCs w:val="32"/>
        </w:rPr>
      </w:pPr>
    </w:p>
    <w:p w14:paraId="444A5F62" w14:textId="77777777" w:rsidR="009163F4" w:rsidRDefault="009163F4" w:rsidP="0074323C">
      <w:pPr>
        <w:rPr>
          <w:rFonts w:ascii="Times New Roman" w:hAnsi="Times New Roman" w:cs="Times New Roman"/>
          <w:sz w:val="32"/>
          <w:szCs w:val="32"/>
        </w:rPr>
      </w:pPr>
    </w:p>
    <w:p w14:paraId="714E0799" w14:textId="77777777" w:rsidR="009163F4" w:rsidRDefault="009163F4" w:rsidP="0074323C">
      <w:pPr>
        <w:rPr>
          <w:rFonts w:ascii="Times New Roman" w:hAnsi="Times New Roman" w:cs="Times New Roman"/>
          <w:sz w:val="32"/>
          <w:szCs w:val="32"/>
        </w:rPr>
      </w:pPr>
    </w:p>
    <w:p w14:paraId="140E88A3" w14:textId="77777777" w:rsidR="009163F4" w:rsidRDefault="009163F4" w:rsidP="0074323C">
      <w:pPr>
        <w:rPr>
          <w:rFonts w:ascii="Times New Roman" w:hAnsi="Times New Roman" w:cs="Times New Roman"/>
          <w:sz w:val="32"/>
          <w:szCs w:val="32"/>
        </w:rPr>
      </w:pPr>
    </w:p>
    <w:p w14:paraId="6F343D71" w14:textId="77777777" w:rsidR="009163F4" w:rsidRPr="0074323C" w:rsidRDefault="009163F4" w:rsidP="0074323C">
      <w:pPr>
        <w:rPr>
          <w:rFonts w:ascii="Times New Roman" w:hAnsi="Times New Roman" w:cs="Times New Roman"/>
          <w:sz w:val="32"/>
          <w:szCs w:val="32"/>
        </w:rPr>
      </w:pPr>
    </w:p>
    <w:p w14:paraId="03CBFF11" w14:textId="2E9CE888" w:rsidR="009C7D86" w:rsidRPr="009C7D86" w:rsidRDefault="00501760" w:rsidP="009C7D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Provider – David Williams</w:t>
      </w:r>
    </w:p>
    <w:p w14:paraId="71166921" w14:textId="48A30C3C" w:rsidR="009C7D86" w:rsidRDefault="009C7D86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A590DA4" w14:textId="40D0F247" w:rsidR="0074323C" w:rsidRDefault="009163F4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AEB5461" wp14:editId="3F652B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2852" cy="5095875"/>
            <wp:effectExtent l="0" t="0" r="0" b="0"/>
            <wp:wrapSquare wrapText="bothSides"/>
            <wp:docPr id="33589487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4875" name="Picture 2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852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83BA1" w14:textId="77777777" w:rsidR="0074323C" w:rsidRDefault="0074323C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EC3D399" w14:textId="77777777" w:rsidR="0074323C" w:rsidRDefault="0074323C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D8FDE04" w14:textId="77777777" w:rsidR="0074323C" w:rsidRDefault="0074323C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20F88B5" w14:textId="77777777" w:rsidR="0074323C" w:rsidRDefault="0074323C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57AF2EA" w14:textId="77777777" w:rsidR="0074323C" w:rsidRDefault="0074323C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680D532" w14:textId="77777777" w:rsidR="009163F4" w:rsidRDefault="009163F4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A9E44E3" w14:textId="77777777" w:rsidR="009163F4" w:rsidRDefault="009163F4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B7D183C" w14:textId="77777777" w:rsidR="0074323C" w:rsidRDefault="0074323C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52DF192" w14:textId="77777777" w:rsidR="0074323C" w:rsidRPr="009C7D86" w:rsidRDefault="0074323C" w:rsidP="009C7D8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C3141EC" w14:textId="40F930D4" w:rsidR="00501760" w:rsidRDefault="00501760" w:rsidP="005017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Administrator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Jasiara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Mayes</w:t>
      </w:r>
    </w:p>
    <w:p w14:paraId="352FE5F5" w14:textId="77777777" w:rsidR="0086708B" w:rsidRPr="0086708B" w:rsidRDefault="0086708B" w:rsidP="008670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CD0F2F" w14:textId="77777777" w:rsidR="0086708B" w:rsidRDefault="0086708B" w:rsidP="0086708B">
      <w:pPr>
        <w:rPr>
          <w:rFonts w:ascii="Times New Roman" w:hAnsi="Times New Roman" w:cs="Times New Roman"/>
          <w:sz w:val="32"/>
          <w:szCs w:val="32"/>
        </w:rPr>
      </w:pPr>
    </w:p>
    <w:p w14:paraId="4DCEF782" w14:textId="77777777" w:rsidR="0086708B" w:rsidRDefault="0086708B" w:rsidP="0086708B">
      <w:pPr>
        <w:rPr>
          <w:rFonts w:ascii="Times New Roman" w:hAnsi="Times New Roman" w:cs="Times New Roman"/>
          <w:sz w:val="32"/>
          <w:szCs w:val="32"/>
        </w:rPr>
      </w:pPr>
    </w:p>
    <w:p w14:paraId="70E51B39" w14:textId="77777777" w:rsidR="0086708B" w:rsidRDefault="0086708B" w:rsidP="0086708B">
      <w:pPr>
        <w:rPr>
          <w:rFonts w:ascii="Times New Roman" w:hAnsi="Times New Roman" w:cs="Times New Roman"/>
          <w:sz w:val="32"/>
          <w:szCs w:val="32"/>
        </w:rPr>
      </w:pPr>
    </w:p>
    <w:p w14:paraId="5B2AA01B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5F967AB3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07FE14D3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5434D1B2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62EB191A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4FA9C528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1B83AA64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3904D03F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40140B98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0EE811F9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22228065" w14:textId="77777777" w:rsidR="0074323C" w:rsidRDefault="0074323C" w:rsidP="0086708B">
      <w:pPr>
        <w:rPr>
          <w:rFonts w:ascii="Times New Roman" w:hAnsi="Times New Roman" w:cs="Times New Roman"/>
          <w:sz w:val="32"/>
          <w:szCs w:val="32"/>
        </w:rPr>
      </w:pPr>
    </w:p>
    <w:p w14:paraId="7F599230" w14:textId="77777777" w:rsidR="006A6046" w:rsidRDefault="006A6046" w:rsidP="0086708B">
      <w:pPr>
        <w:rPr>
          <w:rFonts w:ascii="Times New Roman" w:hAnsi="Times New Roman" w:cs="Times New Roman"/>
          <w:sz w:val="32"/>
          <w:szCs w:val="32"/>
        </w:rPr>
      </w:pPr>
    </w:p>
    <w:p w14:paraId="7AD96B9A" w14:textId="77777777" w:rsidR="006A6046" w:rsidRDefault="006A6046" w:rsidP="0086708B">
      <w:pPr>
        <w:rPr>
          <w:rFonts w:ascii="Times New Roman" w:hAnsi="Times New Roman" w:cs="Times New Roman"/>
          <w:sz w:val="32"/>
          <w:szCs w:val="32"/>
        </w:rPr>
      </w:pPr>
    </w:p>
    <w:p w14:paraId="1D028B59" w14:textId="77777777" w:rsidR="006A6046" w:rsidRDefault="006A6046" w:rsidP="0086708B">
      <w:pPr>
        <w:rPr>
          <w:rFonts w:ascii="Times New Roman" w:hAnsi="Times New Roman" w:cs="Times New Roman"/>
          <w:sz w:val="32"/>
          <w:szCs w:val="32"/>
        </w:rPr>
      </w:pPr>
    </w:p>
    <w:p w14:paraId="30A052D4" w14:textId="77777777" w:rsidR="006A6046" w:rsidRDefault="006A6046" w:rsidP="0086708B">
      <w:pPr>
        <w:rPr>
          <w:rFonts w:ascii="Times New Roman" w:hAnsi="Times New Roman" w:cs="Times New Roman"/>
          <w:sz w:val="32"/>
          <w:szCs w:val="32"/>
        </w:rPr>
      </w:pPr>
    </w:p>
    <w:p w14:paraId="50308307" w14:textId="77777777" w:rsidR="006A6046" w:rsidRDefault="006A6046" w:rsidP="0086708B">
      <w:pPr>
        <w:rPr>
          <w:rFonts w:ascii="Times New Roman" w:hAnsi="Times New Roman" w:cs="Times New Roman"/>
          <w:sz w:val="32"/>
          <w:szCs w:val="32"/>
        </w:rPr>
      </w:pPr>
    </w:p>
    <w:p w14:paraId="0F8CF135" w14:textId="77777777" w:rsidR="0086708B" w:rsidRDefault="0086708B" w:rsidP="0086708B">
      <w:pPr>
        <w:rPr>
          <w:rFonts w:ascii="Times New Roman" w:hAnsi="Times New Roman" w:cs="Times New Roman"/>
          <w:sz w:val="32"/>
          <w:szCs w:val="32"/>
        </w:rPr>
      </w:pPr>
    </w:p>
    <w:p w14:paraId="18035D2A" w14:textId="77777777" w:rsidR="0086708B" w:rsidRPr="0086708B" w:rsidRDefault="0086708B" w:rsidP="0086708B">
      <w:pPr>
        <w:rPr>
          <w:rFonts w:ascii="Times New Roman" w:hAnsi="Times New Roman" w:cs="Times New Roman"/>
          <w:sz w:val="32"/>
          <w:szCs w:val="32"/>
        </w:rPr>
      </w:pPr>
    </w:p>
    <w:p w14:paraId="2B0A2406" w14:textId="55E6DEF1" w:rsidR="00143D7E" w:rsidRDefault="00501760" w:rsidP="00143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Database Scheme</w:t>
      </w:r>
    </w:p>
    <w:p w14:paraId="0FFD9675" w14:textId="65FD08C8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CFBD007" wp14:editId="795240E5">
            <wp:simplePos x="0" y="0"/>
            <wp:positionH relativeFrom="margin">
              <wp:posOffset>-571500</wp:posOffset>
            </wp:positionH>
            <wp:positionV relativeFrom="paragraph">
              <wp:posOffset>262255</wp:posOffset>
            </wp:positionV>
            <wp:extent cx="7230110" cy="5121910"/>
            <wp:effectExtent l="0" t="0" r="8890" b="2540"/>
            <wp:wrapSquare wrapText="bothSides"/>
            <wp:docPr id="2333979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797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31A07" w14:textId="7775319B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8AC4EB" w14:textId="280DC4E6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1E46F7" w14:textId="1AB6A6B8" w:rsidR="00143D7E" w:rsidRDefault="00143D7E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7531DF" w14:textId="77777777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394860" w14:textId="77777777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BDA1AD" w14:textId="77777777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EF92D8" w14:textId="77777777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B439A7" w14:textId="77777777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27EE8A" w14:textId="77777777" w:rsidR="00285915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4B0D2F" w14:textId="77777777" w:rsidR="00285915" w:rsidRPr="00143D7E" w:rsidRDefault="00285915" w:rsidP="00143D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716AF3" w14:textId="0B20DDB1" w:rsidR="0086708B" w:rsidRPr="004A2FD5" w:rsidRDefault="00285915" w:rsidP="004A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642CE10" wp14:editId="49360FCA">
            <wp:simplePos x="0" y="0"/>
            <wp:positionH relativeFrom="page">
              <wp:posOffset>66675</wp:posOffset>
            </wp:positionH>
            <wp:positionV relativeFrom="paragraph">
              <wp:posOffset>313690</wp:posOffset>
            </wp:positionV>
            <wp:extent cx="7687310" cy="5513705"/>
            <wp:effectExtent l="0" t="0" r="8890" b="0"/>
            <wp:wrapSquare wrapText="bothSides"/>
            <wp:docPr id="837216789" name="Picture 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16789" name="Picture 3" descr="A close-up of a docum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3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760">
        <w:rPr>
          <w:rFonts w:ascii="Times New Roman" w:hAnsi="Times New Roman" w:cs="Times New Roman"/>
          <w:sz w:val="32"/>
          <w:szCs w:val="32"/>
        </w:rPr>
        <w:t>Software Structure</w:t>
      </w:r>
    </w:p>
    <w:p w14:paraId="3174AF2F" w14:textId="0C2BE5F0" w:rsidR="0086708B" w:rsidRPr="0086708B" w:rsidRDefault="0086708B" w:rsidP="004A2FD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708B" w:rsidRPr="0086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26097"/>
    <w:multiLevelType w:val="hybridMultilevel"/>
    <w:tmpl w:val="550E4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1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0"/>
    <w:rsid w:val="0004440C"/>
    <w:rsid w:val="00143D7E"/>
    <w:rsid w:val="00171ABE"/>
    <w:rsid w:val="001E5C60"/>
    <w:rsid w:val="00200659"/>
    <w:rsid w:val="002059BA"/>
    <w:rsid w:val="00285915"/>
    <w:rsid w:val="002B1D15"/>
    <w:rsid w:val="00311AF6"/>
    <w:rsid w:val="00417C4F"/>
    <w:rsid w:val="004A2FD5"/>
    <w:rsid w:val="00501760"/>
    <w:rsid w:val="006A6046"/>
    <w:rsid w:val="006A7788"/>
    <w:rsid w:val="00705107"/>
    <w:rsid w:val="00707B30"/>
    <w:rsid w:val="0074323C"/>
    <w:rsid w:val="007F770F"/>
    <w:rsid w:val="00856980"/>
    <w:rsid w:val="0086708B"/>
    <w:rsid w:val="008F29E0"/>
    <w:rsid w:val="009163F4"/>
    <w:rsid w:val="0098247F"/>
    <w:rsid w:val="009C7D86"/>
    <w:rsid w:val="00AE4432"/>
    <w:rsid w:val="00B431F4"/>
    <w:rsid w:val="00BE581F"/>
    <w:rsid w:val="00C30582"/>
    <w:rsid w:val="00CB5815"/>
    <w:rsid w:val="00CD1352"/>
    <w:rsid w:val="00DA1804"/>
    <w:rsid w:val="00E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1ECC"/>
  <w15:chartTrackingRefBased/>
  <w15:docId w15:val="{F4B81A81-AB74-4BBB-A937-A7CBBECF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Mclean (She/Her/Hers)</dc:creator>
  <cp:keywords/>
  <dc:description/>
  <cp:lastModifiedBy>Annica Mclean (She/Her/Hers)</cp:lastModifiedBy>
  <cp:revision>19</cp:revision>
  <dcterms:created xsi:type="dcterms:W3CDTF">2024-10-29T00:51:00Z</dcterms:created>
  <dcterms:modified xsi:type="dcterms:W3CDTF">2024-11-01T01:22:00Z</dcterms:modified>
</cp:coreProperties>
</file>