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center"/>
        <w:rPr>
          <w:rFonts w:ascii="Times New Roman" w:hAnsi="Times New Roman"/>
          <w:sz w:val="80"/>
          <w:szCs w:val="80"/>
        </w:rPr>
      </w:pPr>
      <w:r>
        <w:rPr>
          <w:rFonts w:ascii="Times New Roman" w:hAnsi="Times New Roman"/>
          <w:sz w:val="80"/>
          <w:szCs w:val="80"/>
        </w:rPr>
      </w:r>
    </w:p>
    <w:p>
      <w:pPr>
        <w:pStyle w:val="BodyText"/>
        <w:bidi w:val="0"/>
        <w:jc w:val="center"/>
        <w:rPr>
          <w:rFonts w:ascii="Times New Roman" w:hAnsi="Times New Roman"/>
          <w:sz w:val="80"/>
          <w:szCs w:val="80"/>
        </w:rPr>
      </w:pPr>
      <w:r>
        <w:rPr>
          <w:rFonts w:ascii="Times New Roman" w:hAnsi="Times New Roman"/>
          <w:sz w:val="80"/>
          <w:szCs w:val="80"/>
        </w:rPr>
        <w:t xml:space="preserve">Software Requirements Specification </w:t>
      </w:r>
    </w:p>
    <w:p>
      <w:pPr>
        <w:pStyle w:val="BodyText"/>
        <w:bidi w:val="0"/>
        <w:jc w:val="center"/>
        <w:rPr>
          <w:rFonts w:ascii="Times New Roman" w:hAnsi="Times New Roman"/>
          <w:sz w:val="80"/>
          <w:szCs w:val="80"/>
        </w:rPr>
      </w:pPr>
      <w:r>
        <w:rPr>
          <w:rFonts w:ascii="Times New Roman" w:hAnsi="Times New Roman"/>
          <w:sz w:val="80"/>
          <w:szCs w:val="80"/>
        </w:rPr>
        <w:t xml:space="preserve">(SRS) Document </w:t>
      </w:r>
    </w:p>
    <w:p>
      <w:pPr>
        <w:pStyle w:val="BodyText"/>
        <w:bidi w:val="0"/>
        <w:jc w:val="center"/>
        <w:rPr>
          <w:rFonts w:ascii="Times New Roman" w:hAnsi="Times New Roman"/>
          <w:sz w:val="80"/>
          <w:szCs w:val="80"/>
        </w:rPr>
      </w:pPr>
      <w:r>
        <w:rPr>
          <w:rFonts w:ascii="Times New Roman" w:hAnsi="Times New Roman"/>
          <w:sz w:val="80"/>
          <w:szCs w:val="80"/>
        </w:rPr>
        <w:t xml:space="preserve">Spartan Auction </w:t>
      </w:r>
    </w:p>
    <w:p>
      <w:pPr>
        <w:pStyle w:val="BodyText"/>
        <w:bidi w:val="0"/>
        <w:jc w:val="center"/>
        <w:rPr>
          <w:rFonts w:ascii="Times New Roman" w:hAnsi="Times New Roman"/>
          <w:sz w:val="80"/>
          <w:szCs w:val="80"/>
        </w:rPr>
      </w:pPr>
      <w:r>
        <w:rPr>
          <w:rFonts w:ascii="Times New Roman" w:hAnsi="Times New Roman"/>
          <w:sz w:val="80"/>
          <w:szCs w:val="80"/>
        </w:rPr>
        <w:t>09/</w:t>
      </w:r>
      <w:r>
        <w:rPr>
          <w:rFonts w:ascii="Times New Roman" w:hAnsi="Times New Roman"/>
          <w:sz w:val="80"/>
          <w:szCs w:val="80"/>
        </w:rPr>
        <w:t>26</w:t>
      </w:r>
      <w:r>
        <w:rPr>
          <w:rFonts w:ascii="Times New Roman" w:hAnsi="Times New Roman"/>
          <w:sz w:val="80"/>
          <w:szCs w:val="80"/>
        </w:rPr>
        <w:t xml:space="preserve">/2024 </w:t>
      </w:r>
    </w:p>
    <w:p>
      <w:pPr>
        <w:pStyle w:val="BodyText"/>
        <w:bidi w:val="0"/>
        <w:jc w:val="center"/>
        <w:rPr>
          <w:rFonts w:ascii="Times New Roman" w:hAnsi="Times New Roman"/>
          <w:sz w:val="80"/>
          <w:szCs w:val="80"/>
        </w:rPr>
      </w:pPr>
      <w:r>
        <w:rPr>
          <w:rFonts w:ascii="Times New Roman" w:hAnsi="Times New Roman"/>
          <w:sz w:val="80"/>
          <w:szCs w:val="80"/>
        </w:rPr>
        <w:t xml:space="preserve">Version 1 </w:t>
      </w:r>
    </w:p>
    <w:p>
      <w:pPr>
        <w:pStyle w:val="BodyText"/>
        <w:bidi w:val="0"/>
        <w:jc w:val="center"/>
        <w:rPr>
          <w:rFonts w:ascii="Times New Roman" w:hAnsi="Times New Roman"/>
          <w:sz w:val="80"/>
          <w:szCs w:val="80"/>
        </w:rPr>
      </w:pPr>
      <w:r>
        <w:rPr>
          <w:rFonts w:ascii="Times New Roman" w:hAnsi="Times New Roman"/>
          <w:sz w:val="80"/>
          <w:szCs w:val="80"/>
        </w:rPr>
        <w:t>A</w:t>
      </w:r>
      <w:r>
        <w:rPr>
          <w:rFonts w:ascii="Times New Roman" w:hAnsi="Times New Roman"/>
          <w:sz w:val="80"/>
          <w:szCs w:val="80"/>
        </w:rPr>
        <w:t>nnica McLean</w:t>
      </w:r>
      <w:r>
        <w:rPr>
          <w:rFonts w:ascii="Times New Roman" w:hAnsi="Times New Roman"/>
          <w:sz w:val="80"/>
          <w:szCs w:val="80"/>
        </w:rPr>
        <w:t>, David Williams, and Jasiara Mayes</w:t>
      </w:r>
    </w:p>
    <w:p>
      <w:pPr>
        <w:pStyle w:val="BodyText"/>
        <w:bidi w:val="0"/>
        <w:jc w:val="center"/>
        <w:rPr>
          <w:rFonts w:ascii="Times New Roman" w:hAnsi="Times New Roman"/>
          <w:sz w:val="80"/>
          <w:szCs w:val="80"/>
        </w:rPr>
      </w:pPr>
      <w:r>
        <w:rPr>
          <w:rFonts w:ascii="Times New Roman" w:hAnsi="Times New Roman"/>
          <w:sz w:val="80"/>
          <w:szCs w:val="80"/>
        </w:rPr>
      </w:r>
    </w:p>
    <w:p>
      <w:pPr>
        <w:pStyle w:val="BodyText"/>
        <w:bidi w:val="0"/>
        <w:jc w:val="start"/>
        <w:rPr>
          <w:rFonts w:ascii="Times New Roman" w:hAnsi="Times New Roman"/>
          <w:sz w:val="24"/>
          <w:szCs w:val="24"/>
        </w:rPr>
      </w:pPr>
      <w:r>
        <w:rPr>
          <w:rFonts w:ascii="Times New Roman" w:hAnsi="Times New Roman"/>
          <w:sz w:val="24"/>
          <w:szCs w:val="24"/>
        </w:rPr>
      </w:r>
    </w:p>
    <w:p>
      <w:pPr>
        <w:pStyle w:val="BodyText"/>
        <w:bidi w:val="0"/>
        <w:jc w:val="start"/>
        <w:rPr>
          <w:rFonts w:ascii="Times New Roman" w:hAnsi="Times New Roman"/>
          <w:sz w:val="24"/>
          <w:szCs w:val="24"/>
        </w:rPr>
      </w:pPr>
      <w:r>
        <w:rPr>
          <w:rFonts w:ascii="Times New Roman" w:hAnsi="Times New Roman"/>
          <w:sz w:val="24"/>
          <w:szCs w:val="24"/>
        </w:rPr>
      </w:r>
    </w:p>
    <w:p>
      <w:pPr>
        <w:pStyle w:val="BodyText"/>
        <w:bidi w:val="0"/>
        <w:jc w:val="start"/>
        <w:rPr>
          <w:rFonts w:ascii="Times New Roman" w:hAnsi="Times New Roman"/>
          <w:sz w:val="24"/>
          <w:szCs w:val="24"/>
        </w:rPr>
      </w:pPr>
      <w:r>
        <w:rPr>
          <w:rFonts w:ascii="Times New Roman" w:hAnsi="Times New Roman"/>
          <w:sz w:val="24"/>
          <w:szCs w:val="24"/>
        </w:rPr>
      </w:r>
    </w:p>
    <w:p>
      <w:pPr>
        <w:pStyle w:val="BodyText"/>
        <w:bidi w:val="0"/>
        <w:jc w:val="start"/>
        <w:rPr>
          <w:rFonts w:ascii="Times New Roman" w:hAnsi="Times New Roman"/>
          <w:sz w:val="24"/>
          <w:szCs w:val="24"/>
        </w:rPr>
      </w:pPr>
      <w:r>
        <w:rPr>
          <w:rFonts w:ascii="Times New Roman" w:hAnsi="Times New Roman"/>
          <w:sz w:val="24"/>
          <w:szCs w:val="24"/>
        </w:rPr>
      </w:r>
    </w:p>
    <w:p>
      <w:pPr>
        <w:pStyle w:val="BodyText"/>
        <w:bidi w:val="0"/>
        <w:jc w:val="start"/>
        <w:rPr>
          <w:rFonts w:ascii="Times New Roman" w:hAnsi="Times New Roman"/>
          <w:sz w:val="24"/>
          <w:szCs w:val="24"/>
        </w:rPr>
      </w:pPr>
      <w:r>
        <w:rPr>
          <w:rFonts w:ascii="Times New Roman" w:hAnsi="Times New Roman"/>
          <w:sz w:val="24"/>
          <w:szCs w:val="24"/>
        </w:rPr>
        <w:t>1. Project General Description</w:t>
      </w:r>
    </w:p>
    <w:p>
      <w:pPr>
        <w:pStyle w:val="BodyText"/>
        <w:bidi w:val="0"/>
        <w:jc w:val="start"/>
        <w:rPr>
          <w:rFonts w:ascii="Times New Roman" w:hAnsi="Times New Roman"/>
          <w:sz w:val="24"/>
          <w:szCs w:val="24"/>
        </w:rPr>
      </w:pPr>
      <w:r>
        <w:rPr>
          <w:rFonts w:ascii="Times New Roman" w:hAnsi="Times New Roman"/>
          <w:sz w:val="24"/>
          <w:szCs w:val="24"/>
        </w:rPr>
        <w:t xml:space="preserve">The goal of Spartan Auction is to allow UNCG students to bid on other students items and to sell their own items. The Spartan Auction app allows </w:t>
      </w:r>
      <w:r>
        <w:rPr>
          <w:rFonts w:ascii="Times New Roman" w:hAnsi="Times New Roman"/>
          <w:sz w:val="24"/>
          <w:szCs w:val="24"/>
        </w:rPr>
        <w:t>students</w:t>
      </w:r>
      <w:r>
        <w:rPr>
          <w:rFonts w:ascii="Times New Roman" w:hAnsi="Times New Roman"/>
          <w:sz w:val="24"/>
          <w:szCs w:val="24"/>
        </w:rPr>
        <w:t xml:space="preserve"> to </w:t>
      </w:r>
      <w:r>
        <w:rPr>
          <w:rFonts w:ascii="Times New Roman" w:hAnsi="Times New Roman"/>
          <w:sz w:val="24"/>
          <w:szCs w:val="24"/>
        </w:rPr>
        <w:t>search for items, get recommendations for new items, place bids, and monitor their activity while using the app.</w:t>
      </w:r>
    </w:p>
    <w:p>
      <w:pPr>
        <w:pStyle w:val="BodyText"/>
        <w:bidi w:val="0"/>
        <w:jc w:val="start"/>
        <w:rPr>
          <w:rFonts w:ascii="Times New Roman" w:hAnsi="Times New Roman"/>
          <w:sz w:val="24"/>
          <w:szCs w:val="24"/>
        </w:rPr>
      </w:pPr>
      <w:r>
        <w:rPr>
          <w:rFonts w:ascii="Times New Roman" w:hAnsi="Times New Roman"/>
          <w:sz w:val="24"/>
          <w:szCs w:val="24"/>
        </w:rPr>
      </w:r>
    </w:p>
    <w:p>
      <w:pPr>
        <w:pStyle w:val="BodyText"/>
        <w:bidi w:val="0"/>
        <w:jc w:val="start"/>
        <w:rPr>
          <w:rFonts w:ascii="Times New Roman" w:hAnsi="Times New Roman"/>
          <w:sz w:val="24"/>
          <w:szCs w:val="24"/>
        </w:rPr>
      </w:pPr>
      <w:r>
        <w:rPr>
          <w:rFonts w:ascii="Times New Roman" w:hAnsi="Times New Roman"/>
          <w:sz w:val="24"/>
          <w:szCs w:val="24"/>
        </w:rPr>
        <w:t>2. Product Features</w:t>
      </w:r>
    </w:p>
    <w:p>
      <w:pPr>
        <w:pStyle w:val="BodyText"/>
        <w:bidi w:val="0"/>
        <w:jc w:val="start"/>
        <w:rPr>
          <w:rFonts w:ascii="Times New Roman" w:hAnsi="Times New Roman"/>
          <w:sz w:val="24"/>
          <w:szCs w:val="24"/>
        </w:rPr>
      </w:pPr>
      <w:r>
        <w:rPr>
          <w:rFonts w:ascii="Times New Roman" w:hAnsi="Times New Roman"/>
          <w:sz w:val="24"/>
          <w:szCs w:val="24"/>
        </w:rPr>
        <w:t>Spartan Auction is designed to help UNCG students be able to bid on different products in the community. Below are the key features and functions that defines the application:</w:t>
      </w:r>
    </w:p>
    <w:p>
      <w:pPr>
        <w:pStyle w:val="BodyText"/>
        <w:bidi w:val="0"/>
        <w:jc w:val="start"/>
        <w:rPr>
          <w:rFonts w:ascii="Times New Roman" w:hAnsi="Times New Roman"/>
          <w:sz w:val="24"/>
          <w:szCs w:val="24"/>
        </w:rPr>
      </w:pPr>
      <w:r>
        <w:rPr>
          <w:rFonts w:ascii="Times New Roman" w:hAnsi="Times New Roman"/>
          <w:sz w:val="24"/>
          <w:szCs w:val="24"/>
        </w:rPr>
        <w:t xml:space="preserve">Profile Creation: This allows our users to create profiles that </w:t>
      </w:r>
      <w:r>
        <w:rPr>
          <w:rFonts w:ascii="Times New Roman" w:hAnsi="Times New Roman"/>
          <w:sz w:val="24"/>
          <w:szCs w:val="24"/>
        </w:rPr>
        <w:t>will allow them to use the app to the fullest and communicate with one another whether buyer or seller.</w:t>
      </w:r>
    </w:p>
    <w:p>
      <w:pPr>
        <w:pStyle w:val="BodyText"/>
        <w:bidi w:val="0"/>
        <w:jc w:val="start"/>
        <w:rPr>
          <w:rFonts w:ascii="Times New Roman" w:hAnsi="Times New Roman"/>
          <w:sz w:val="24"/>
          <w:szCs w:val="24"/>
        </w:rPr>
      </w:pPr>
      <w:r>
        <w:rPr>
          <w:rFonts w:ascii="Times New Roman" w:hAnsi="Times New Roman"/>
          <w:sz w:val="24"/>
          <w:szCs w:val="24"/>
        </w:rPr>
        <w:t xml:space="preserve">Search Functionality: The users can easily search for any auction on the app using the search functionality built in. This will allow buyer to easily find what they are looking for and sellers to see what price they should start their bidding at. </w:t>
      </w:r>
    </w:p>
    <w:p>
      <w:pPr>
        <w:pStyle w:val="BodyText"/>
        <w:bidi w:val="0"/>
        <w:jc w:val="start"/>
        <w:rPr>
          <w:rFonts w:ascii="Times New Roman" w:hAnsi="Times New Roman"/>
          <w:sz w:val="24"/>
          <w:szCs w:val="24"/>
        </w:rPr>
      </w:pPr>
      <w:r>
        <w:rPr>
          <w:rFonts w:ascii="Times New Roman" w:hAnsi="Times New Roman"/>
          <w:sz w:val="24"/>
          <w:szCs w:val="24"/>
        </w:rPr>
        <w:t>Adding Bids and Bidding: UNCG students can add items they would like to auction onto the app, with a few clicks of a button. The can also bid on an item with a few clicks as well.</w:t>
      </w:r>
    </w:p>
    <w:p>
      <w:pPr>
        <w:pStyle w:val="BodyText"/>
        <w:bidi w:val="0"/>
        <w:spacing w:before="0" w:after="140"/>
        <w:jc w:val="start"/>
        <w:rPr>
          <w:rFonts w:ascii="Times New Roman" w:hAnsi="Times New Roman"/>
          <w:sz w:val="24"/>
          <w:szCs w:val="24"/>
        </w:rPr>
      </w:pPr>
      <w:r>
        <w:rPr>
          <w:rFonts w:ascii="Times New Roman" w:hAnsi="Times New Roman"/>
          <w:sz w:val="24"/>
          <w:szCs w:val="24"/>
        </w:rPr>
        <w:t xml:space="preserve">Popular and New Bid: Spartan Auction </w:t>
      </w:r>
      <w:r>
        <w:rPr>
          <w:rFonts w:ascii="Times New Roman" w:hAnsi="Times New Roman"/>
          <w:sz w:val="24"/>
          <w:szCs w:val="24"/>
        </w:rPr>
        <w:t>has a homepage that will show a mix of new auctions and popular auctions people are looking at to see if the user would like to bid on the auctions in question.</w:t>
      </w:r>
    </w:p>
    <w:sectPr>
      <w:type w:val="nextPage"/>
      <w:pgSz w:w="12240" w:h="15840"/>
      <w:pgMar w:left="1134" w:right="1134" w:gutter="0" w:header="0" w:top="1134" w:footer="0" w:bottom="1134"/>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LibreOffice/24.2.5.2$Windows_X86_64 LibreOffice_project/bffef4ea93e59bebbeaf7f431bb02b1a39ee8a59</Application>
  <AppVersion>15.0000</AppVersion>
  <Pages>2</Pages>
  <Words>247</Words>
  <Characters>1180</Characters>
  <CharactersWithSpaces>1419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2024-09-22T12:37:09Z</dcterms:created>
  <dc:creator/>
  <dc:description/>
  <dc:language>en-US</dc:language>
  <cp:lastModifiedBy/>
  <dcterms:modified xsi:type="dcterms:W3CDTF">2024-09-22T13:37:34Z</dcterms:modified>
  <cp:revision>1</cp:revision>
  <dc:subject/>
  <dc:title/>
</cp:coreProperties>
</file>