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Support Engineer Role Description</w:t>
      </w:r>
    </w:p>
    <w:p>
      <w:r>
        <w:rPr>
          <w:color w:val="5D646D"/>
          <w:sz w:val="19"/>
        </w:rPr>
        <w:t>Nexora Labs · Role Description · Support · Version 1.0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7"/>
              </w:rPr>
              <w:t>Document ID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ROLE-SUPPORT-110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1.0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Role Description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Effective 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2026-04-30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Support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Review date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2027-04-30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7"/>
              </w:rPr>
              <w:t>Applies to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Technical Support Engineer</w:t>
            </w:r>
          </w:p>
        </w:tc>
        <w:tc>
          <w:tcPr>
            <w:tcW w:type="dxa" w:w="2160"/>
          </w:tcPr>
          <w:p>
            <w:r>
              <w:rPr>
                <w:b/>
                <w:sz w:val="17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 w:val="0"/>
                <w:sz w:val="17"/>
              </w:rPr>
              <w:t>Active</w:t>
            </w:r>
          </w:p>
        </w:tc>
      </w:tr>
    </w:tbl>
    <w:p>
      <w:pPr>
        <w:pStyle w:val="Heading1"/>
      </w:pPr>
      <w:r>
        <w:t>1. Role Purpose</w:t>
      </w:r>
    </w:p>
    <w:p>
      <w:r>
        <w:t>1.1 This document describes the responsibilities and onboarding expectations of the Technical Support Engineer at Nexora Labs.</w:t>
      </w:r>
    </w:p>
    <w:p>
      <w:r>
        <w:t>1.2 The purpose of this role description is to set out what a new Technical Support Engineer completes during onboarding.</w:t>
      </w:r>
    </w:p>
    <w:p>
      <w:pPr>
        <w:pStyle w:val="Heading1"/>
      </w:pPr>
      <w:r>
        <w:t>2. Core Responsibilities</w:t>
      </w:r>
    </w:p>
    <w:p>
      <w:r>
        <w:t>2.1 Technical Support Engineers must handle tickets in the order set by severity and SLA.</w:t>
      </w:r>
    </w:p>
    <w:p>
      <w:r>
        <w:t>2.2 Technical Support Engineers must keep customer contact details up to date in the CRM.</w:t>
      </w:r>
    </w:p>
    <w:p>
      <w:r>
        <w:t>2.3 Technical Support Engineers should contribute one knowledge base article each month.</w:t>
      </w:r>
    </w:p>
    <w:p>
      <w:pPr>
        <w:pStyle w:val="Heading1"/>
      </w:pPr>
      <w:r>
        <w:t>3. Onboarding Requirements</w:t>
      </w:r>
    </w:p>
    <w:p>
      <w:r>
        <w:t>3.1 Technical Support Engineers must complete the Support Tools induction within five calendar days of their joining date.</w:t>
      </w:r>
    </w:p>
    <w:p>
      <w:r>
        <w:t>3.2 Technical Support Engineers must shadow at least three customer calls within fourteen calendar days of their joining date.</w:t>
      </w:r>
    </w:p>
    <w:p>
      <w:r>
        <w:rPr>
          <w:i/>
          <w:color w:val="5D646D"/>
          <w:sz w:val="18"/>
        </w:rPr>
        <w:t>Deliberate conflict with SOP-SUPPORT-016 §5.1 (at least five customer calls). Present so that precedence resolution and contradiction detection have something to find.</w:t>
      </w:r>
    </w:p>
    <w:p>
      <w:r>
        <w:t>3.3 Technical Support Engineers must pass the product knowledge assessment before the end of their first thirty days.</w:t>
      </w:r>
    </w:p>
    <w:p>
      <w:pPr>
        <w:pStyle w:val="Heading1"/>
      </w:pPr>
      <w:r>
        <w:t>4. Authority and Limits</w:t>
      </w:r>
    </w:p>
    <w:p>
      <w:r>
        <w:t>4.1 Technical Support Engineers may issue service credits up to the limit set by the Support lead.</w:t>
      </w:r>
    </w:p>
    <w:p>
      <w:r>
        <w:t>4.2 Technical Support Engineers must not ask customers for their account passwords on any channel.</w:t>
      </w:r>
    </w:p>
    <w:p>
      <w:pPr>
        <w:pStyle w:val="Heading1"/>
      </w:pPr>
      <w:r>
        <w:t>Document Control</w:t>
      </w:r>
    </w:p>
    <w:p>
      <w:r>
        <w:t>Owner, version, effective date and review date appear in the control table at the top of the 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Support Engineer Role Description</dc:title>
  <dc:subject/>
  <dc:creator>Nexora Labs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