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Blockchain como Herramienta para la Trazabilidad de Requisitos en Proyectos de Software</w:t>
      </w:r>
    </w:p>
    <w:p>
      <w:r>
        <w:rPr>
          <w:b/>
        </w:rPr>
        <w:t>Abner Leví Funes Navarro</w:t>
        <w:br/>
      </w:r>
      <w:r>
        <w:t>Escuela de Computación</w:t>
        <w:br/>
        <w:t>Universidad Don Bosco</w:t>
        <w:br/>
        <w:t>San Salvador, El Salvador</w:t>
        <w:br/>
        <w:t>FN242644</w:t>
      </w:r>
    </w:p>
    <w:p>
      <w:r>
        <w:rPr>
          <w:b/>
        </w:rPr>
        <w:t>Jasmín Azucena García Flores</w:t>
        <w:br/>
      </w:r>
      <w:r>
        <w:t>Escuela de Computación</w:t>
        <w:br/>
        <w:t>Universidad Don Bosco</w:t>
        <w:br/>
        <w:t>San Salvador, El Salvador</w:t>
        <w:br/>
        <w:t>GF242647</w:t>
      </w:r>
    </w:p>
    <w:p>
      <w:r>
        <w:rPr>
          <w:b/>
        </w:rPr>
        <w:t>Yngwie Marvin Morales Lozano</w:t>
        <w:br/>
      </w:r>
      <w:r>
        <w:t>Escuela de Computación</w:t>
        <w:br/>
        <w:t>Universidad Don Bosco</w:t>
        <w:br/>
        <w:t>San Salvador, El Salvador</w:t>
        <w:br/>
        <w:t>ML232728</w:t>
      </w:r>
    </w:p>
    <w:p/>
    <w:p>
      <w:r>
        <w:t>Resumen—Este trabajo presenta el uso de la tecnología blockchain como herramienta para la trazabilidad de requisitos en proyectos de software. Mediante contratos inteligentes, es posible gestionar de forma automática y segura los cambios en los requisitos, garantizando un registro inalterable. Esto mejora la transparencia y facilita la auditoría, siendo especialmente útil en sistemas críticos como los de salud o finanzas.</w:t>
      </w:r>
    </w:p>
    <w:p>
      <w:r>
        <w:t>Términos clave—blockchain, trazabilidad, contratos inteligentes, requisitos, auditoría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