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Bonney Downs Wind Farm</w:t>
      </w:r>
    </w:p>
    <w:p>
      <w:r>
        <w:t>Generated on: 2026-03-23 16:29:29</w:t>
      </w:r>
    </w:p>
    <w:p>
      <w:pPr>
        <w:pStyle w:val="Heading1"/>
      </w:pPr>
      <w:r>
        <w:t>Project Summary</w:t>
      </w:r>
    </w:p>
    <w:p>
      <w:r>
        <w:t>Bonney Downs Wind Farm is a major renewable energy project proposed by Pilbara Energy (Generation) Pty Ltd, a subsidiary of Fortescue Ltd. The wind farm will be located southwest of Nullagine, Western Australia, and will feature up to 100 wind turbines targeting 2.1 GW of installed capacity. The project includes substations, temporary and permanent infrastructure, accommodation camps, and water supply facilities, with a projected operational life of 25-30 years. The wind farm aims to optimise energy output while minimising environmental and social impacts, and will restore environmental values after its lifetime.</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Nullagine</w:t>
            </w:r>
          </w:p>
        </w:tc>
      </w:tr>
      <w:tr>
        <w:tc>
          <w:tcPr>
            <w:tcW w:type="dxa" w:w="4320"/>
          </w:tcPr>
          <w:p>
            <w:r>
              <w:t>Location</w:t>
            </w:r>
          </w:p>
        </w:tc>
        <w:tc>
          <w:tcPr>
            <w:tcW w:type="dxa" w:w="4320"/>
          </w:tcPr>
          <w:p>
            <w:r>
              <w:t>Marble Bar Road and Bonney Downs - Hillside Road: -22.167503, 119.943917</w:t>
            </w:r>
          </w:p>
        </w:tc>
      </w:tr>
      <w:tr>
        <w:tc>
          <w:tcPr>
            <w:tcW w:type="dxa" w:w="4320"/>
          </w:tcPr>
          <w:p>
            <w:r>
              <w:t>Sector</w:t>
            </w:r>
          </w:p>
        </w:tc>
        <w:tc>
          <w:tcPr>
            <w:tcW w:type="dxa" w:w="4320"/>
          </w:tcPr>
          <w:p>
            <w:r>
              <w:t>Energy</w:t>
            </w:r>
          </w:p>
        </w:tc>
      </w:tr>
      <w:tr>
        <w:tc>
          <w:tcPr>
            <w:tcW w:type="dxa" w:w="4320"/>
          </w:tcPr>
          <w:p>
            <w:r>
              <w:t>Sub-Sector</w:t>
            </w:r>
          </w:p>
        </w:tc>
        <w:tc>
          <w:tcPr>
            <w:tcW w:type="dxa" w:w="4320"/>
          </w:tcPr>
          <w:p>
            <w:r>
              <w:t>Renewable Energy - Wind</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Pilbara Energy (Generation) Pty Ltd, Fortescue Ltd</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16/03/2026</w:t>
            </w:r>
          </w:p>
        </w:tc>
      </w:tr>
    </w:tbl>
    <w:p/>
    <w:p>
      <w:pPr>
        <w:pStyle w:val="Heading1"/>
      </w:pPr>
      <w:r>
        <w:t>Signals that Make a News Item Relevant</w:t>
      </w:r>
    </w:p>
    <w:p>
      <w:r>
        <w:t>1. 1. Detected Intent: New project announcement</w:t>
      </w:r>
    </w:p>
    <w:p/>
    <w:p>
      <w:pPr>
        <w:pStyle w:val="Heading1"/>
      </w:pPr>
      <w:r>
        <w:t>Source Link</w:t>
      </w:r>
    </w:p>
    <w:p>
      <w:hyperlink r:id="rId9">
        <w:r>
          <w:rPr>
            <w:color w:val="0563C1"/>
            <w:u w:val="single"/>
          </w:rPr>
          <w:t>https://epbcpublicportal.environment.gov.au/all-referrals/project-referral-summary/?id=ad8a07cf-8913-f111-8406-7ced8d33dc82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ad8a07cf-8913-f111-8406-7ced8d33dc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