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Murchs Corner Battery Energy Storage System (BESS)</w:t>
      </w:r>
    </w:p>
    <w:p>
      <w:r>
        <w:t>Generated on: 2026-03-31 18:22:22</w:t>
      </w:r>
    </w:p>
    <w:p>
      <w:pPr>
        <w:pStyle w:val="Heading1"/>
      </w:pPr>
      <w:r>
        <w:t>Project Summary</w:t>
      </w:r>
    </w:p>
    <w:p>
      <w:r>
        <w:t>The Murchs Corner Battery Energy Storage System (BESS) project involves developing, operating, and decommissioning a grid-scale battery storage facility with a capacity of up to 500MW/2,000MWh. Located in Moyne Shire, Victoria, the system will connect to the existing 500 kV Moorabool to Mortlake transmission line and include associated onsite infrastructure. The project supports renewable energy transition by storing excess electricity and increasing grid stability. Environmental and fire risks have been assessed and mitigated, ensuring minimal impact on local biodiversity and land.</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Not Found</w:t>
            </w:r>
          </w:p>
        </w:tc>
      </w:tr>
      <w:tr>
        <w:tc>
          <w:tcPr>
            <w:tcW w:type="dxa" w:w="4320"/>
          </w:tcPr>
          <w:p>
            <w:r>
              <w:t>Location</w:t>
            </w:r>
          </w:p>
        </w:tc>
        <w:tc>
          <w:tcPr>
            <w:tcW w:type="dxa" w:w="4320"/>
          </w:tcPr>
          <w:p>
            <w:r>
              <w:t>2977 Hamilton Highway, Darlington VIC</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Person Proposing to take the Action (Proponent)</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18/03/2026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https://epbcpublicportal.environment.gov.au/all-referrals/project-referral-summary/?id=8de14de1-f60a-f111-8406-6045bdc2262b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8de14de1-f60a-f111-8406-6045bdc226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