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Protocol – Semester project:  System Engineering &amp; Prototyping</w:t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Submission Date:03/04/2021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  <w:tblGridChange w:id="0">
          <w:tblGrid>
            <w:gridCol w:w="1413"/>
            <w:gridCol w:w="1912"/>
            <w:gridCol w:w="356"/>
            <w:gridCol w:w="1134"/>
            <w:gridCol w:w="992"/>
            <w:gridCol w:w="1602"/>
            <w:gridCol w:w="804"/>
            <w:gridCol w:w="8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Team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Group practical course: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group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CW: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Estimated completion of the project: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righ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%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Team</w:t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1"/>
        <w:gridCol w:w="6701"/>
        <w:tblGridChange w:id="0">
          <w:tblGrid>
            <w:gridCol w:w="2361"/>
            <w:gridCol w:w="6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Planned tasks: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 lab 01 tasks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Achieved  tasks: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software part of  task 1: “car following a line”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Problems: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Notes: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Team members</w:t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3270"/>
        <w:gridCol w:w="3026"/>
        <w:gridCol w:w="953"/>
        <w:tblGridChange w:id="0">
          <w:tblGrid>
            <w:gridCol w:w="1813"/>
            <w:gridCol w:w="3270"/>
            <w:gridCol w:w="3026"/>
            <w:gridCol w:w="95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Jaouaher Belgacem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My part in the project in %: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10%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Completed tasks for this week: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Use Case Diagram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State Machine Diagram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Block Diagram</w:t>
            </w:r>
          </w:p>
          <w:p w:rsidR="00000000" w:rsidDel="00000000" w:rsidP="00000000" w:rsidRDefault="00000000" w:rsidRPr="00000000" w14:paraId="0000002F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3270"/>
        <w:gridCol w:w="3026"/>
        <w:gridCol w:w="953"/>
        <w:tblGridChange w:id="0">
          <w:tblGrid>
            <w:gridCol w:w="1813"/>
            <w:gridCol w:w="3270"/>
            <w:gridCol w:w="3026"/>
            <w:gridCol w:w="95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Jasmeet Singh Matta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My part in the project in %: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10%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Completed tasks for this week: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Requirements Diagram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Parametric Diagram</w:t>
            </w:r>
          </w:p>
          <w:p w:rsidR="00000000" w:rsidDel="00000000" w:rsidP="00000000" w:rsidRDefault="00000000" w:rsidRPr="00000000" w14:paraId="0000003B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3270"/>
        <w:gridCol w:w="3026"/>
        <w:gridCol w:w="953"/>
        <w:tblGridChange w:id="0">
          <w:tblGrid>
            <w:gridCol w:w="1813"/>
            <w:gridCol w:w="3270"/>
            <w:gridCol w:w="3026"/>
            <w:gridCol w:w="95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Arsany Grigis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My part in the project in %: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10%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Completed tasks for this week: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Sequence Diagram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Sans Pro" w:cs="Source Sans Pro" w:eastAsia="Source Sans Pro" w:hAnsi="Source Sans Pro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rFonts w:ascii="Source Sans Pro" w:cs="Source Sans Pro" w:eastAsia="Source Sans Pro" w:hAnsi="Source Sans Pro"/>
        <w:color w:val="000000"/>
      </w:rPr>
    </w:pPr>
    <w:r w:rsidDel="00000000" w:rsidR="00000000" w:rsidRPr="00000000">
      <w:rPr>
        <w:rFonts w:ascii="Source Sans Pro" w:cs="Source Sans Pro" w:eastAsia="Source Sans Pro" w:hAnsi="Source Sans Pro"/>
        <w:rtl w:val="0"/>
      </w:rPr>
      <w:t xml:space="preserve"> </w:t>
    </w:r>
    <w:r w:rsidDel="00000000" w:rsidR="00000000" w:rsidRPr="00000000">
      <w:rPr>
        <w:rFonts w:ascii="Source Sans Pro" w:cs="Source Sans Pro" w:eastAsia="Source Sans Pro" w:hAnsi="Source Sans Pro"/>
        <w:color w:val="000000"/>
        <w:rtl w:val="0"/>
      </w:rPr>
      <w:t xml:space="preserve"> System Engineering (Electronic Engineering) </w:t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4281805</wp:posOffset>
          </wp:positionH>
          <wp:positionV relativeFrom="paragraph">
            <wp:posOffset>-1902</wp:posOffset>
          </wp:positionV>
          <wp:extent cx="1476000" cy="2304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