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C29E" w14:textId="77777777" w:rsidR="007378E0" w:rsidRPr="007378E0" w:rsidRDefault="007378E0" w:rsidP="007378E0">
      <w:pPr>
        <w:spacing w:before="240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7378E0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>Studies Documentation Folder Structure:</w:t>
      </w:r>
    </w:p>
    <w:p w14:paraId="6B2EE3E7" w14:textId="0615A5EA" w:rsidR="007378E0" w:rsidRPr="007378E0" w:rsidRDefault="007378E0" w:rsidP="007378E0">
      <w:p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7378E0">
        <w:rPr>
          <w:rFonts w:eastAsia="Times New Roman" w:cstheme="minorHAnsi"/>
          <w:color w:val="212121"/>
          <w:kern w:val="0"/>
          <w14:ligatures w14:val="none"/>
        </w:rPr>
        <w:t xml:space="preserve">Each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project</w:t>
      </w:r>
      <w:r w:rsidRPr="007378E0">
        <w:rPr>
          <w:rFonts w:eastAsia="Times New Roman" w:cstheme="minorHAnsi"/>
          <w:color w:val="212121"/>
          <w:kern w:val="0"/>
          <w14:ligatures w14:val="none"/>
        </w:rPr>
        <w:t xml:space="preserve"> should have its own folder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with a readme.md outlining each study in the project. Each study within the project should have its own folder </w:t>
      </w:r>
      <w:r w:rsidR="00044ACD" w:rsidRPr="002409D8">
        <w:rPr>
          <w:rFonts w:eastAsia="Times New Roman" w:cstheme="minorHAnsi"/>
          <w:color w:val="212121"/>
          <w:kern w:val="0"/>
          <w14:ligatures w14:val="none"/>
        </w:rPr>
        <w:t>(e.g., “PILOT”, “STUDY1” “STUDY2”, etc.). Each study folder has the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following subfolders</w:t>
      </w:r>
      <w:r w:rsidRPr="007378E0">
        <w:rPr>
          <w:rFonts w:eastAsia="Times New Roman" w:cstheme="minorHAnsi"/>
          <w:color w:val="212121"/>
          <w:kern w:val="0"/>
          <w14:ligatures w14:val="none"/>
        </w:rPr>
        <w:t>:</w:t>
      </w:r>
    </w:p>
    <w:p w14:paraId="112EEC6E" w14:textId="5CDAC6F9" w:rsidR="007378E0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ANALYSES</w:t>
      </w:r>
      <w:r w:rsidR="00044ACD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55CEAA30" w14:textId="4110A73A" w:rsidR="007378E0" w:rsidRPr="002409D8" w:rsidRDefault="007378E0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Readme with a list of all analyses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run</w:t>
      </w:r>
      <w:proofErr w:type="gramEnd"/>
    </w:p>
    <w:p w14:paraId="520EA09E" w14:textId="245B3A67" w:rsidR="007378E0" w:rsidRPr="002409D8" w:rsidRDefault="007378E0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Subfolders for each analysis run (e.g., “IF”, “TG”, “LCT”, “CONFIRMATORY”, “EXPLORATORY”)</w:t>
      </w:r>
    </w:p>
    <w:p w14:paraId="4C9045EE" w14:textId="527B3C56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Cleaned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data</w:t>
      </w:r>
      <w:proofErr w:type="gramEnd"/>
    </w:p>
    <w:p w14:paraId="03B3CA89" w14:textId="7DB21D15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Analysis scripts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(e.g., R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script, MATLAB script, R markdown, 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Jupyter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notebook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)</w:t>
      </w:r>
    </w:p>
    <w:p w14:paraId="51F38CAA" w14:textId="0508CBD0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Should be well-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annotated</w:t>
      </w:r>
      <w:proofErr w:type="gramEnd"/>
    </w:p>
    <w:p w14:paraId="47661DB9" w14:textId="51D44675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Ideally only one script file per analysis pipeline</w:t>
      </w:r>
    </w:p>
    <w:p w14:paraId="63E1972C" w14:textId="69B01EE1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Steps that do not need to be re-run should be commented out, NOT DELETED</w:t>
      </w:r>
    </w:p>
    <w:p w14:paraId="2884F63B" w14:textId="710E1B33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Analysis outputs</w:t>
      </w:r>
    </w:p>
    <w:p w14:paraId="2C166E77" w14:textId="44F678B3" w:rsidR="007378E0" w:rsidRPr="002409D8" w:rsidRDefault="007378E0" w:rsidP="005074EB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ARCHIVE folder for miscellaneous/outdated stuff</w:t>
      </w:r>
    </w:p>
    <w:p w14:paraId="0A371574" w14:textId="441F8105" w:rsidR="007378E0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DATA</w:t>
      </w:r>
      <w:r w:rsidR="00044ACD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6DF41824" w14:textId="53CFC4B6" w:rsidR="00044ACD" w:rsidRPr="002409D8" w:rsidRDefault="00044ACD" w:rsidP="00044ACD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Readme containing log of variable names (abbreviated name -&gt; description)</w:t>
      </w:r>
      <w:r w:rsidR="002409D8">
        <w:rPr>
          <w:rFonts w:eastAsia="Times New Roman" w:cstheme="minorHAnsi"/>
          <w:color w:val="212121"/>
          <w:kern w:val="0"/>
          <w14:ligatures w14:val="none"/>
        </w:rPr>
        <w:t xml:space="preserve"> AND scale range (e.g., “Yes/No,” “7 point Likert scale from Strongly Disagree (1) to Strongly Agree (7)”, etc.)</w:t>
      </w:r>
    </w:p>
    <w:p w14:paraId="7E3EC41A" w14:textId="33407AE5" w:rsidR="007378E0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RAW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 </w:t>
      </w:r>
    </w:p>
    <w:p w14:paraId="57D19E43" w14:textId="0CBC4F02" w:rsidR="005074EB" w:rsidRPr="002409D8" w:rsidRDefault="005074EB" w:rsidP="005074EB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Subfolders for each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task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(e.g., “IF”, “TG”, “LCT”, “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BEHAVIORAL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”, “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CATEGORIZATION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”)</w:t>
      </w:r>
    </w:p>
    <w:p w14:paraId="48F605CB" w14:textId="77777777" w:rsidR="007378E0" w:rsidRPr="002409D8" w:rsidRDefault="007378E0" w:rsidP="005074EB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DO NOT manually edit raw data, this folder is for raw untouched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data</w:t>
      </w:r>
      <w:proofErr w:type="gramEnd"/>
    </w:p>
    <w:p w14:paraId="656539E3" w14:textId="2F7CC1EE" w:rsidR="007378E0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CLEANED</w:t>
      </w:r>
    </w:p>
    <w:p w14:paraId="5CED4C71" w14:textId="77777777" w:rsidR="005074EB" w:rsidRPr="002409D8" w:rsidRDefault="005074EB" w:rsidP="005074EB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Subfolders for each task (e.g., “IF”, “TG”, “LCT”, “BEHAVIORAL”, “CATEGORIZATION”)</w:t>
      </w:r>
    </w:p>
    <w:p w14:paraId="776AB8D7" w14:textId="27B26AFA" w:rsidR="007378E0" w:rsidRPr="002409D8" w:rsidRDefault="007378E0" w:rsidP="005074EB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annotated scripts for pre-processing</w:t>
      </w:r>
      <w:r w:rsidR="005074EB" w:rsidRPr="002409D8">
        <w:rPr>
          <w:rFonts w:eastAsia="Times New Roman" w:cstheme="minorHAnsi"/>
          <w:color w:val="212121"/>
          <w:kern w:val="0"/>
          <w14:ligatures w14:val="none"/>
        </w:rPr>
        <w:t>/data wrangling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or readme file with the exact steps used for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pre-processing</w:t>
      </w:r>
      <w:proofErr w:type="gramEnd"/>
    </w:p>
    <w:p w14:paraId="73FCE194" w14:textId="3B5E956B" w:rsidR="007378E0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INVOICES</w:t>
      </w:r>
      <w:r w:rsidR="00044ACD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02E450DB" w14:textId="0CBEF546" w:rsidR="005074EB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Readme for recruitment filters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used</w:t>
      </w:r>
      <w:proofErr w:type="gramEnd"/>
    </w:p>
    <w:p w14:paraId="4766D923" w14:textId="6FB4B72E" w:rsidR="007378E0" w:rsidRPr="002409D8" w:rsidRDefault="007378E0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M</w:t>
      </w:r>
      <w:r w:rsidR="005074EB" w:rsidRPr="002409D8">
        <w:rPr>
          <w:rFonts w:eastAsia="Times New Roman" w:cstheme="minorHAnsi"/>
          <w:color w:val="212121"/>
          <w:kern w:val="0"/>
          <w14:ligatures w14:val="none"/>
        </w:rPr>
        <w:t>T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urk</w:t>
      </w:r>
      <w:r w:rsidR="005074EB" w:rsidRPr="002409D8">
        <w:rPr>
          <w:rFonts w:eastAsia="Times New Roman" w:cstheme="minorHAnsi"/>
          <w:color w:val="212121"/>
          <w:kern w:val="0"/>
          <w14:ligatures w14:val="none"/>
        </w:rPr>
        <w:t xml:space="preserve"> transaction spreadsheets</w:t>
      </w:r>
    </w:p>
    <w:p w14:paraId="02882D02" w14:textId="78532773" w:rsidR="005074EB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CloudResearch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receipts</w:t>
      </w:r>
    </w:p>
    <w:p w14:paraId="7B63C0DA" w14:textId="77777777" w:rsidR="005074EB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SONA list</w:t>
      </w:r>
    </w:p>
    <w:p w14:paraId="4FA4DC9F" w14:textId="5E013756" w:rsidR="007378E0" w:rsidRPr="002409D8" w:rsidRDefault="005074EB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Log of participants compensated outside of MTurk/SONA (i.e., paid in cash) – Participant ID, date compensated, compensation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amount</w:t>
      </w:r>
      <w:proofErr w:type="gramEnd"/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 </w:t>
      </w:r>
    </w:p>
    <w:p w14:paraId="5D35EAC0" w14:textId="7AB05F19" w:rsidR="00FC6395" w:rsidRPr="002409D8" w:rsidRDefault="00FC6395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Equipment receipts</w:t>
      </w:r>
    </w:p>
    <w:p w14:paraId="71D9DC69" w14:textId="3653F450" w:rsidR="005074EB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LOG</w:t>
      </w:r>
      <w:r w:rsidR="00044ACD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65918FB3" w14:textId="03685D2E" w:rsidR="007378E0" w:rsidRPr="002409D8" w:rsidRDefault="00044ACD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P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articipant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log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, 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with each participant’s PII, 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participant ID number, condition, experimenter ID, 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experimenter 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notes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(including exclusion reasons)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 xml:space="preserve">,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paths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 xml:space="preserve"> to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their cleaned data files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 xml:space="preserve">. </w:t>
      </w:r>
    </w:p>
    <w:p w14:paraId="4261DAC4" w14:textId="18F4CBE3" w:rsidR="00E019FF" w:rsidRPr="002409D8" w:rsidRDefault="00E019FF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Signed consent forms (scans of physical copies) for each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participant</w:t>
      </w:r>
      <w:proofErr w:type="gramEnd"/>
    </w:p>
    <w:p w14:paraId="5F5FDA9D" w14:textId="7FE07CA2" w:rsidR="00044ACD" w:rsidRPr="002409D8" w:rsidRDefault="00044ACD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IRB subfolder</w:t>
      </w:r>
    </w:p>
    <w:p w14:paraId="28ABBDEB" w14:textId="7FB5AC0D" w:rsidR="00044ACD" w:rsidRPr="002409D8" w:rsidRDefault="00044ACD" w:rsidP="00044ACD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Subfolder for each year of the protocol with materials submitted each 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year</w:t>
      </w:r>
      <w:proofErr w:type="gramEnd"/>
    </w:p>
    <w:p w14:paraId="6DC623D0" w14:textId="744BF4C3" w:rsidR="00044ACD" w:rsidRPr="002409D8" w:rsidRDefault="00044ACD" w:rsidP="00044ACD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lastRenderedPageBreak/>
        <w:t>OSF subfolder</w:t>
      </w:r>
    </w:p>
    <w:p w14:paraId="2AD2F5A4" w14:textId="49379D57" w:rsidR="00044ACD" w:rsidRPr="002409D8" w:rsidRDefault="00044ACD" w:rsidP="00044ACD">
      <w:pPr>
        <w:pStyle w:val="ListParagraph"/>
        <w:numPr>
          <w:ilvl w:val="2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Preregistration(s)</w:t>
      </w:r>
    </w:p>
    <w:p w14:paraId="147F779A" w14:textId="1EE070D0" w:rsidR="005074EB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MATERIALS</w:t>
      </w:r>
      <w:r w:rsidR="00044ACD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2DDE11B8" w14:textId="77777777" w:rsidR="00044ACD" w:rsidRPr="002409D8" w:rsidRDefault="00044ACD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All recruitment materials (SONA posting, MTurk posting, flyers)</w:t>
      </w:r>
    </w:p>
    <w:p w14:paraId="1C42AEC8" w14:textId="2E4D3292" w:rsidR="007378E0" w:rsidRPr="002409D8" w:rsidRDefault="00044ACD" w:rsidP="005074EB">
      <w:pPr>
        <w:pStyle w:val="ListParagraph"/>
        <w:numPr>
          <w:ilvl w:val="1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All data collection materials (consent form, 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questionnaires, debrief</w:t>
      </w:r>
      <w:r w:rsidR="00E019FF" w:rsidRPr="002409D8">
        <w:rPr>
          <w:rFonts w:eastAsia="Times New Roman" w:cstheme="minorHAnsi"/>
          <w:color w:val="212121"/>
          <w:kern w:val="0"/>
          <w14:ligatures w14:val="none"/>
        </w:rPr>
        <w:t xml:space="preserve"> form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, all stimuli</w:t>
      </w:r>
      <w:r w:rsidR="00E019FF" w:rsidRPr="002409D8">
        <w:rPr>
          <w:rFonts w:eastAsia="Times New Roman" w:cstheme="minorHAnsi"/>
          <w:color w:val="212121"/>
          <w:kern w:val="0"/>
          <w14:ligatures w14:val="none"/>
        </w:rPr>
        <w:t>, etc.</w:t>
      </w:r>
      <w:r w:rsidR="007378E0" w:rsidRPr="002409D8">
        <w:rPr>
          <w:rFonts w:eastAsia="Times New Roman" w:cstheme="minorHAnsi"/>
          <w:color w:val="212121"/>
          <w:kern w:val="0"/>
          <w14:ligatures w14:val="none"/>
        </w:rPr>
        <w:t>)</w:t>
      </w:r>
    </w:p>
    <w:p w14:paraId="2CAC234A" w14:textId="33636D8D" w:rsidR="007378E0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PROGRAM</w:t>
      </w:r>
      <w:r w:rsidR="00E019FF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:</w:t>
      </w:r>
    </w:p>
    <w:p w14:paraId="62D28F5E" w14:textId="0B8200E0" w:rsidR="007378E0" w:rsidRPr="002409D8" w:rsidRDefault="00E019FF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Subfolders for each task (e.g., “IF”, “TG”, “LCT”, etc.)</w:t>
      </w:r>
    </w:p>
    <w:p w14:paraId="5F1A2EDA" w14:textId="59D0ED39" w:rsidR="00E019FF" w:rsidRPr="002409D8" w:rsidRDefault="00E019FF" w:rsidP="00E019FF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PsychoPy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/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PsychToolbox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/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EPrime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/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Inquisit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programming scripts</w:t>
      </w:r>
    </w:p>
    <w:p w14:paraId="3A0F2400" w14:textId="6618EA4E" w:rsidR="00E019FF" w:rsidRPr="002409D8" w:rsidRDefault="00E019FF" w:rsidP="00E019FF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Qualtrics survey import (.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qsf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file)</w:t>
      </w:r>
    </w:p>
    <w:p w14:paraId="513940CF" w14:textId="3D46DAF3" w:rsidR="007378E0" w:rsidRPr="002409D8" w:rsidRDefault="007378E0" w:rsidP="005074EB">
      <w:pPr>
        <w:pStyle w:val="ListParagraph"/>
        <w:numPr>
          <w:ilvl w:val="0"/>
          <w:numId w:val="43"/>
        </w:num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>WRITING</w:t>
      </w:r>
      <w:r w:rsidR="00E019FF" w:rsidRPr="002409D8">
        <w:rPr>
          <w:rFonts w:eastAsia="Times New Roman" w:cstheme="minorHAnsi"/>
          <w:b/>
          <w:bCs/>
          <w:color w:val="212121"/>
          <w:kern w:val="0"/>
          <w14:ligatures w14:val="none"/>
        </w:rPr>
        <w:t xml:space="preserve">: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- a folder containing all manuscripts and academic writing relevant to the study, as well as the final, published paper</w:t>
      </w:r>
    </w:p>
    <w:p w14:paraId="5F419113" w14:textId="77777777" w:rsidR="00E019FF" w:rsidRPr="002409D8" w:rsidRDefault="00E019FF" w:rsidP="005074EB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ARCHIVE folder</w:t>
      </w:r>
    </w:p>
    <w:p w14:paraId="33422694" w14:textId="77777777" w:rsidR="00E019FF" w:rsidRPr="002409D8" w:rsidRDefault="00E019FF" w:rsidP="00E019FF">
      <w:pPr>
        <w:pStyle w:val="ListParagraph"/>
        <w:numPr>
          <w:ilvl w:val="2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Old manuscript versions</w:t>
      </w:r>
    </w:p>
    <w:p w14:paraId="1C7826AF" w14:textId="75FD7F8B" w:rsidR="007378E0" w:rsidRPr="002409D8" w:rsidRDefault="00E019FF" w:rsidP="00E019FF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Most recent version of manuscript</w:t>
      </w:r>
    </w:p>
    <w:p w14:paraId="7B43AE35" w14:textId="19616082" w:rsidR="00E019FF" w:rsidRPr="002409D8" w:rsidRDefault="00E019FF" w:rsidP="00E019FF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Figures and Tables outputs</w:t>
      </w:r>
    </w:p>
    <w:p w14:paraId="315F3A44" w14:textId="602E26D3" w:rsidR="00E019FF" w:rsidRPr="002409D8" w:rsidRDefault="00E019FF" w:rsidP="00E019FF">
      <w:pPr>
        <w:pStyle w:val="ListParagraph"/>
        <w:numPr>
          <w:ilvl w:val="1"/>
          <w:numId w:val="43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 markdown/Latex files if used for creating manuscript</w:t>
      </w:r>
    </w:p>
    <w:p w14:paraId="4870C71D" w14:textId="6E7F1D90" w:rsidR="007378E0" w:rsidRPr="007378E0" w:rsidRDefault="007378E0" w:rsidP="007378E0">
      <w:pPr>
        <w:spacing w:before="180"/>
        <w:rPr>
          <w:rFonts w:eastAsia="Times New Roman" w:cstheme="minorHAnsi"/>
          <w:color w:val="000000"/>
          <w:kern w:val="0"/>
          <w14:ligatures w14:val="none"/>
        </w:rPr>
      </w:pPr>
      <w:r w:rsidRPr="007378E0">
        <w:rPr>
          <w:rFonts w:eastAsia="Times New Roman" w:cstheme="minorHAnsi"/>
          <w:color w:val="212121"/>
          <w:kern w:val="0"/>
          <w14:ligatures w14:val="none"/>
        </w:rPr>
        <w:t>______________________________________________________________________________</w:t>
      </w:r>
    </w:p>
    <w:p w14:paraId="29937E93" w14:textId="625A3020" w:rsidR="007378E0" w:rsidRPr="007378E0" w:rsidRDefault="007378E0" w:rsidP="007378E0">
      <w:pPr>
        <w:spacing w:before="240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7378E0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>Stud</w:t>
      </w:r>
      <w:r w:rsidR="00E019FF" w:rsidRPr="002409D8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>y</w:t>
      </w:r>
      <w:r w:rsidRPr="007378E0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 xml:space="preserve"> Naming Conventions:</w:t>
      </w:r>
    </w:p>
    <w:p w14:paraId="69D96DF8" w14:textId="7B892868" w:rsidR="00B37137" w:rsidRPr="002409D8" w:rsidRDefault="00B37137" w:rsidP="002E6863">
      <w:pPr>
        <w:pStyle w:val="ListParagraph"/>
        <w:numPr>
          <w:ilvl w:val="0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NO SPACES, </w:t>
      </w:r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>NO “</w:t>
      </w:r>
      <w:proofErr w:type="gramStart"/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>-“</w:t>
      </w:r>
      <w:proofErr w:type="gramEnd"/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 xml:space="preserve">, NO “.”,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ONLY </w:t>
      </w:r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>“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_</w:t>
      </w:r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>”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!!!</w:t>
      </w:r>
    </w:p>
    <w:p w14:paraId="5F8FBE0E" w14:textId="0104AFD5" w:rsidR="00B37137" w:rsidRPr="002409D8" w:rsidRDefault="00B37137" w:rsidP="002E6863">
      <w:pPr>
        <w:pStyle w:val="ListParagraph"/>
        <w:numPr>
          <w:ilvl w:val="0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Project folder should have full (short) name of the project with NO separators. E.g., “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RaceStatusContact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”, “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AgencyTrust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”, “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StatusTrust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”, etc.). Projects funded by grants can have the grant initials as prefix (e.g., “ARL1_AgencyTrust”, “ARL2_EscapeRoom”, “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NSF_RaceStatusContact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”, etc.).</w:t>
      </w:r>
    </w:p>
    <w:p w14:paraId="4376C31B" w14:textId="7FBE955F" w:rsidR="00B37137" w:rsidRPr="002409D8" w:rsidRDefault="00B37137" w:rsidP="002E6863">
      <w:pPr>
        <w:pStyle w:val="ListParagraph"/>
        <w:numPr>
          <w:ilvl w:val="0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Each Study folder within a Project should have its own name that is a combination of the Project name initials, “_”, what separates this study from other studies in the same project. E.g., “ARL1_ 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AgencyTrust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_BetweenSubjects</w:t>
      </w:r>
      <w:proofErr w:type="spellEnd"/>
      <w:r w:rsidR="002E6863" w:rsidRPr="002409D8">
        <w:rPr>
          <w:rFonts w:eastAsia="Times New Roman" w:cstheme="minorHAnsi"/>
          <w:color w:val="212121"/>
          <w:kern w:val="0"/>
          <w14:ligatures w14:val="none"/>
        </w:rPr>
        <w:t>”, “ARL1_AgencyTrust_WithinSubjects”, etc.</w:t>
      </w:r>
    </w:p>
    <w:p w14:paraId="6A1F2363" w14:textId="2A81FF07" w:rsidR="002E6863" w:rsidRPr="002409D8" w:rsidRDefault="002E6863" w:rsidP="002E6863">
      <w:pPr>
        <w:pStyle w:val="ListParagraph"/>
        <w:numPr>
          <w:ilvl w:val="0"/>
          <w:numId w:val="50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If each participant has their own data file, participant data files should be named as follows: 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Researcher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Initials_studyID_datecollected_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subjectID</w:t>
      </w:r>
      <w:proofErr w:type="spellEnd"/>
      <w:proofErr w:type="gramEnd"/>
    </w:p>
    <w:p w14:paraId="6A871CDF" w14:textId="027B1347" w:rsidR="002E6863" w:rsidRPr="002409D8" w:rsidRDefault="002E6863" w:rsidP="002E6863">
      <w:pPr>
        <w:pStyle w:val="ListParagraph"/>
        <w:numPr>
          <w:ilvl w:val="1"/>
          <w:numId w:val="50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Study ID is either the full or short form of the project name (e.g., “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AgencyTrust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” -&gt; “AT”). CONFIRM WITH PROJECT LEAD.</w:t>
      </w:r>
      <w:r w:rsidR="00394852" w:rsidRPr="002409D8">
        <w:rPr>
          <w:rFonts w:eastAsia="Times New Roman" w:cstheme="minorHAnsi"/>
          <w:color w:val="212121"/>
          <w:kern w:val="0"/>
          <w14:ligatures w14:val="none"/>
        </w:rPr>
        <w:t xml:space="preserve"> SHARE WITH EVERYONE ON PROJECT.</w:t>
      </w:r>
    </w:p>
    <w:p w14:paraId="646321C7" w14:textId="6625006F" w:rsidR="00394852" w:rsidRPr="002409D8" w:rsidRDefault="00394852" w:rsidP="002E6863">
      <w:pPr>
        <w:pStyle w:val="ListParagraph"/>
        <w:numPr>
          <w:ilvl w:val="1"/>
          <w:numId w:val="50"/>
        </w:numPr>
        <w:spacing w:before="9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7378E0">
        <w:rPr>
          <w:rFonts w:eastAsia="Times New Roman" w:cstheme="minorHAnsi"/>
          <w:color w:val="212121"/>
          <w:kern w:val="0"/>
          <w14:ligatures w14:val="none"/>
        </w:rPr>
        <w:t xml:space="preserve">Subject ID should match 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the ID</w:t>
      </w:r>
      <w:r w:rsidRPr="007378E0">
        <w:rPr>
          <w:rFonts w:eastAsia="Times New Roman" w:cstheme="minorHAnsi"/>
          <w:color w:val="212121"/>
          <w:kern w:val="0"/>
          <w14:ligatures w14:val="none"/>
        </w:rPr>
        <w:t xml:space="preserve"> in the log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 for that participant.</w:t>
      </w:r>
    </w:p>
    <w:p w14:paraId="54E82D4F" w14:textId="75E953E8" w:rsidR="002E6863" w:rsidRPr="002409D8" w:rsidRDefault="002E6863" w:rsidP="002E6863">
      <w:pPr>
        <w:pStyle w:val="ListParagraph"/>
        <w:numPr>
          <w:ilvl w:val="0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fMRI folder for each participant should be named as: </w:t>
      </w:r>
      <w:proofErr w:type="spellStart"/>
      <w:r w:rsidRPr="002409D8">
        <w:rPr>
          <w:rFonts w:eastAsia="Times New Roman" w:cstheme="minorHAnsi"/>
          <w:color w:val="212121"/>
          <w:kern w:val="0"/>
          <w14:ligatures w14:val="none"/>
        </w:rPr>
        <w:t>DD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mon</w:t>
      </w:r>
      <w:r w:rsidRPr="002409D8">
        <w:rPr>
          <w:rFonts w:eastAsia="Times New Roman" w:cstheme="minorHAnsi"/>
          <w:color w:val="212121"/>
          <w:kern w:val="0"/>
          <w14:ligatures w14:val="none"/>
        </w:rPr>
        <w:t>YYYYaa</w:t>
      </w:r>
      <w:proofErr w:type="spellEnd"/>
      <w:r w:rsidRPr="002409D8">
        <w:rPr>
          <w:rFonts w:eastAsia="Times New Roman" w:cstheme="minorHAnsi"/>
          <w:color w:val="212121"/>
          <w:kern w:val="0"/>
          <w14:ligatures w14:val="none"/>
        </w:rPr>
        <w:t>, where “aa” is participant initials. Since we don’t use participant initials (since it is PII), you can change these for researcher initials or any random alphabet.</w:t>
      </w:r>
    </w:p>
    <w:p w14:paraId="539DE1BA" w14:textId="2D70D09A" w:rsidR="002E6863" w:rsidRPr="002409D8" w:rsidRDefault="002E6863" w:rsidP="002E6863">
      <w:pPr>
        <w:pStyle w:val="ListParagraph"/>
        <w:numPr>
          <w:ilvl w:val="1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Within each subject’s fMRI folder, run folders should be named run01, run02, run03, etc.</w:t>
      </w:r>
    </w:p>
    <w:p w14:paraId="7110F624" w14:textId="75A5C5ED" w:rsidR="002E6863" w:rsidRPr="002409D8" w:rsidRDefault="002E6863" w:rsidP="002E6863">
      <w:pPr>
        <w:pStyle w:val="ListParagraph"/>
        <w:numPr>
          <w:ilvl w:val="1"/>
          <w:numId w:val="50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The anatomical scan (contains “MPRAGE” in the name) should be re-named to “anat.”</w:t>
      </w:r>
    </w:p>
    <w:p w14:paraId="31616C62" w14:textId="77777777" w:rsidR="00E019FF" w:rsidRPr="002409D8" w:rsidRDefault="00E019FF">
      <w:pPr>
        <w:rPr>
          <w:rFonts w:cstheme="minorHAnsi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______________________________________________________________________________</w:t>
      </w:r>
    </w:p>
    <w:p w14:paraId="6EEDBB04" w14:textId="1DFD4B46" w:rsidR="00E019FF" w:rsidRPr="007378E0" w:rsidRDefault="00E019FF" w:rsidP="00E019FF">
      <w:pPr>
        <w:spacing w:before="240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2409D8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>Variable</w:t>
      </w:r>
      <w:r w:rsidRPr="007378E0">
        <w:rPr>
          <w:rFonts w:eastAsia="Times New Roman" w:cstheme="minorHAnsi"/>
          <w:b/>
          <w:bCs/>
          <w:color w:val="212121"/>
          <w:kern w:val="0"/>
          <w:u w:val="single"/>
          <w14:ligatures w14:val="none"/>
        </w:rPr>
        <w:t xml:space="preserve"> Naming Conventions:</w:t>
      </w:r>
    </w:p>
    <w:p w14:paraId="3D71BD1D" w14:textId="77777777" w:rsidR="002E6863" w:rsidRPr="002409D8" w:rsidRDefault="002E6863" w:rsidP="00E019FF">
      <w:pPr>
        <w:pStyle w:val="ListParagraph"/>
        <w:numPr>
          <w:ilvl w:val="0"/>
          <w:numId w:val="51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lastRenderedPageBreak/>
        <w:t>NO SPACES, NO “</w:t>
      </w:r>
      <w:proofErr w:type="gramStart"/>
      <w:r w:rsidRPr="002409D8">
        <w:rPr>
          <w:rFonts w:eastAsia="Times New Roman" w:cstheme="minorHAnsi"/>
          <w:color w:val="212121"/>
          <w:kern w:val="0"/>
          <w14:ligatures w14:val="none"/>
        </w:rPr>
        <w:t>-“</w:t>
      </w:r>
      <w:proofErr w:type="gramEnd"/>
      <w:r w:rsidRPr="002409D8">
        <w:rPr>
          <w:rFonts w:eastAsia="Times New Roman" w:cstheme="minorHAnsi"/>
          <w:color w:val="212121"/>
          <w:kern w:val="0"/>
          <w14:ligatures w14:val="none"/>
        </w:rPr>
        <w:t>, NO “.”, ONLY “_” !!!</w:t>
      </w:r>
    </w:p>
    <w:p w14:paraId="1432EA67" w14:textId="64FB449E" w:rsidR="00E019FF" w:rsidRPr="002409D8" w:rsidRDefault="002E6863" w:rsidP="00E019FF">
      <w:pPr>
        <w:pStyle w:val="ListParagraph"/>
        <w:numPr>
          <w:ilvl w:val="0"/>
          <w:numId w:val="51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 xml:space="preserve">Each question, except for the ones listed below, should be names as such: initials of the researcher, “_”, </w:t>
      </w:r>
      <w:r w:rsidR="00394852" w:rsidRPr="002409D8">
        <w:rPr>
          <w:rFonts w:eastAsia="Times New Roman" w:cstheme="minorHAnsi"/>
          <w:color w:val="212121"/>
          <w:kern w:val="0"/>
          <w14:ligatures w14:val="none"/>
        </w:rPr>
        <w:t xml:space="preserve">name of questionnaire or stimulus, feature being addressed. For example, if I want to ask how attractive the first picture from the Chicago Face Database is, my question ID should be “RG_CFD001_attractive”. For attention checks, use researcher initials, “_ATTNCHK”, the number of attention check, correct answer. </w:t>
      </w:r>
      <w:proofErr w:type="gramStart"/>
      <w:r w:rsidR="00394852" w:rsidRPr="002409D8">
        <w:rPr>
          <w:rFonts w:eastAsia="Times New Roman" w:cstheme="minorHAnsi"/>
          <w:color w:val="212121"/>
          <w:kern w:val="0"/>
          <w14:ligatures w14:val="none"/>
        </w:rPr>
        <w:t>So</w:t>
      </w:r>
      <w:proofErr w:type="gramEnd"/>
      <w:r w:rsidR="00394852" w:rsidRPr="002409D8">
        <w:rPr>
          <w:rFonts w:eastAsia="Times New Roman" w:cstheme="minorHAnsi"/>
          <w:color w:val="212121"/>
          <w:kern w:val="0"/>
          <w14:ligatures w14:val="none"/>
        </w:rPr>
        <w:t xml:space="preserve"> if the 3</w:t>
      </w:r>
      <w:r w:rsidR="00394852" w:rsidRPr="002409D8">
        <w:rPr>
          <w:rFonts w:eastAsia="Times New Roman" w:cstheme="minorHAnsi"/>
          <w:color w:val="212121"/>
          <w:kern w:val="0"/>
          <w:vertAlign w:val="superscript"/>
          <w14:ligatures w14:val="none"/>
        </w:rPr>
        <w:t>rd</w:t>
      </w:r>
      <w:r w:rsidR="00394852" w:rsidRPr="002409D8">
        <w:rPr>
          <w:rFonts w:eastAsia="Times New Roman" w:cstheme="minorHAnsi"/>
          <w:color w:val="212121"/>
          <w:kern w:val="0"/>
          <w14:ligatures w14:val="none"/>
        </w:rPr>
        <w:t xml:space="preserve"> option is the correct answer for the first attention check question, the question should be named “RG_ATTNCHK1_3.”</w:t>
      </w:r>
    </w:p>
    <w:p w14:paraId="6CC143B9" w14:textId="12448EFB" w:rsidR="00394852" w:rsidRPr="002409D8" w:rsidRDefault="00394852" w:rsidP="00E019FF">
      <w:pPr>
        <w:pStyle w:val="ListParagraph"/>
        <w:numPr>
          <w:ilvl w:val="0"/>
          <w:numId w:val="51"/>
        </w:numPr>
        <w:spacing w:before="90"/>
        <w:textAlignment w:val="baseline"/>
        <w:rPr>
          <w:rFonts w:eastAsia="Times New Roman" w:cstheme="minorHAnsi"/>
          <w:color w:val="212121"/>
          <w:kern w:val="0"/>
          <w14:ligatures w14:val="none"/>
        </w:rPr>
      </w:pPr>
      <w:r w:rsidRPr="002409D8">
        <w:rPr>
          <w:rFonts w:eastAsia="Times New Roman" w:cstheme="minorHAnsi"/>
          <w:color w:val="212121"/>
          <w:kern w:val="0"/>
          <w14:ligatures w14:val="none"/>
        </w:rPr>
        <w:t>Below are some variables whose names should always be what is listed:</w:t>
      </w:r>
    </w:p>
    <w:p w14:paraId="77F8FFC4" w14:textId="77777777" w:rsidR="00394852" w:rsidRPr="002409D8" w:rsidRDefault="00394852" w:rsidP="00394852">
      <w:pPr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53308798" w14:textId="4C9D090A" w:rsidR="00394852" w:rsidRPr="00394852" w:rsidRDefault="00394852" w:rsidP="00394852">
      <w:pPr>
        <w:rPr>
          <w:rFonts w:eastAsia="Times New Roman" w:cstheme="minorHAnsi"/>
          <w:color w:val="000000"/>
          <w:kern w:val="0"/>
          <w14:ligatures w14:val="none"/>
        </w:rPr>
      </w:pPr>
      <w:r w:rsidRPr="00394852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Demographics: </w:t>
      </w:r>
    </w:p>
    <w:p w14:paraId="07CEA2EC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Age: PA</w:t>
      </w:r>
    </w:p>
    <w:p w14:paraId="1D4CDCE7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Gender: PG</w:t>
      </w:r>
    </w:p>
    <w:p w14:paraId="28C340FE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Race: PR</w:t>
      </w:r>
    </w:p>
    <w:p w14:paraId="65A11727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1="Black/African American"; 2="Asian/Asian American"; 3="White/Euro-American"; 4="Latino/Hispanic American"; 5="Middle Eastern/Arab American"; 6="Native American";7="Other/ambiguous"</w:t>
      </w:r>
    </w:p>
    <w:p w14:paraId="70022CED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Political Orientation: PPO</w:t>
      </w:r>
    </w:p>
    <w:p w14:paraId="1E82604F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Conservatism: PC</w:t>
      </w:r>
    </w:p>
    <w:p w14:paraId="61140A00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Liberalism: PL</w:t>
      </w:r>
    </w:p>
    <w:p w14:paraId="6E048304" w14:textId="3D2F77CF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Country of origin: PCO</w:t>
      </w:r>
    </w:p>
    <w:p w14:paraId="3E231E86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Ethnicity: PE</w:t>
      </w:r>
    </w:p>
    <w:p w14:paraId="6456CE13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Objective Status: POBS</w:t>
      </w:r>
    </w:p>
    <w:p w14:paraId="712C8F1C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MacArthur Scale of Subjective Status: PSS</w:t>
      </w:r>
    </w:p>
    <w:p w14:paraId="557B07B4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Intergroup contact: IC</w:t>
      </w:r>
    </w:p>
    <w:p w14:paraId="6BE358D5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Sexual Orientation: SO</w:t>
      </w:r>
    </w:p>
    <w:p w14:paraId="0BD3D86C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Native language: NL</w:t>
      </w:r>
    </w:p>
    <w:p w14:paraId="59225038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US Living for 5 Years: US5</w:t>
      </w:r>
    </w:p>
    <w:p w14:paraId="146C5BE6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US Born: USB</w:t>
      </w:r>
    </w:p>
    <w:p w14:paraId="1C0E3B15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Parents’ highest education degree: CGHD</w:t>
      </w:r>
    </w:p>
    <w:p w14:paraId="68FD54C4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Parents’ household income: CGHI</w:t>
      </w:r>
    </w:p>
    <w:p w14:paraId="59A9CFA0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Parents’ line of work: CGWL</w:t>
      </w:r>
    </w:p>
    <w:p w14:paraId="628F0098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Parents’ type of work: CGWT</w:t>
      </w:r>
    </w:p>
    <w:p w14:paraId="2316AE66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Perceived Stress Scale: PSS</w:t>
      </w:r>
    </w:p>
    <w:p w14:paraId="382D371A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Religious group: PR</w:t>
      </w:r>
    </w:p>
    <w:p w14:paraId="39A7B531" w14:textId="77777777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Type of high school attended: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PHH</w:t>
      </w:r>
      <w:proofErr w:type="gramEnd"/>
    </w:p>
    <w:p w14:paraId="0DD094A1" w14:textId="7F14E403" w:rsidR="00394852" w:rsidRPr="002409D8" w:rsidRDefault="00394852" w:rsidP="00394852">
      <w:pPr>
        <w:pStyle w:val="ListParagraph"/>
        <w:numPr>
          <w:ilvl w:val="0"/>
          <w:numId w:val="52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U.S. citizenship: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PCit</w:t>
      </w:r>
      <w:proofErr w:type="spellEnd"/>
    </w:p>
    <w:p w14:paraId="31206E13" w14:textId="5090021C" w:rsidR="00394852" w:rsidRPr="00394852" w:rsidRDefault="00394852" w:rsidP="00394852">
      <w:pPr>
        <w:rPr>
          <w:rFonts w:eastAsia="Times New Roman" w:cstheme="minorHAnsi"/>
          <w:color w:val="000000"/>
          <w:kern w:val="0"/>
          <w:u w:val="single"/>
          <w14:ligatures w14:val="none"/>
        </w:rPr>
      </w:pPr>
      <w:r w:rsidRPr="00394852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Tasks:</w:t>
      </w:r>
    </w:p>
    <w:p w14:paraId="442BAAD7" w14:textId="72A1C2A9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Impression Formation: IF</w:t>
      </w:r>
    </w:p>
    <w:p w14:paraId="5A45CF13" w14:textId="42B5C20F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Reading the Mind in the Eyes: RME or BRME (Black)</w:t>
      </w:r>
    </w:p>
    <w:p w14:paraId="4325E4FE" w14:textId="51E28C3F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Mousetracking</w:t>
      </w:r>
      <w:proofErr w:type="spellEnd"/>
      <w:r w:rsidRPr="002409D8">
        <w:rPr>
          <w:rFonts w:eastAsia="Times New Roman" w:cstheme="minorHAnsi"/>
          <w:color w:val="000000"/>
          <w:kern w:val="0"/>
          <w14:ligatures w14:val="none"/>
        </w:rPr>
        <w:t>: MT</w:t>
      </w:r>
    </w:p>
    <w:p w14:paraId="1FCEBCFE" w14:textId="7B2B1BB5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Evaluative Priming: EPT</w:t>
      </w:r>
    </w:p>
    <w:p w14:paraId="59351225" w14:textId="72D97112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Implicit Association Task: IAT</w:t>
      </w:r>
    </w:p>
    <w:p w14:paraId="64060648" w14:textId="1AD3B7E0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Affect Misattribution Procedure: AMP</w:t>
      </w:r>
    </w:p>
    <w:p w14:paraId="562BE720" w14:textId="4741DB6D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lastRenderedPageBreak/>
        <w:t>Weapons Identification Task: WIT</w:t>
      </w:r>
    </w:p>
    <w:p w14:paraId="6D4E90D6" w14:textId="448BB046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Shooter Bias: SB</w:t>
      </w:r>
    </w:p>
    <w:p w14:paraId="7A175641" w14:textId="3DF658CD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Cops Videos: IPOC</w:t>
      </w:r>
    </w:p>
    <w:p w14:paraId="6C54E6D5" w14:textId="2EB9957A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Guilt: Guilt</w:t>
      </w:r>
    </w:p>
    <w:p w14:paraId="102876E3" w14:textId="20A83D78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Use of Force: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UoF</w:t>
      </w:r>
      <w:proofErr w:type="spellEnd"/>
    </w:p>
    <w:p w14:paraId="7B659F87" w14:textId="714AD764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Aggression: Agg</w:t>
      </w:r>
    </w:p>
    <w:p w14:paraId="04A5FFAC" w14:textId="5F361D60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Lottery Choice Task: LCT</w:t>
      </w:r>
    </w:p>
    <w:p w14:paraId="6F4E2640" w14:textId="3A11C411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Trust Game: TG</w:t>
      </w:r>
    </w:p>
    <w:p w14:paraId="241E4B01" w14:textId="57F0D7FB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Ultimatum Game: UG</w:t>
      </w:r>
    </w:p>
    <w:p w14:paraId="3930329D" w14:textId="4D9AA37B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Public Goods Game: PGG</w:t>
      </w:r>
    </w:p>
    <w:p w14:paraId="0912954B" w14:textId="407E83B8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Dictator Game: DG</w:t>
      </w:r>
    </w:p>
    <w:p w14:paraId="41187E29" w14:textId="1A09A89D" w:rsidR="00394852" w:rsidRPr="002409D8" w:rsidRDefault="00394852" w:rsidP="00394852">
      <w:pPr>
        <w:pStyle w:val="ListParagraph"/>
        <w:numPr>
          <w:ilvl w:val="0"/>
          <w:numId w:val="53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Escape Room: Escape</w:t>
      </w:r>
    </w:p>
    <w:p w14:paraId="75497160" w14:textId="7F96425C" w:rsidR="00394852" w:rsidRPr="00394852" w:rsidRDefault="00394852" w:rsidP="00394852">
      <w:pPr>
        <w:rPr>
          <w:rFonts w:eastAsia="Times New Roman" w:cstheme="minorHAnsi"/>
          <w:color w:val="000000"/>
          <w:kern w:val="0"/>
          <w:u w:val="single"/>
          <w14:ligatures w14:val="none"/>
        </w:rPr>
      </w:pPr>
      <w:r w:rsidRPr="00394852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Rating Faces:</w:t>
      </w:r>
    </w:p>
    <w:p w14:paraId="1D8F65E4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Likability: Like</w:t>
      </w:r>
    </w:p>
    <w:p w14:paraId="2144929A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Dominance: Dom</w:t>
      </w:r>
    </w:p>
    <w:p w14:paraId="5EB8EF51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Trustworthy: TW</w:t>
      </w:r>
    </w:p>
    <w:p w14:paraId="77C1DA4D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Babyfaceness</w:t>
      </w:r>
      <w:proofErr w:type="spellEnd"/>
      <w:r w:rsidRPr="002409D8">
        <w:rPr>
          <w:rFonts w:eastAsia="Times New Roman" w:cstheme="minorHAnsi"/>
          <w:color w:val="000000"/>
          <w:kern w:val="0"/>
          <w14:ligatures w14:val="none"/>
        </w:rPr>
        <w:t>: BF</w:t>
      </w:r>
    </w:p>
    <w:p w14:paraId="62E0C10B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Gender of Face: FG</w:t>
      </w:r>
    </w:p>
    <w:p w14:paraId="635AB39D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Race of Face: FR</w:t>
      </w:r>
    </w:p>
    <w:p w14:paraId="29A9681A" w14:textId="427CAD85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Age of Face: FA</w:t>
      </w:r>
    </w:p>
    <w:p w14:paraId="630B6DA8" w14:textId="4419A8F3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Gaze: FG</w:t>
      </w:r>
    </w:p>
    <w:p w14:paraId="487AB96C" w14:textId="77777777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Religious group: FR</w:t>
      </w:r>
    </w:p>
    <w:p w14:paraId="4C4FC2AE" w14:textId="3D41EE59" w:rsidR="00394852" w:rsidRPr="002409D8" w:rsidRDefault="00394852" w:rsidP="00394852">
      <w:pPr>
        <w:pStyle w:val="ListParagraph"/>
        <w:numPr>
          <w:ilvl w:val="0"/>
          <w:numId w:val="54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Muslim: FM</w:t>
      </w:r>
    </w:p>
    <w:p w14:paraId="2AEC681A" w14:textId="77777777" w:rsidR="00394852" w:rsidRPr="00394852" w:rsidRDefault="00394852" w:rsidP="00394852">
      <w:pPr>
        <w:rPr>
          <w:rFonts w:eastAsia="Times New Roman" w:cstheme="minorHAnsi"/>
          <w:color w:val="000000"/>
          <w:kern w:val="0"/>
          <w:u w:val="single"/>
          <w14:ligatures w14:val="none"/>
        </w:rPr>
      </w:pPr>
      <w:r w:rsidRPr="00394852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Rating Images or People in Images: </w:t>
      </w:r>
    </w:p>
    <w:p w14:paraId="4A626D95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Image quality: IQ</w:t>
      </w:r>
    </w:p>
    <w:p w14:paraId="3D12D98D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Time of day: TOD</w:t>
      </w:r>
    </w:p>
    <w:p w14:paraId="1730C9B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Clear attacker present: AP</w:t>
      </w:r>
    </w:p>
    <w:p w14:paraId="45B6727A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Clear Victim present: VP</w:t>
      </w:r>
    </w:p>
    <w:p w14:paraId="035290BC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Number of attackers: NA</w:t>
      </w:r>
    </w:p>
    <w:p w14:paraId="11872AAE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Number of victims: NV</w:t>
      </w:r>
    </w:p>
    <w:p w14:paraId="097D1967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Gaze of attacker: GA</w:t>
      </w:r>
    </w:p>
    <w:p w14:paraId="1F4433C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Gaze of victim: GV</w:t>
      </w:r>
    </w:p>
    <w:p w14:paraId="168304FB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How violent is this scene: SV (1-7 not violent at all – extremely violent)</w:t>
      </w:r>
    </w:p>
    <w:p w14:paraId="3B62C0B0" w14:textId="3BF859DA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How old does the victim appear to be: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VA</w:t>
      </w:r>
      <w:proofErr w:type="gramEnd"/>
    </w:p>
    <w:p w14:paraId="5686FFEB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1="18-25 years old"; 2="26-35"; 3="36-45"; 4="46-55"; 5="56-65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";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> </w:t>
      </w:r>
    </w:p>
    <w:p w14:paraId="1414CE5D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6="66-75";7="76+ years old</w:t>
      </w:r>
    </w:p>
    <w:p w14:paraId="7D3D8027" w14:textId="7A614D78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How old does the attacker appear to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be?: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AA: </w:t>
      </w:r>
    </w:p>
    <w:p w14:paraId="3B6A451D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1="18-25 years old"; 2="26-35"; 3="36-45"; 4="46-55"; 5="56-65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";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> </w:t>
      </w:r>
    </w:p>
    <w:p w14:paraId="76EA4791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6="66-75";7="76+ years old</w:t>
      </w:r>
    </w:p>
    <w:p w14:paraId="14C8844F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What is the attacker(s)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race?: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AR</w:t>
      </w:r>
    </w:p>
    <w:p w14:paraId="6B887D46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1="Black/African American"; 2="Asian/Asian American"; 3="White/Euro-American"; 4="Latinx/Hispanic American"; 5="Middle Eastern/Arab American"; 6="Native American";7="Other"</w:t>
      </w:r>
    </w:p>
    <w:p w14:paraId="6E3AD79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What is the victim(s)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race?: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VR</w:t>
      </w:r>
    </w:p>
    <w:p w14:paraId="626CE0AA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lastRenderedPageBreak/>
        <w:t>1="Black/African American"; 2="Asian/Asian American"; 3="White/Euro-American"; 4="Latinx/Hispanic American"; 5="Middle Eastern/Arab American"; 6="Native American";7="Other"</w:t>
      </w:r>
    </w:p>
    <w:p w14:paraId="05F3D7DE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What emotion is/are the attacker(s)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expressing?: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AE</w:t>
      </w:r>
    </w:p>
    <w:p w14:paraId="76AD07A8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1="Angry"; 2="Happy"; 3="Neutral"; 4="Sad"; 5= "Pained"; 6= “Disgusted”; 7= "Other"</w:t>
      </w:r>
    </w:p>
    <w:p w14:paraId="670BB815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What emotion is/are the victim(s)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expressing?: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VE</w:t>
      </w:r>
    </w:p>
    <w:p w14:paraId="47A1E7CD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1="Angry"; 2="Happy"; 3="Neutral"; 4="Sad"; 5= "Pained"; 6= “Disgusted”; 7= "Other"</w:t>
      </w:r>
    </w:p>
    <w:p w14:paraId="29468C13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How likely is it that this event happened in the United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States?: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USE</w:t>
      </w:r>
    </w:p>
    <w:p w14:paraId="12787E43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1-7 not likely at all – very likely</w:t>
      </w:r>
    </w:p>
    <w:p w14:paraId="33907D2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Do you recognize this photo? Note that these images have not been taken from popular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press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so we are not expecting you to have seen these images before, but we just want to verify that you have not seen the picture before: (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FamilS</w:t>
      </w:r>
      <w:proofErr w:type="spellEnd"/>
      <w:r w:rsidRPr="002409D8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491DE61B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Yes/No</w:t>
      </w:r>
    </w:p>
    <w:p w14:paraId="1B1188B4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What decade do you believe this photo was taken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in?: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SD</w:t>
      </w:r>
    </w:p>
    <w:p w14:paraId="0AB634A4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1="2020-2021"; 2="2010-2019"; 3="2000-2009"; 4="1990-1999"; 5="1980-1989"; 6="1970-1979"; 7=”1960-1969 “; 8="1959 or before”</w:t>
      </w:r>
    </w:p>
    <w:p w14:paraId="0B0E237D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Do you believe there is a person being harmed by an assailant in this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photo?: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PH</w:t>
      </w:r>
    </w:p>
    <w:p w14:paraId="387436D2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Yes/No</w:t>
      </w:r>
    </w:p>
    <w:p w14:paraId="5D67E9E8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Is the assailant depicted a Law Enforcement Officer or a member of the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Military?: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AMil</w:t>
      </w:r>
      <w:proofErr w:type="spellEnd"/>
    </w:p>
    <w:p w14:paraId="76855E64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Yes/No</w:t>
      </w:r>
    </w:p>
    <w:p w14:paraId="75831EDB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Is the victim depicted a Law Enforcement Officer or a member of the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Military?: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VMil</w:t>
      </w:r>
      <w:proofErr w:type="spellEnd"/>
    </w:p>
    <w:p w14:paraId="4243B391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Yes/No</w:t>
      </w:r>
    </w:p>
    <w:p w14:paraId="3A4C8CD4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What emotion their emotional expression: EE</w:t>
      </w:r>
    </w:p>
    <w:p w14:paraId="25C381FA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1="Angry"; 2="Happy"; 3="Neutral"; 4="Sad"; 5= "Pained"; 6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=”Disgusted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>”; 7= "Other"</w:t>
      </w:r>
    </w:p>
    <w:p w14:paraId="585E08F1" w14:textId="76D33006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How authentic is this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couple?: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DA</w:t>
      </w:r>
    </w:p>
    <w:p w14:paraId="2A89FD70" w14:textId="77777777" w:rsidR="00394852" w:rsidRPr="002409D8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1-7 rating of not at all authentic- completely authentic</w:t>
      </w:r>
    </w:p>
    <w:p w14:paraId="0ACC7D25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How romantically engaged is this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couple?:</w:t>
      </w:r>
      <w:proofErr w:type="gramEnd"/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 RE</w:t>
      </w:r>
    </w:p>
    <w:p w14:paraId="5B5A59DC" w14:textId="5277A624" w:rsidR="00394852" w:rsidRPr="00394852" w:rsidRDefault="00394852" w:rsidP="00394852">
      <w:pPr>
        <w:ind w:left="360"/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1-7 rating of not at all romantically engaged - completely romantically </w:t>
      </w:r>
      <w:proofErr w:type="gramStart"/>
      <w:r w:rsidRPr="002409D8">
        <w:rPr>
          <w:rFonts w:eastAsia="Times New Roman" w:cstheme="minorHAnsi"/>
          <w:color w:val="000000"/>
          <w:kern w:val="0"/>
          <w14:ligatures w14:val="none"/>
        </w:rPr>
        <w:t>engaged</w:t>
      </w:r>
      <w:proofErr w:type="gramEnd"/>
    </w:p>
    <w:p w14:paraId="21340211" w14:textId="1795FAA8" w:rsidR="00394852" w:rsidRPr="00394852" w:rsidRDefault="00394852" w:rsidP="00394852">
      <w:pPr>
        <w:rPr>
          <w:rFonts w:eastAsia="Times New Roman" w:cstheme="minorHAnsi"/>
          <w:color w:val="000000"/>
          <w:kern w:val="0"/>
          <w14:ligatures w14:val="none"/>
        </w:rPr>
      </w:pPr>
      <w:r w:rsidRPr="00394852"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  <w:t>Other Questionnaires:</w:t>
      </w:r>
    </w:p>
    <w:p w14:paraId="634016F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Agency/Experience: AE</w:t>
      </w:r>
    </w:p>
    <w:p w14:paraId="2CBD3AC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A.I. Warmth/Competence Scale: AIWC</w:t>
      </w:r>
    </w:p>
    <w:p w14:paraId="7284973E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Altruism: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Altru</w:t>
      </w:r>
      <w:proofErr w:type="spellEnd"/>
    </w:p>
    <w:p w14:paraId="63AB1324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Beck Depression Inventory II (BDI-II): BDI</w:t>
      </w:r>
    </w:p>
    <w:p w14:paraId="350A4264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Behavioral Inhibition/Activation System: BISBAS</w:t>
      </w:r>
    </w:p>
    <w:p w14:paraId="65A1C8E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Brief Coping Orientation to Problems Experienced: COPE</w:t>
      </w:r>
    </w:p>
    <w:p w14:paraId="0AA4FFD7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Cambridge Face Memory Test: CFMT</w:t>
      </w:r>
    </w:p>
    <w:p w14:paraId="76F79E3D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Connor-Davidson Resilience Scale: CDRISC</w:t>
      </w:r>
    </w:p>
    <w:p w14:paraId="147E80C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Chronic Stress: CS</w:t>
      </w:r>
    </w:p>
    <w:p w14:paraId="541EF41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Competitive and Cooperative Personality Scale: CCPS</w:t>
      </w:r>
    </w:p>
    <w:p w14:paraId="4286C6C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Depression Anxiety Stress Scales: DASS</w:t>
      </w:r>
    </w:p>
    <w:p w14:paraId="4783E75A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Deliberate and Spontaneous Mind Wandering: DSMW</w:t>
      </w:r>
    </w:p>
    <w:p w14:paraId="2A4F5099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Ethnic group closeness: EGC</w:t>
      </w:r>
    </w:p>
    <w:p w14:paraId="3FD3BC7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Ethnic group identity: EGI</w:t>
      </w:r>
    </w:p>
    <w:p w14:paraId="38F14A77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External/Internal Motivation to Appear Unprejudiced: MCRP</w:t>
      </w:r>
    </w:p>
    <w:p w14:paraId="1BC28409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lastRenderedPageBreak/>
        <w:t>Fear of COVID Scale: FCOVID</w:t>
      </w:r>
    </w:p>
    <w:p w14:paraId="105007B8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Feeling thermometers: FT</w:t>
      </w:r>
    </w:p>
    <w:p w14:paraId="6944C507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Fidgeting: Fidget</w:t>
      </w:r>
    </w:p>
    <w:p w14:paraId="0E479DAC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Geneva Emotion Recognition Test: GERTS</w:t>
      </w:r>
    </w:p>
    <w:p w14:paraId="6C789A2F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Heider-Simmel: HS</w:t>
      </w:r>
    </w:p>
    <w:p w14:paraId="69C000F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Intergroup anxiety: IA</w:t>
      </w:r>
    </w:p>
    <w:p w14:paraId="05F1382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Intergroup contact: IC</w:t>
      </w:r>
    </w:p>
    <w:p w14:paraId="12031944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Interpersonal Trust Scale: ITS</w:t>
      </w:r>
    </w:p>
    <w:p w14:paraId="1BECFFED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Intolerance of Uncertainty Scale: IUS</w:t>
      </w:r>
    </w:p>
    <w:p w14:paraId="6E22DFBE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Machiavellian Scale: MS</w:t>
      </w:r>
    </w:p>
    <w:p w14:paraId="4AEE622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Multidimensional Assessment of Racial Colorblindness: MARC</w:t>
      </w:r>
    </w:p>
    <w:p w14:paraId="36383BD3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Multi-Dimension Measure of Trust: MDMT</w:t>
      </w:r>
    </w:p>
    <w:p w14:paraId="265BD656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Modern Racism Scale: MRS</w:t>
      </w:r>
    </w:p>
    <w:p w14:paraId="2C3A5C10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Positive and Negative Affect Scale: PANAS</w:t>
      </w:r>
    </w:p>
    <w:p w14:paraId="55EA9BD7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Questionnaire of Cognitive and Affective Empathy: QCAE</w:t>
      </w:r>
    </w:p>
    <w:p w14:paraId="246972A1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Risk Taking Inventory: RTI</w:t>
      </w:r>
    </w:p>
    <w:p w14:paraId="7C5F5710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Sustained Attention to Response Task: SART</w:t>
      </w:r>
    </w:p>
    <w:p w14:paraId="709BF313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Sense of Power: SP</w:t>
      </w:r>
    </w:p>
    <w:p w14:paraId="29C9204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Social Comparison Scale: SCS</w:t>
      </w:r>
    </w:p>
    <w:p w14:paraId="23E73D4C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Social Dominance: SDO</w:t>
      </w:r>
    </w:p>
    <w:p w14:paraId="792764B9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Social Value Orientation: SVO</w:t>
      </w:r>
    </w:p>
    <w:p w14:paraId="774FFE6C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Short Stress State Questionnaire: SSSQ</w:t>
      </w:r>
    </w:p>
    <w:p w14:paraId="52E060C1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Stereotyping judgments: SJ</w:t>
      </w:r>
    </w:p>
    <w:p w14:paraId="04ECBF22" w14:textId="77777777" w:rsidR="00394852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>Symbolic racism scale: SRS</w:t>
      </w:r>
    </w:p>
    <w:p w14:paraId="7E1C59B9" w14:textId="61A41F8B" w:rsidR="00E019FF" w:rsidRPr="002409D8" w:rsidRDefault="00394852" w:rsidP="00394852">
      <w:pPr>
        <w:pStyle w:val="ListParagraph"/>
        <w:numPr>
          <w:ilvl w:val="0"/>
          <w:numId w:val="55"/>
        </w:numPr>
        <w:rPr>
          <w:rFonts w:eastAsia="Times New Roman" w:cstheme="minorHAnsi"/>
          <w:color w:val="000000"/>
          <w:kern w:val="0"/>
          <w14:ligatures w14:val="none"/>
        </w:rPr>
      </w:pPr>
      <w:r w:rsidRPr="002409D8">
        <w:rPr>
          <w:rFonts w:eastAsia="Times New Roman" w:cstheme="minorHAnsi"/>
          <w:color w:val="000000"/>
          <w:kern w:val="0"/>
          <w14:ligatures w14:val="none"/>
        </w:rPr>
        <w:t xml:space="preserve">UCLA Loneliness Scale: </w:t>
      </w:r>
      <w:proofErr w:type="spellStart"/>
      <w:r w:rsidRPr="002409D8">
        <w:rPr>
          <w:rFonts w:eastAsia="Times New Roman" w:cstheme="minorHAnsi"/>
          <w:color w:val="000000"/>
          <w:kern w:val="0"/>
          <w14:ligatures w14:val="none"/>
        </w:rPr>
        <w:t>UCLALon</w:t>
      </w:r>
      <w:proofErr w:type="spellEnd"/>
    </w:p>
    <w:sectPr w:rsidR="00E019FF" w:rsidRPr="0024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A23"/>
    <w:multiLevelType w:val="multilevel"/>
    <w:tmpl w:val="0409001D"/>
    <w:numStyleLink w:val="Directory"/>
  </w:abstractNum>
  <w:abstractNum w:abstractNumId="1" w15:restartNumberingAfterBreak="0">
    <w:nsid w:val="0F3047DA"/>
    <w:multiLevelType w:val="multilevel"/>
    <w:tmpl w:val="580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4B83"/>
    <w:multiLevelType w:val="multilevel"/>
    <w:tmpl w:val="384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61DF"/>
    <w:multiLevelType w:val="multilevel"/>
    <w:tmpl w:val="EEF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670C"/>
    <w:multiLevelType w:val="hybridMultilevel"/>
    <w:tmpl w:val="FE70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840BD"/>
    <w:multiLevelType w:val="multilevel"/>
    <w:tmpl w:val="86E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4D32"/>
    <w:multiLevelType w:val="multilevel"/>
    <w:tmpl w:val="0409001D"/>
    <w:styleLink w:val="Directory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025B0F"/>
    <w:multiLevelType w:val="multilevel"/>
    <w:tmpl w:val="0F2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C100F"/>
    <w:multiLevelType w:val="multilevel"/>
    <w:tmpl w:val="0409001D"/>
    <w:numStyleLink w:val="Directory"/>
  </w:abstractNum>
  <w:abstractNum w:abstractNumId="9" w15:restartNumberingAfterBreak="0">
    <w:nsid w:val="3C16650C"/>
    <w:multiLevelType w:val="hybridMultilevel"/>
    <w:tmpl w:val="8F26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45C00"/>
    <w:multiLevelType w:val="multilevel"/>
    <w:tmpl w:val="0409001D"/>
    <w:numStyleLink w:val="Directory"/>
  </w:abstractNum>
  <w:abstractNum w:abstractNumId="11" w15:restartNumberingAfterBreak="0">
    <w:nsid w:val="408628A7"/>
    <w:multiLevelType w:val="hybridMultilevel"/>
    <w:tmpl w:val="8FF0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7459D"/>
    <w:multiLevelType w:val="multilevel"/>
    <w:tmpl w:val="0409001D"/>
    <w:numStyleLink w:val="Directory"/>
  </w:abstractNum>
  <w:abstractNum w:abstractNumId="13" w15:restartNumberingAfterBreak="0">
    <w:nsid w:val="44913140"/>
    <w:multiLevelType w:val="multilevel"/>
    <w:tmpl w:val="5A0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706DB"/>
    <w:multiLevelType w:val="multilevel"/>
    <w:tmpl w:val="0409001D"/>
    <w:numStyleLink w:val="Directory"/>
  </w:abstractNum>
  <w:abstractNum w:abstractNumId="15" w15:restartNumberingAfterBreak="0">
    <w:nsid w:val="59210727"/>
    <w:multiLevelType w:val="multilevel"/>
    <w:tmpl w:val="0409001D"/>
    <w:numStyleLink w:val="Directory"/>
  </w:abstractNum>
  <w:abstractNum w:abstractNumId="16" w15:restartNumberingAfterBreak="0">
    <w:nsid w:val="594B5FD9"/>
    <w:multiLevelType w:val="multilevel"/>
    <w:tmpl w:val="B08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5105C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F85520"/>
    <w:multiLevelType w:val="multilevel"/>
    <w:tmpl w:val="0409001D"/>
    <w:numStyleLink w:val="Directory"/>
  </w:abstractNum>
  <w:abstractNum w:abstractNumId="19" w15:restartNumberingAfterBreak="0">
    <w:nsid w:val="665D4C8D"/>
    <w:multiLevelType w:val="multilevel"/>
    <w:tmpl w:val="1B1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A7F5C"/>
    <w:multiLevelType w:val="multilevel"/>
    <w:tmpl w:val="0409001D"/>
    <w:numStyleLink w:val="Directory"/>
  </w:abstractNum>
  <w:abstractNum w:abstractNumId="21" w15:restartNumberingAfterBreak="0">
    <w:nsid w:val="6AF33DBA"/>
    <w:multiLevelType w:val="hybridMultilevel"/>
    <w:tmpl w:val="AA2A80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2DB1A97"/>
    <w:multiLevelType w:val="hybridMultilevel"/>
    <w:tmpl w:val="94D2B2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A205E29"/>
    <w:multiLevelType w:val="hybridMultilevel"/>
    <w:tmpl w:val="154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27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558176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3491379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7143546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2207469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36133699">
    <w:abstractNumId w:val="1"/>
  </w:num>
  <w:num w:numId="7" w16cid:durableId="2210639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65163920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263536621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1026503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926569567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52818096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9020706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1453668115">
    <w:abstractNumId w:val="16"/>
  </w:num>
  <w:num w:numId="15" w16cid:durableId="149390933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187255583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111559030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2132554946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83784206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252782554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2120682230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36248583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318653799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14116357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10954853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134586567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928003820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30874684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3893756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1919944513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1" w16cid:durableId="97190700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7769466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1195073586">
    <w:abstractNumId w:val="2"/>
  </w:num>
  <w:num w:numId="34" w16cid:durableId="14954145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 w16cid:durableId="2713301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7107559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7" w16cid:durableId="49126516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14058370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 w16cid:durableId="18152936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 w16cid:durableId="897014525">
    <w:abstractNumId w:val="22"/>
  </w:num>
  <w:num w:numId="41" w16cid:durableId="1221359444">
    <w:abstractNumId w:val="6"/>
  </w:num>
  <w:num w:numId="42" w16cid:durableId="855776165">
    <w:abstractNumId w:val="14"/>
  </w:num>
  <w:num w:numId="43" w16cid:durableId="1313023124">
    <w:abstractNumId w:val="20"/>
  </w:num>
  <w:num w:numId="44" w16cid:durableId="303508792">
    <w:abstractNumId w:val="23"/>
  </w:num>
  <w:num w:numId="45" w16cid:durableId="224073366">
    <w:abstractNumId w:val="4"/>
  </w:num>
  <w:num w:numId="46" w16cid:durableId="986400805">
    <w:abstractNumId w:val="21"/>
  </w:num>
  <w:num w:numId="47" w16cid:durableId="179778758">
    <w:abstractNumId w:val="9"/>
  </w:num>
  <w:num w:numId="48" w16cid:durableId="500002451">
    <w:abstractNumId w:val="10"/>
  </w:num>
  <w:num w:numId="49" w16cid:durableId="1280068193">
    <w:abstractNumId w:val="11"/>
  </w:num>
  <w:num w:numId="50" w16cid:durableId="919144079">
    <w:abstractNumId w:val="12"/>
  </w:num>
  <w:num w:numId="51" w16cid:durableId="1459370906">
    <w:abstractNumId w:val="17"/>
  </w:num>
  <w:num w:numId="52" w16cid:durableId="83958825">
    <w:abstractNumId w:val="0"/>
  </w:num>
  <w:num w:numId="53" w16cid:durableId="1376001247">
    <w:abstractNumId w:val="15"/>
  </w:num>
  <w:num w:numId="54" w16cid:durableId="1180969041">
    <w:abstractNumId w:val="18"/>
  </w:num>
  <w:num w:numId="55" w16cid:durableId="1030033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E0"/>
    <w:rsid w:val="00044ACD"/>
    <w:rsid w:val="002409D8"/>
    <w:rsid w:val="002D02F4"/>
    <w:rsid w:val="002E6863"/>
    <w:rsid w:val="00394852"/>
    <w:rsid w:val="005074EB"/>
    <w:rsid w:val="006D69F8"/>
    <w:rsid w:val="007378E0"/>
    <w:rsid w:val="007B1B14"/>
    <w:rsid w:val="00833978"/>
    <w:rsid w:val="00B37137"/>
    <w:rsid w:val="00CE46A1"/>
    <w:rsid w:val="00DB1094"/>
    <w:rsid w:val="00E019FF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1F04A"/>
  <w15:chartTrackingRefBased/>
  <w15:docId w15:val="{506C46FC-90D1-2F43-BAF1-3C67D5A3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8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V">
    <w:name w:val="CV"/>
    <w:basedOn w:val="TableNormal"/>
    <w:uiPriority w:val="99"/>
    <w:rsid w:val="00CE46A1"/>
    <w:tblPr/>
    <w:tcPr>
      <w:vAlign w:val="center"/>
    </w:tcPr>
  </w:style>
  <w:style w:type="character" w:customStyle="1" w:styleId="Heading3Char">
    <w:name w:val="Heading 3 Char"/>
    <w:basedOn w:val="DefaultParagraphFont"/>
    <w:link w:val="Heading3"/>
    <w:uiPriority w:val="9"/>
    <w:rsid w:val="007378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78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78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378E0"/>
  </w:style>
  <w:style w:type="numbering" w:customStyle="1" w:styleId="Directory">
    <w:name w:val="Directory"/>
    <w:uiPriority w:val="99"/>
    <w:rsid w:val="007378E0"/>
    <w:pPr>
      <w:numPr>
        <w:numId w:val="41"/>
      </w:numPr>
    </w:pPr>
  </w:style>
  <w:style w:type="paragraph" w:styleId="ListParagraph">
    <w:name w:val="List Paragraph"/>
    <w:basedOn w:val="Normal"/>
    <w:uiPriority w:val="34"/>
    <w:qFormat/>
    <w:rsid w:val="0073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Richa</dc:creator>
  <cp:keywords/>
  <dc:description/>
  <cp:lastModifiedBy>Gautam, Richa</cp:lastModifiedBy>
  <cp:revision>1</cp:revision>
  <dcterms:created xsi:type="dcterms:W3CDTF">2023-07-08T17:45:00Z</dcterms:created>
  <dcterms:modified xsi:type="dcterms:W3CDTF">2023-07-08T21:24:00Z</dcterms:modified>
</cp:coreProperties>
</file>