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2.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header3.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color w:val="262626" w:themeColor="text1" w:themeTint="d9"/>
          <w:sz w:val="32"/>
          <w:szCs w:val="32"/>
        </w:rPr>
      </w:pPr>
      <w:bookmarkStart w:id="0" w:name="_Hlk2593451"/>
      <w:bookmarkEnd w:id="0"/>
      <w:r>
        <w:rPr>
          <w:rFonts w:cs="Calibri" w:cstheme="minorHAnsi"/>
          <w:b/>
          <w:color w:val="262626" w:themeColor="text1" w:themeTint="d9"/>
          <w:sz w:val="32"/>
          <w:szCs w:val="32"/>
        </w:rPr>
        <w:t>STUDENT - PRODUCT ASSESSMENT TASK</w:t>
      </w:r>
    </w:p>
    <w:p>
      <w:pPr>
        <w:pStyle w:val="Normal"/>
        <w:rPr>
          <w:rFonts w:ascii="Arial" w:hAnsi="Arial" w:cs="Arial"/>
        </w:rPr>
      </w:pPr>
      <w:r>
        <w:rPr>
          <w:rFonts w:cs="Arial" w:ascii="Arial" w:hAnsi="Arial"/>
        </w:rPr>
        <mc:AlternateContent>
          <mc:Choice Requires="wps">
            <w:drawing>
              <wp:anchor behindDoc="0" distT="14605" distB="14605" distL="635" distR="0" simplePos="0" locked="0" layoutInCell="1" allowOverlap="1" relativeHeight="104" wp14:anchorId="5F288974">
                <wp:simplePos x="0" y="0"/>
                <wp:positionH relativeFrom="column">
                  <wp:posOffset>-22225</wp:posOffset>
                </wp:positionH>
                <wp:positionV relativeFrom="paragraph">
                  <wp:posOffset>107950</wp:posOffset>
                </wp:positionV>
                <wp:extent cx="6313170" cy="635"/>
                <wp:effectExtent l="635" t="14605" r="0" b="14605"/>
                <wp:wrapNone/>
                <wp:docPr id="1" name="Straight Connector 4"/>
                <a:graphic xmlns:a="http://schemas.openxmlformats.org/drawingml/2006/main">
                  <a:graphicData uri="http://schemas.microsoft.com/office/word/2010/wordprocessingShape">
                    <wps:wsp>
                      <wps:cNvSpPr/>
                      <wps:spPr>
                        <a:xfrm>
                          <a:off x="0" y="0"/>
                          <a:ext cx="6313320" cy="720"/>
                        </a:xfrm>
                        <a:prstGeom prst="line">
                          <a:avLst/>
                        </a:prstGeom>
                        <a:ln w="28575">
                          <a:solidFill>
                            <a:srgbClr val="80808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8.5pt" to="495.3pt,8.5pt" ID="Straight Connector 4" stroked="t" o:allowincell="f" style="position:absolute" wp14:anchorId="5F288974">
                <v:stroke color="gray" weight="28440" joinstyle="miter" endcap="flat"/>
                <v:fill o:detectmouseclick="t" on="false"/>
                <w10:wrap type="none"/>
              </v:line>
            </w:pict>
          </mc:Fallback>
        </mc:AlternateContent>
      </w:r>
      <w:bookmarkStart w:id="1" w:name="_Hlk2593451_Copy_1"/>
      <w:bookmarkStart w:id="2" w:name="_Hlk2593451_Copy_1"/>
      <w:bookmarkEnd w:id="2"/>
    </w:p>
    <w:p>
      <w:pPr>
        <w:pStyle w:val="Normal"/>
        <w:spacing w:lineRule="auto" w:line="276" w:before="60" w:after="200"/>
        <w:rPr>
          <w:rFonts w:ascii="Calibri" w:hAnsi="Calibri" w:eastAsia="Calibri" w:cs="Calibri"/>
          <w:sz w:val="32"/>
          <w:szCs w:val="32"/>
        </w:rPr>
      </w:pPr>
      <w:r>
        <w:rPr>
          <w:rFonts w:eastAsia="Calibri" w:cs="Calibri"/>
          <w:b/>
          <w:bCs/>
          <w:sz w:val="32"/>
          <w:szCs w:val="32"/>
          <w:lang w:val="en-AU"/>
        </w:rPr>
        <w:t>PRODUCT ASSESSMENT TASK</w:t>
      </w:r>
    </w:p>
    <w:tbl>
      <w:tblPr>
        <w:tblStyle w:val="TableGrid"/>
        <w:tblW w:w="99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2"/>
        <w:gridCol w:w="2509"/>
        <w:gridCol w:w="2450"/>
        <w:gridCol w:w="2511"/>
      </w:tblGrid>
      <w:tr>
        <w:trPr/>
        <w:tc>
          <w:tcPr>
            <w:tcW w:w="2442"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Task Number</w:t>
            </w:r>
          </w:p>
        </w:tc>
        <w:tc>
          <w:tcPr>
            <w:tcW w:w="2509"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 xml:space="preserve">3 of 3       </w:t>
            </w:r>
          </w:p>
        </w:tc>
        <w:tc>
          <w:tcPr>
            <w:tcW w:w="2450"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Task Name</w:t>
            </w:r>
          </w:p>
        </w:tc>
        <w:tc>
          <w:tcPr>
            <w:tcW w:w="2511"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Design and implement security perimeter architecture</w:t>
            </w:r>
          </w:p>
        </w:tc>
      </w:tr>
      <w:tr>
        <w:trPr/>
        <w:tc>
          <w:tcPr>
            <w:tcW w:w="2442"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National unit/s code</w:t>
            </w:r>
          </w:p>
        </w:tc>
        <w:tc>
          <w:tcPr>
            <w:tcW w:w="2509" w:type="dxa"/>
            <w:tcBorders/>
          </w:tcPr>
          <w:p>
            <w:pPr>
              <w:pStyle w:val="Normal"/>
              <w:widowControl w:val="false"/>
              <w:suppressAutoHyphens w:val="true"/>
              <w:spacing w:before="0" w:after="0"/>
              <w:jc w:val="left"/>
              <w:rPr>
                <w:sz w:val="22"/>
                <w:szCs w:val="22"/>
              </w:rPr>
            </w:pPr>
            <w:r>
              <w:rPr>
                <w:rFonts w:eastAsia="Calibri" w:cs=""/>
                <w:kern w:val="0"/>
                <w:sz w:val="22"/>
                <w:szCs w:val="22"/>
                <w:lang w:val="en-GB" w:eastAsia="en-US" w:bidi="ar-SA"/>
              </w:rPr>
              <w:t>VU21991</w:t>
            </w:r>
          </w:p>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ICTNWK509</w:t>
            </w:r>
          </w:p>
        </w:tc>
        <w:tc>
          <w:tcPr>
            <w:tcW w:w="2450"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National unit/s title</w:t>
            </w:r>
          </w:p>
        </w:tc>
        <w:tc>
          <w:tcPr>
            <w:tcW w:w="2511" w:type="dxa"/>
            <w:tcBorders/>
          </w:tcPr>
          <w:p>
            <w:pPr>
              <w:pStyle w:val="Normal"/>
              <w:widowControl w:val="false"/>
              <w:suppressAutoHyphens w:val="true"/>
              <w:spacing w:before="0" w:after="0"/>
              <w:jc w:val="left"/>
              <w:rPr>
                <w:sz w:val="22"/>
                <w:szCs w:val="22"/>
              </w:rPr>
            </w:pPr>
            <w:r>
              <w:rPr>
                <w:rFonts w:eastAsia="Calibri" w:cs=""/>
                <w:kern w:val="0"/>
                <w:sz w:val="22"/>
                <w:szCs w:val="22"/>
                <w:lang w:val="en-GB" w:eastAsia="en-US" w:bidi="ar-SA"/>
              </w:rPr>
              <w:t>Implement network security infrastructure for an organisation</w:t>
            </w:r>
          </w:p>
          <w:p>
            <w:pPr>
              <w:pStyle w:val="Normal"/>
              <w:widowControl w:val="false"/>
              <w:suppressAutoHyphens w:val="true"/>
              <w:spacing w:before="0" w:after="0"/>
              <w:jc w:val="left"/>
              <w:rPr>
                <w:sz w:val="22"/>
                <w:szCs w:val="22"/>
              </w:rPr>
            </w:pPr>
            <w:r>
              <w:rPr>
                <w:sz w:val="22"/>
                <w:szCs w:val="22"/>
              </w:rPr>
            </w:r>
          </w:p>
          <w:p>
            <w:pPr>
              <w:pStyle w:val="Normal"/>
              <w:widowControl w:val="false"/>
              <w:suppressAutoHyphens w:val="true"/>
              <w:spacing w:before="0" w:after="0"/>
              <w:jc w:val="left"/>
              <w:rPr>
                <w:rFonts w:cs="Calibri" w:cstheme="minorHAnsi"/>
                <w:sz w:val="22"/>
                <w:szCs w:val="22"/>
              </w:rPr>
            </w:pPr>
            <w:r>
              <w:rPr>
                <w:rFonts w:eastAsia="Calibri" w:cs="Calibri"/>
                <w:kern w:val="0"/>
                <w:sz w:val="22"/>
                <w:szCs w:val="22"/>
                <w:lang w:val="en-GB" w:eastAsia="en-US" w:bidi="ar-SA"/>
              </w:rPr>
              <w:t>Design and implement a security perimeter for ICT networks</w:t>
            </w:r>
          </w:p>
        </w:tc>
      </w:tr>
      <w:tr>
        <w:trPr/>
        <w:tc>
          <w:tcPr>
            <w:tcW w:w="2442"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National qualification code</w:t>
            </w:r>
          </w:p>
        </w:tc>
        <w:tc>
          <w:tcPr>
            <w:tcW w:w="2509"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22334VIC</w:t>
            </w:r>
          </w:p>
        </w:tc>
        <w:tc>
          <w:tcPr>
            <w:tcW w:w="2450"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National qualification title</w:t>
            </w:r>
          </w:p>
        </w:tc>
        <w:tc>
          <w:tcPr>
            <w:tcW w:w="2511"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Certificate IV in Cyber Security</w:t>
            </w:r>
          </w:p>
        </w:tc>
      </w:tr>
      <w:tr>
        <w:trPr/>
        <w:tc>
          <w:tcPr>
            <w:tcW w:w="2442"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RMIT Program code</w:t>
            </w:r>
          </w:p>
        </w:tc>
        <w:tc>
          <w:tcPr>
            <w:tcW w:w="2509"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TBC</w:t>
            </w:r>
          </w:p>
        </w:tc>
        <w:tc>
          <w:tcPr>
            <w:tcW w:w="2450" w:type="dxa"/>
            <w:tcBorders/>
            <w:shd w:color="auto" w:fill="D9D9D9" w:themeFill="background1" w:themeFillShade="d9" w:val="clear"/>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RMIT Course code</w:t>
            </w:r>
          </w:p>
        </w:tc>
        <w:tc>
          <w:tcPr>
            <w:tcW w:w="2511" w:type="dxa"/>
            <w:tcBorders/>
          </w:tcPr>
          <w:p>
            <w:pPr>
              <w:pStyle w:val="Normal"/>
              <w:widowControl w:val="false"/>
              <w:suppressAutoHyphens w:val="true"/>
              <w:spacing w:before="0" w:after="0"/>
              <w:jc w:val="left"/>
              <w:rPr>
                <w:rFonts w:cs="Calibri" w:cstheme="minorHAnsi"/>
                <w:sz w:val="22"/>
                <w:szCs w:val="22"/>
              </w:rPr>
            </w:pPr>
            <w:r>
              <w:rPr>
                <w:rFonts w:eastAsia="Calibri" w:cs=""/>
                <w:kern w:val="0"/>
                <w:sz w:val="22"/>
                <w:szCs w:val="22"/>
                <w:lang w:val="en-GB" w:eastAsia="en-US" w:bidi="ar-SA"/>
              </w:rPr>
              <w:t>TBC</w:t>
            </w:r>
          </w:p>
        </w:tc>
      </w:tr>
    </w:tbl>
    <w:p>
      <w:pPr>
        <w:pStyle w:val="Normal"/>
        <w:spacing w:before="60" w:after="60"/>
        <w:rPr>
          <w:i/>
          <w:i/>
          <w:iCs/>
          <w:color w:val="538135" w:themeColor="accent6" w:themeShade="bf"/>
          <w:sz w:val="22"/>
          <w:szCs w:val="22"/>
        </w:rPr>
      </w:pPr>
      <w:r>
        <w:rPr>
          <w:i/>
          <w:iCs/>
          <w:color w:val="538135" w:themeColor="accent6" w:themeShade="bf"/>
          <w:sz w:val="22"/>
          <w:szCs w:val="22"/>
        </w:rPr>
      </w:r>
    </w:p>
    <w:p>
      <w:pPr>
        <w:pStyle w:val="Normal"/>
        <w:spacing w:before="60" w:after="60"/>
        <w:rPr>
          <w:sz w:val="24"/>
        </w:rPr>
      </w:pPr>
      <w:r>
        <w:rPr>
          <w:sz w:val="32"/>
          <w:szCs w:val="32"/>
        </w:rPr>
        <w:t xml:space="preserve">Section A </w:t>
      </w:r>
      <w:r>
        <w:rPr>
          <w:b/>
          <w:bCs/>
          <w:sz w:val="32"/>
          <w:szCs w:val="32"/>
        </w:rPr>
        <w:t>- Assessment Information</w:t>
      </w:r>
    </w:p>
    <w:tbl>
      <w:tblPr>
        <w:tblStyle w:val="TableGrid"/>
        <w:tblW w:w="99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6"/>
        <w:gridCol w:w="789"/>
        <w:gridCol w:w="5457"/>
      </w:tblGrid>
      <w:tr>
        <w:trPr>
          <w:trHeight w:val="512" w:hRule="atLeast"/>
        </w:trPr>
        <w:tc>
          <w:tcPr>
            <w:tcW w:w="3666" w:type="dxa"/>
            <w:tcBorders/>
            <w:shd w:color="auto" w:fill="F2F2F2" w:themeFill="background1" w:themeFillShade="f2" w:val="clear"/>
          </w:tcPr>
          <w:p>
            <w:pPr>
              <w:pStyle w:val="Normal"/>
              <w:widowControl w:val="false"/>
              <w:suppressAutoHyphens w:val="true"/>
              <w:spacing w:before="60" w:after="60"/>
              <w:jc w:val="left"/>
              <w:rPr>
                <w:b/>
                <w:sz w:val="22"/>
                <w:szCs w:val="22"/>
              </w:rPr>
            </w:pPr>
            <w:r>
              <w:rPr>
                <w:b/>
                <w:sz w:val="22"/>
                <w:szCs w:val="22"/>
              </w:rPr>
            </w:r>
          </w:p>
          <w:p>
            <w:pPr>
              <w:pStyle w:val="Normal"/>
              <w:widowControl w:val="false"/>
              <w:suppressAutoHyphens w:val="true"/>
              <w:spacing w:before="60" w:after="60"/>
              <w:jc w:val="left"/>
              <w:rPr>
                <w:sz w:val="22"/>
                <w:szCs w:val="22"/>
              </w:rPr>
            </w:pPr>
            <w:r>
              <w:rPr>
                <w:rFonts w:eastAsia="Calibri" w:cs=""/>
                <w:b/>
                <w:kern w:val="0"/>
                <w:sz w:val="22"/>
                <w:szCs w:val="22"/>
                <w:lang w:val="en-GB" w:eastAsia="en-US" w:bidi="ar-SA"/>
              </w:rPr>
              <w:t>Assessment duration and/or due date</w:t>
            </w:r>
          </w:p>
        </w:tc>
        <w:tc>
          <w:tcPr>
            <w:tcW w:w="6246" w:type="dxa"/>
            <w:gridSpan w:val="2"/>
            <w:tcBorders/>
          </w:tcPr>
          <w:p>
            <w:pPr>
              <w:pStyle w:val="Normal"/>
              <w:widowControl w:val="false"/>
              <w:suppressAutoHyphens w:val="true"/>
              <w:spacing w:before="60" w:after="60"/>
              <w:jc w:val="left"/>
              <w:rPr>
                <w:rFonts w:cs="Calibri" w:cstheme="minorHAnsi"/>
              </w:rPr>
            </w:pPr>
            <w:r>
              <w:rPr>
                <w:rFonts w:eastAsia="Times New Roman" w:cs="Calibri"/>
                <w:color w:val="000000"/>
                <w:kern w:val="0"/>
                <w:szCs w:val="24"/>
                <w:highlight w:val="yellow"/>
                <w:lang w:val="en-GB" w:eastAsia="en-AU" w:bidi="ar-SA"/>
              </w:rPr>
              <w:t>Teaching staff to confirm duration and date.</w:t>
            </w:r>
          </w:p>
          <w:p>
            <w:pPr>
              <w:pStyle w:val="Normal"/>
              <w:widowControl w:val="false"/>
              <w:suppressAutoHyphens w:val="true"/>
              <w:spacing w:before="60" w:after="60"/>
              <w:jc w:val="left"/>
              <w:rPr>
                <w:rFonts w:ascii="Times New Roman" w:hAnsi="Times New Roman" w:eastAsia="Times New Roman" w:cs="Times New Roman"/>
                <w:color w:val="000000" w:themeColor="text1"/>
                <w:sz w:val="22"/>
                <w:szCs w:val="22"/>
                <w:lang w:eastAsia="en-AU"/>
              </w:rPr>
            </w:pPr>
            <w:r>
              <w:rPr>
                <w:rFonts w:eastAsia="Times New Roman" w:cs="Times New Roman" w:ascii="Times New Roman" w:hAnsi="Times New Roman"/>
                <w:color w:val="000000" w:themeColor="text1"/>
                <w:sz w:val="22"/>
                <w:szCs w:val="22"/>
                <w:lang w:eastAsia="en-AU"/>
              </w:rPr>
            </w:r>
          </w:p>
        </w:tc>
      </w:tr>
      <w:tr>
        <w:trPr>
          <w:trHeight w:val="260" w:hRule="atLeast"/>
        </w:trPr>
        <w:tc>
          <w:tcPr>
            <w:tcW w:w="9912" w:type="dxa"/>
            <w:gridSpan w:val="3"/>
            <w:tcBorders/>
            <w:shd w:color="auto" w:fill="F2F2F2" w:themeFill="background1" w:themeFillShade="f2" w:val="clear"/>
          </w:tcPr>
          <w:p>
            <w:pPr>
              <w:pStyle w:val="Normal"/>
              <w:widowControl w:val="false"/>
              <w:suppressAutoHyphens w:val="true"/>
              <w:spacing w:before="60" w:after="60"/>
              <w:jc w:val="left"/>
              <w:rPr>
                <w:b/>
                <w:sz w:val="22"/>
                <w:szCs w:val="22"/>
              </w:rPr>
            </w:pPr>
            <w:r>
              <w:rPr>
                <w:rFonts w:eastAsia="Calibri" w:cs=""/>
                <w:b/>
                <w:kern w:val="0"/>
                <w:sz w:val="22"/>
                <w:szCs w:val="22"/>
                <w:lang w:val="en-GB" w:eastAsia="en-US" w:bidi="ar-SA"/>
              </w:rPr>
              <w:t>Task Instructions</w:t>
            </w:r>
          </w:p>
        </w:tc>
      </w:tr>
      <w:tr>
        <w:trPr/>
        <w:tc>
          <w:tcPr>
            <w:tcW w:w="9912" w:type="dxa"/>
            <w:gridSpan w:val="3"/>
            <w:tcBorders/>
          </w:tcPr>
          <w:p>
            <w:pPr>
              <w:pStyle w:val="Normal"/>
              <w:widowControl w:val="false"/>
              <w:suppressAutoHyphens w:val="true"/>
              <w:spacing w:lineRule="auto" w:line="276" w:before="0" w:after="0"/>
              <w:jc w:val="left"/>
              <w:rPr>
                <w:rFonts w:cs="Calibri" w:cstheme="minorHAnsi"/>
                <w:b/>
                <w:color w:val="0070C0"/>
                <w:sz w:val="22"/>
                <w:szCs w:val="22"/>
              </w:rPr>
            </w:pPr>
            <w:r>
              <w:rPr>
                <w:rFonts w:cs="Calibri" w:cstheme="minorHAnsi"/>
                <w:b/>
                <w:color w:val="0070C0"/>
                <w:sz w:val="22"/>
                <w:szCs w:val="22"/>
              </w:rPr>
            </w:r>
          </w:p>
          <w:p>
            <w:pPr>
              <w:pStyle w:val="Normal"/>
              <w:widowControl w:val="false"/>
              <w:suppressAutoHyphens w:val="true"/>
              <w:spacing w:lineRule="auto" w:line="276" w:before="0" w:after="0"/>
              <w:jc w:val="left"/>
              <w:rPr>
                <w:rFonts w:cs="Calibri" w:cstheme="minorHAnsi"/>
                <w:b/>
                <w:sz w:val="22"/>
                <w:szCs w:val="22"/>
              </w:rPr>
            </w:pPr>
            <w:r>
              <w:rPr>
                <w:rFonts w:eastAsia="Calibri" w:cs="Calibri" w:cstheme="minorHAnsi"/>
                <w:b/>
                <w:kern w:val="0"/>
                <w:sz w:val="22"/>
                <w:szCs w:val="22"/>
                <w:lang w:val="en-GB" w:eastAsia="en-US" w:bidi="ar-SA"/>
              </w:rPr>
              <w:t>Type of Product (tick which applies)</w:t>
            </w:r>
          </w:p>
          <w:p>
            <w:pPr>
              <w:pStyle w:val="Normal"/>
              <w:widowControl w:val="false"/>
              <w:suppressAutoHyphens w:val="true"/>
              <w:spacing w:lineRule="auto" w:line="276" w:before="0" w:after="0"/>
              <w:jc w:val="left"/>
              <w:rPr>
                <w:rFonts w:cs="Calibri" w:cstheme="minorHAnsi"/>
                <w:sz w:val="22"/>
                <w:szCs w:val="22"/>
              </w:rPr>
            </w:pPr>
            <w:sdt>
              <w:sdtPr>
                <w:id w:val="884376355"/>
              </w:sdtPr>
              <w:sdtContent>
                <w:r>
                  <w:rPr>
                    <w:rFonts w:eastAsia="Wingdings" w:cs="Wingdings" w:ascii="Wingdings" w:hAnsi="Wingdings"/>
                    <w:kern w:val="0"/>
                    <w:sz w:val="22"/>
                    <w:szCs w:val="22"/>
                    <w:lang w:val="en-GB" w:eastAsia="en-AU" w:bidi="ar-SA"/>
                  </w:rPr>
                </w:r>
                <w:r>
                  <w:rPr>
                    <w:rFonts w:eastAsia="Wingdings" w:cs="Wingdings" w:ascii="Wingdings" w:hAnsi="Wingdings"/>
                    <w:kern w:val="0"/>
                    <w:sz w:val="22"/>
                    <w:szCs w:val="22"/>
                    <w:lang w:val="en-GB" w:eastAsia="en-AU" w:bidi="ar-SA"/>
                  </w:rPr>
                  <w:sym w:font="Wingdings" w:char="f0fc"/>
                </w:r>
              </w:sdtContent>
            </w:sdt>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Project</w:t>
            </w:r>
          </w:p>
          <w:p>
            <w:pPr>
              <w:pStyle w:val="Normal"/>
              <w:widowControl w:val="false"/>
              <w:suppressAutoHyphens w:val="true"/>
              <w:spacing w:lineRule="auto" w:line="276" w:before="0" w:after="0"/>
              <w:jc w:val="left"/>
              <w:rPr>
                <w:rFonts w:cs="Calibri" w:cstheme="minorHAnsi"/>
                <w:sz w:val="22"/>
                <w:szCs w:val="22"/>
              </w:rPr>
            </w:pPr>
            <w:sdt>
              <w:sdtPr>
                <w:id w:val="-1754426783"/>
              </w:sdtPr>
              <w:sdtContent>
                <w:r>
                  <w:rPr>
                    <w:rFonts w:eastAsia="Arial Unicode MS" w:cs="Segoe UI Symbol" w:ascii="Segoe UI Symbol" w:hAnsi="Segoe UI Symbol"/>
                    <w:kern w:val="0"/>
                    <w:sz w:val="22"/>
                    <w:szCs w:val="22"/>
                    <w:lang w:val="en-GB" w:eastAsia="en-AU" w:bidi="ar-SA"/>
                  </w:rPr>
                </w:r>
                <w:r>
                  <w:rPr>
                    <w:rFonts w:eastAsia="Arial Unicode MS" w:cs="Segoe UI Symbol" w:ascii="Segoe UI Symbol" w:hAnsi="Segoe UI Symbol"/>
                    <w:kern w:val="0"/>
                    <w:sz w:val="22"/>
                    <w:szCs w:val="22"/>
                    <w:lang w:val="en-GB" w:eastAsia="en-AU" w:bidi="ar-SA"/>
                  </w:rPr>
                  <w:t>☐</w:t>
                </w:r>
              </w:sdtContent>
            </w:sdt>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Report</w:t>
            </w:r>
          </w:p>
          <w:p>
            <w:pPr>
              <w:pStyle w:val="Normal"/>
              <w:widowControl w:val="false"/>
              <w:suppressAutoHyphens w:val="true"/>
              <w:spacing w:lineRule="auto" w:line="276" w:before="0" w:after="0"/>
              <w:jc w:val="left"/>
              <w:rPr>
                <w:rFonts w:cs="Calibri" w:cstheme="minorHAnsi"/>
                <w:sz w:val="22"/>
                <w:szCs w:val="22"/>
              </w:rPr>
            </w:pPr>
            <w:sdt>
              <w:sdtPr>
                <w:id w:val="1886513850"/>
              </w:sdtPr>
              <w:sdtContent>
                <w:r>
                  <w:rPr>
                    <w:rFonts w:eastAsia="Arial Unicode MS" w:cs="Segoe UI Symbol" w:ascii="Segoe UI Symbol" w:hAnsi="Segoe UI Symbol"/>
                    <w:kern w:val="0"/>
                    <w:sz w:val="22"/>
                    <w:szCs w:val="22"/>
                    <w:lang w:val="en-GB" w:eastAsia="en-AU" w:bidi="ar-SA"/>
                  </w:rPr>
                </w:r>
                <w:r>
                  <w:rPr>
                    <w:rFonts w:eastAsia="Arial Unicode MS" w:cs="Segoe UI Symbol" w:ascii="Segoe UI Symbol" w:hAnsi="Segoe UI Symbol"/>
                    <w:kern w:val="0"/>
                    <w:sz w:val="22"/>
                    <w:szCs w:val="22"/>
                    <w:lang w:val="en-GB" w:eastAsia="en-AU" w:bidi="ar-SA"/>
                  </w:rPr>
                  <w:t>☐</w:t>
                </w:r>
              </w:sdtContent>
            </w:sdt>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Portfolio</w:t>
            </w:r>
          </w:p>
          <w:p>
            <w:pPr>
              <w:pStyle w:val="Normal"/>
              <w:widowControl w:val="false"/>
              <w:suppressAutoHyphens w:val="true"/>
              <w:spacing w:lineRule="auto" w:line="276" w:before="0" w:after="0"/>
              <w:jc w:val="left"/>
              <w:rPr>
                <w:rFonts w:cs="Calibri" w:cstheme="minorHAnsi"/>
                <w:sz w:val="22"/>
                <w:szCs w:val="22"/>
              </w:rPr>
            </w:pPr>
            <w:sdt>
              <w:sdtPr>
                <w:id w:val="234284516"/>
              </w:sdtPr>
              <w:sdtContent>
                <w:r>
                  <w:rPr>
                    <w:rFonts w:eastAsia="Arial Unicode MS" w:cs="Segoe UI Symbol" w:ascii="Segoe UI Symbol" w:hAnsi="Segoe UI Symbol"/>
                    <w:kern w:val="0"/>
                    <w:sz w:val="22"/>
                    <w:szCs w:val="22"/>
                    <w:lang w:val="en-GB" w:eastAsia="en-AU" w:bidi="ar-SA"/>
                  </w:rPr>
                </w:r>
                <w:r>
                  <w:rPr>
                    <w:rFonts w:eastAsia="Arial Unicode MS" w:cs="Segoe UI Symbol" w:ascii="Segoe UI Symbol" w:hAnsi="Segoe UI Symbol"/>
                    <w:kern w:val="0"/>
                    <w:sz w:val="22"/>
                    <w:szCs w:val="22"/>
                    <w:lang w:val="en-GB" w:eastAsia="en-AU" w:bidi="ar-SA"/>
                  </w:rPr>
                  <w:t>☐</w:t>
                </w:r>
              </w:sdtContent>
            </w:sdt>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Case study</w:t>
            </w:r>
          </w:p>
          <w:p>
            <w:pPr>
              <w:pStyle w:val="Normal"/>
              <w:widowControl w:val="false"/>
              <w:suppressAutoHyphens w:val="true"/>
              <w:spacing w:lineRule="auto" w:line="276" w:before="0" w:after="0"/>
              <w:jc w:val="left"/>
              <w:rPr>
                <w:rFonts w:cs="Calibri" w:cstheme="minorHAnsi"/>
                <w:b/>
                <w:bCs/>
                <w:sz w:val="22"/>
                <w:szCs w:val="22"/>
              </w:rPr>
            </w:pPr>
            <w:r>
              <w:rPr>
                <w:rFonts w:cs="Calibri" w:cstheme="minorHAnsi"/>
                <w:b/>
                <w:bCs/>
                <w:sz w:val="22"/>
                <w:szCs w:val="22"/>
              </w:rPr>
            </w:r>
          </w:p>
          <w:p>
            <w:pPr>
              <w:pStyle w:val="Normal"/>
              <w:widowControl w:val="false"/>
              <w:suppressAutoHyphens w:val="true"/>
              <w:spacing w:lineRule="auto" w:line="276" w:before="0" w:after="0"/>
              <w:jc w:val="left"/>
              <w:rPr>
                <w:rFonts w:cs="Calibri" w:cstheme="minorHAnsi"/>
                <w:b/>
                <w:bCs/>
                <w:sz w:val="22"/>
                <w:szCs w:val="22"/>
              </w:rPr>
            </w:pPr>
            <w:r>
              <w:rPr>
                <w:rFonts w:eastAsia="Calibri" w:cs="Calibri" w:cstheme="minorHAnsi"/>
                <w:b/>
                <w:bCs/>
                <w:kern w:val="0"/>
                <w:sz w:val="22"/>
                <w:szCs w:val="22"/>
                <w:lang w:val="en-GB" w:eastAsia="en-US" w:bidi="ar-SA"/>
              </w:rPr>
              <w:t>Summary and Purpose of Assessment</w:t>
            </w:r>
          </w:p>
          <w:p>
            <w:pPr>
              <w:pStyle w:val="Normal"/>
              <w:widowControl w:val="false"/>
              <w:suppressAutoHyphens w:val="true"/>
              <w:spacing w:lineRule="auto" w:line="276" w:before="0" w:after="0"/>
              <w:jc w:val="left"/>
              <w:rPr>
                <w:rFonts w:cs="Calibri" w:cstheme="minorHAnsi"/>
                <w:sz w:val="22"/>
                <w:szCs w:val="22"/>
              </w:rPr>
            </w:pPr>
            <w:r>
              <w:rPr>
                <w:rFonts w:eastAsia="Times New Roman" w:cs="Calibri" w:cstheme="minorHAnsi"/>
                <w:iCs/>
                <w:color w:val="000000"/>
                <w:kern w:val="0"/>
                <w:sz w:val="22"/>
                <w:szCs w:val="22"/>
                <w:lang w:val="en-GB" w:eastAsia="en-AU" w:bidi="ar-SA"/>
              </w:rPr>
              <w:t>This assessment is designed to allow the student to demonstrate their skills and knowledge in the design and implementation of a security perimeter for an organisation. This requires the student to demonstrate the following</w:t>
            </w:r>
            <w:r>
              <w:rPr>
                <w:rFonts w:eastAsia="Calibri" w:cs="Calibri" w:cstheme="minorHAnsi"/>
                <w:kern w:val="0"/>
                <w:sz w:val="22"/>
                <w:szCs w:val="22"/>
                <w:lang w:val="en-GB" w:eastAsia="en-US" w:bidi="ar-SA"/>
              </w:rPr>
              <w:t>:</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Calibri" w:cs="Calibri" w:cstheme="minorHAnsi"/>
                <w:kern w:val="0"/>
                <w:sz w:val="22"/>
                <w:szCs w:val="22"/>
                <w:lang w:val="en-GB" w:eastAsia="en-US" w:bidi="ar-SA"/>
              </w:rPr>
              <w:t>Configure secure administrative access to network devices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Plan and design firewall solution</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Implement firewall technologies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Investigate new firewall technologies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Configure perimeter to the secure network</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Implement intrusion prevention systems (IPS)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Plan, design and configure network devices to provide secure fallover and redundancy</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Demonstrate the fundamental operations of Cryptographic systems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Define and demonstrate the fundamentals of Virtual Private Networks (VPNs)</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Plan, design and configure a VPN solution</w:t>
            </w:r>
          </w:p>
          <w:p>
            <w:pPr>
              <w:pStyle w:val="ListParagraph"/>
              <w:widowControl w:val="false"/>
              <w:numPr>
                <w:ilvl w:val="0"/>
                <w:numId w:val="7"/>
              </w:numPr>
              <w:suppressAutoHyphens w:val="true"/>
              <w:spacing w:lineRule="auto" w:line="276" w:before="0" w:after="0"/>
              <w:contextualSpacing w:val="false"/>
              <w:jc w:val="left"/>
              <w:rPr>
                <w:rFonts w:eastAsia="Times New Roman" w:cs="Calibri" w:cstheme="minorHAnsi"/>
                <w:sz w:val="22"/>
                <w:szCs w:val="22"/>
                <w:lang w:eastAsia="en-AU"/>
              </w:rPr>
            </w:pPr>
            <w:r>
              <w:rPr>
                <w:rFonts w:eastAsia="Times New Roman" w:cs="Calibri" w:cstheme="minorHAnsi"/>
                <w:kern w:val="0"/>
                <w:sz w:val="22"/>
                <w:szCs w:val="22"/>
                <w:lang w:val="en-GB" w:eastAsia="en-AU" w:bidi="ar-SA"/>
              </w:rPr>
              <w:t>Test and verify design performance</w:t>
            </w:r>
          </w:p>
          <w:p>
            <w:pPr>
              <w:pStyle w:val="NormalLarge"/>
              <w:widowControl w:val="false"/>
              <w:suppressAutoHyphens w:val="true"/>
              <w:spacing w:before="0" w:after="200"/>
              <w:jc w:val="left"/>
              <w:rPr>
                <w:rFonts w:ascii="Calibri" w:hAnsi="Calibri" w:cs="Calibri" w:asciiTheme="minorHAnsi" w:cstheme="minorHAnsi" w:hAnsiTheme="minorHAnsi"/>
                <w:i/>
                <w:i/>
                <w:color w:val="0070C0"/>
                <w:sz w:val="22"/>
              </w:rPr>
            </w:pPr>
            <w:r>
              <w:rPr>
                <w:rFonts w:cs="Calibri" w:cstheme="minorHAnsi" w:ascii="Calibri" w:hAnsi="Calibri"/>
                <w:i/>
                <w:color w:val="0070C0"/>
                <w:sz w:val="22"/>
              </w:rPr>
            </w:r>
          </w:p>
          <w:p>
            <w:pPr>
              <w:pStyle w:val="Normal"/>
              <w:widowControl w:val="false"/>
              <w:suppressAutoHyphens w:val="true"/>
              <w:spacing w:lineRule="auto" w:line="276" w:before="0" w:after="0"/>
              <w:jc w:val="left"/>
              <w:rPr>
                <w:rFonts w:cs="Calibri" w:cstheme="minorHAnsi"/>
                <w:b/>
                <w:bCs/>
                <w:sz w:val="22"/>
                <w:szCs w:val="22"/>
              </w:rPr>
            </w:pPr>
            <w:r>
              <w:rPr>
                <w:rFonts w:eastAsia="Calibri" w:cs="Calibri" w:cstheme="minorHAnsi"/>
                <w:b/>
                <w:bCs/>
                <w:kern w:val="0"/>
                <w:sz w:val="22"/>
                <w:szCs w:val="22"/>
                <w:lang w:val="en-GB" w:eastAsia="en-US" w:bidi="ar-SA"/>
              </w:rPr>
              <w:t>Assessment Instructions</w:t>
            </w:r>
          </w:p>
          <w:p>
            <w:pPr>
              <w:pStyle w:val="Normal"/>
              <w:widowControl w:val="false"/>
              <w:suppressAutoHyphens w:val="true"/>
              <w:spacing w:lineRule="auto" w:line="276" w:before="0" w:after="0"/>
              <w:jc w:val="left"/>
              <w:rPr>
                <w:rFonts w:cs="Calibri" w:cstheme="minorHAnsi"/>
                <w:bCs/>
                <w:sz w:val="22"/>
                <w:szCs w:val="22"/>
              </w:rPr>
            </w:pPr>
            <w:r>
              <w:rPr>
                <w:rFonts w:eastAsia="Calibri" w:cs="Calibri" w:cstheme="minorHAnsi"/>
                <w:bCs/>
                <w:kern w:val="0"/>
                <w:sz w:val="22"/>
                <w:szCs w:val="22"/>
                <w:lang w:val="en-GB" w:eastAsia="en-US" w:bidi="ar-SA"/>
              </w:rPr>
              <w:t>Students are required to complete a range of tasks to review existing network topologies and security solutions, to identify the range of security risks to the organisation, and to design a secure network perimeter for the protection of the client data.</w:t>
            </w:r>
          </w:p>
          <w:p>
            <w:pPr>
              <w:pStyle w:val="Normal"/>
              <w:widowControl w:val="false"/>
              <w:suppressAutoHyphens w:val="true"/>
              <w:spacing w:lineRule="auto" w:line="276" w:before="0" w:after="0"/>
              <w:jc w:val="left"/>
              <w:rPr>
                <w:rFonts w:cs="Calibri" w:cstheme="minorHAnsi"/>
                <w:bCs/>
                <w:i/>
                <w:i/>
                <w:color w:val="0070C0"/>
                <w:sz w:val="22"/>
                <w:szCs w:val="22"/>
              </w:rPr>
            </w:pPr>
            <w:r>
              <w:rPr>
                <w:rFonts w:cs="Calibri" w:cstheme="minorHAnsi"/>
                <w:bCs/>
                <w:i/>
                <w:color w:val="0070C0"/>
                <w:sz w:val="22"/>
                <w:szCs w:val="22"/>
              </w:rPr>
            </w:r>
          </w:p>
          <w:p>
            <w:pPr>
              <w:pStyle w:val="Normal"/>
              <w:widowControl w:val="false"/>
              <w:suppressAutoHyphens w:val="true"/>
              <w:spacing w:lineRule="auto" w:line="276" w:before="0" w:after="0"/>
              <w:jc w:val="left"/>
              <w:rPr>
                <w:rFonts w:cs="Calibri" w:cstheme="minorHAnsi"/>
                <w:b/>
                <w:bCs/>
                <w:i/>
                <w:i/>
                <w:sz w:val="22"/>
                <w:szCs w:val="22"/>
              </w:rPr>
            </w:pPr>
            <w:r>
              <w:rPr>
                <w:rFonts w:eastAsia="Calibri" w:cs="Calibri" w:cstheme="minorHAnsi"/>
                <w:b/>
                <w:bCs/>
                <w:i/>
                <w:kern w:val="0"/>
                <w:sz w:val="22"/>
                <w:szCs w:val="22"/>
                <w:lang w:val="en-GB" w:eastAsia="en-US" w:bidi="ar-SA"/>
              </w:rPr>
              <w:t>What</w:t>
            </w:r>
          </w:p>
          <w:p>
            <w:pPr>
              <w:pStyle w:val="Normal"/>
              <w:widowControl w:val="false"/>
              <w:suppressAutoHyphens w:val="true"/>
              <w:spacing w:lineRule="auto" w:line="276" w:before="0" w:after="0"/>
              <w:jc w:val="left"/>
              <w:rPr>
                <w:rFonts w:cs="Calibri" w:cstheme="minorHAnsi"/>
                <w:bCs/>
                <w:i/>
                <w:i/>
                <w:sz w:val="22"/>
                <w:szCs w:val="22"/>
              </w:rPr>
            </w:pPr>
            <w:r>
              <w:rPr>
                <w:rFonts w:eastAsia="Calibri" w:cs="Calibri" w:cstheme="minorHAnsi"/>
                <w:bCs/>
                <w:i/>
                <w:kern w:val="0"/>
                <w:sz w:val="22"/>
                <w:szCs w:val="22"/>
                <w:lang w:val="en-GB" w:eastAsia="en-US" w:bidi="ar-SA"/>
              </w:rPr>
              <w:t>The following tasks must be completed in this assessment:</w:t>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eastAsia="Calibri" w:cs="Calibri" w:cstheme="minorHAnsi"/>
                <w:bCs/>
                <w:kern w:val="0"/>
                <w:sz w:val="22"/>
                <w:szCs w:val="22"/>
                <w:lang w:val="en-GB" w:eastAsia="en-US" w:bidi="ar-SA"/>
              </w:rPr>
              <w:t>You have recently been employed as a Cyber Security Consultant for IT Assurance Services. IT Assurance Services specialises in the provision of ICT services to a range of small and medium enterprises, including the conduct of cyber security vulnerability assessments and the subsequent design and implementation of risk mitigation solutions to secure client systems.</w:t>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before="0" w:after="0"/>
              <w:jc w:val="left"/>
              <w:rPr>
                <w:rFonts w:cs="Calibri" w:cstheme="minorHAnsi"/>
                <w:bCs/>
                <w:sz w:val="22"/>
                <w:szCs w:val="22"/>
              </w:rPr>
            </w:pPr>
            <w:r>
              <w:rPr>
                <w:rFonts w:eastAsia="Calibri" w:cs="Calibri" w:cstheme="minorHAnsi"/>
                <w:bCs/>
                <w:kern w:val="0"/>
                <w:sz w:val="22"/>
                <w:szCs w:val="22"/>
                <w:lang w:val="en-GB" w:eastAsia="en-US" w:bidi="ar-SA"/>
              </w:rPr>
              <w:t>Your employer has asked you to review the existing network infrastructure for their client Jojo Pty Ltd and to design and implement an effective security perimeter. As part of this you are required to document all stages of the network and security perimeter design to explain the purpose and functionality of each aspect.</w:t>
            </w:r>
          </w:p>
          <w:p>
            <w:pPr>
              <w:pStyle w:val="Normal"/>
              <w:widowControl w:val="false"/>
              <w:suppressAutoHyphens w:val="true"/>
              <w:spacing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before="0" w:after="0"/>
              <w:jc w:val="left"/>
              <w:rPr>
                <w:rFonts w:cs="Calibri" w:cstheme="minorHAnsi"/>
                <w:bCs/>
                <w:sz w:val="22"/>
                <w:szCs w:val="22"/>
              </w:rPr>
            </w:pPr>
            <w:r>
              <w:rPr>
                <w:rFonts w:eastAsia="Calibri" w:cs="Calibri" w:cstheme="minorHAnsi"/>
                <w:bCs/>
                <w:kern w:val="0"/>
                <w:sz w:val="22"/>
                <w:szCs w:val="22"/>
                <w:lang w:val="en-GB" w:eastAsia="en-US" w:bidi="ar-SA"/>
              </w:rPr>
              <w:t>The following topology is currently implemented:</w:t>
            </w:r>
          </w:p>
          <w:p>
            <w:pPr>
              <w:pStyle w:val="Normal"/>
              <w:widowControl w:val="false"/>
              <w:suppressAutoHyphens w:val="true"/>
              <w:spacing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before="0" w:after="0"/>
              <w:jc w:val="left"/>
              <w:rPr>
                <w:rFonts w:cs="Calibri" w:cstheme="minorHAnsi"/>
                <w:bCs/>
                <w:sz w:val="22"/>
                <w:szCs w:val="22"/>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89.6pt;height:333pt;mso-wrap-distance-right:0pt" filled="f" o:ole="">
                  <v:imagedata r:id="rId3" o:title=""/>
                </v:shape>
                <o:OLEObject Type="Embed" ProgID="PBrush" ShapeID="ole_rId2" DrawAspect="Content" ObjectID="_1851298904" r:id="rId2"/>
              </w:object>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tbl>
            <w:tblPr>
              <w:tblW w:w="819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180"/>
              <w:gridCol w:w="1516"/>
              <w:gridCol w:w="1882"/>
              <w:gridCol w:w="1882"/>
              <w:gridCol w:w="1730"/>
            </w:tblGrid>
            <w:tr>
              <w:trPr>
                <w:cantSplit w:val="true"/>
              </w:trPr>
              <w:tc>
                <w:tcPr>
                  <w:tcW w:w="8190" w:type="dxa"/>
                  <w:gridSpan w:val="5"/>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Addressing Table</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Device</w:t>
                  </w:r>
                </w:p>
              </w:tc>
              <w:tc>
                <w:tcPr>
                  <w:tcW w:w="1516" w:type="dxa"/>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Interface</w:t>
                  </w:r>
                </w:p>
              </w:tc>
              <w:tc>
                <w:tcPr>
                  <w:tcW w:w="1882" w:type="dxa"/>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IP Address</w:t>
                  </w:r>
                </w:p>
              </w:tc>
              <w:tc>
                <w:tcPr>
                  <w:tcW w:w="1882" w:type="dxa"/>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Subnet Mask</w:t>
                  </w:r>
                </w:p>
              </w:tc>
              <w:tc>
                <w:tcPr>
                  <w:tcW w:w="1730" w:type="dxa"/>
                  <w:tcBorders>
                    <w:top w:val="single" w:sz="2" w:space="0" w:color="000000"/>
                    <w:left w:val="single" w:sz="2" w:space="0" w:color="000000"/>
                    <w:bottom w:val="single" w:sz="2" w:space="0" w:color="000000"/>
                    <w:right w:val="single" w:sz="2" w:space="0" w:color="000000"/>
                  </w:tcBorders>
                  <w:shd w:color="auto" w:fill="DBE5F1" w:val="clear"/>
                  <w:vAlign w:val="center"/>
                </w:tcPr>
                <w:p>
                  <w:pPr>
                    <w:pStyle w:val="TableHeading"/>
                    <w:widowControl w:val="false"/>
                    <w:spacing w:before="120" w:after="120"/>
                    <w:rPr>
                      <w:sz w:val="22"/>
                    </w:rPr>
                  </w:pPr>
                  <w:r>
                    <w:rPr>
                      <w:sz w:val="22"/>
                    </w:rPr>
                    <w:t>Default Gateway</w:t>
                  </w:r>
                </w:p>
              </w:tc>
            </w:tr>
            <w:tr>
              <w:trPr>
                <w:cantSplit w:val="true"/>
              </w:trPr>
              <w:tc>
                <w:tcPr>
                  <w:tcW w:w="1180" w:type="dxa"/>
                  <w:vMerge w:val="restart"/>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R1</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G0/0</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209.165.200.233</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255.255.255.248</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continue"/>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S0/0/0 (DCE)</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12.12.12.1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255.255.255.252</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continue"/>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Loopback 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192.168.20.1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restart"/>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R2</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S0/0/0</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12.12.12.2</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255.255.255.252</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continue"/>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S0/0/1 (DCE)</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23.23.23.2</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255.255.255.252</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restart"/>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R3</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G0/1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192.168.30.1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vMerge w:val="continue"/>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S0/0/1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23.23.23.1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255.255.255.252</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S1</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VLAN 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192.168.10.11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lang w:val="it-IT"/>
                    </w:rPr>
                    <w:t>192.168.10.1</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S2</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VLAN 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192.168.10.12</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lang w:val="it-IT"/>
                    </w:rPr>
                    <w:t>192.168.10.1</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S3</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VLAN 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192.168.30.11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192.168.30.1</w:t>
                  </w:r>
                </w:p>
              </w:tc>
            </w:tr>
            <w:tr>
              <w:trPr>
                <w:cantSplit w:val="true"/>
              </w:trPr>
              <w:tc>
                <w:tcPr>
                  <w:tcW w:w="1180" w:type="dxa"/>
                  <w:vMerge w:val="restart"/>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
                      <w:bCs/>
                      <w:iCs/>
                      <w:sz w:val="22"/>
                      <w:szCs w:val="22"/>
                      <w:lang w:val="it-IT"/>
                    </w:rPr>
                  </w:pPr>
                  <w:r>
                    <w:rPr>
                      <w:sz w:val="22"/>
                      <w:szCs w:val="22"/>
                      <w:lang w:val="it-IT"/>
                    </w:rPr>
                    <w:t>ASA</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VLAN 1 (E0/1)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192.168.10.1</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eastAsia="Times New Roman"/>
                      <w:bCs/>
                      <w:iCs/>
                      <w:sz w:val="22"/>
                      <w:szCs w:val="22"/>
                      <w:lang w:val="it-IT"/>
                    </w:rPr>
                  </w:pPr>
                  <w:r>
                    <w:rPr>
                      <w:sz w:val="22"/>
                      <w:szCs w:val="22"/>
                      <w:lang w:val="it-IT"/>
                    </w:rPr>
                    <w:t>N/A</w:t>
                  </w:r>
                </w:p>
              </w:tc>
            </w:tr>
            <w:tr>
              <w:trPr>
                <w:cantSplit w:val="true"/>
              </w:trPr>
              <w:tc>
                <w:tcPr>
                  <w:tcW w:w="1180" w:type="dxa"/>
                  <w:vMerge w:val="continue"/>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lang w:val="it-IT"/>
                    </w:rPr>
                  </w:pPr>
                  <w:r>
                    <w:rPr>
                      <w:sz w:val="22"/>
                      <w:szCs w:val="22"/>
                      <w:lang w:val="it-IT"/>
                    </w:rPr>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lang w:val="it-IT"/>
                    </w:rPr>
                  </w:pPr>
                  <w:r>
                    <w:rPr>
                      <w:sz w:val="22"/>
                      <w:szCs w:val="22"/>
                      <w:lang w:val="it-IT"/>
                    </w:rPr>
                    <w:t>VLAN 2 (E0/0)</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lang w:val="it-IT"/>
                    </w:rPr>
                  </w:pPr>
                  <w:r>
                    <w:rPr>
                      <w:sz w:val="22"/>
                      <w:szCs w:val="22"/>
                      <w:lang w:val="it-IT"/>
                    </w:rPr>
                    <w:t>209.165.200.234</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lang w:val="it-IT"/>
                    </w:rPr>
                    <w:t>255</w:t>
                  </w:r>
                  <w:r>
                    <w:rPr>
                      <w:sz w:val="22"/>
                      <w:szCs w:val="22"/>
                    </w:rPr>
                    <w:t>.255.255.248</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N/A</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PC-A</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NIC</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192.168.10.2</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lang w:val="it-IT"/>
                    </w:rPr>
                    <w:t>192.168.10.1</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PC-B</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NIC</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192.168.10.3</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lang w:val="it-IT"/>
                    </w:rPr>
                    <w:t>192.168.10.1</w:t>
                  </w:r>
                </w:p>
              </w:tc>
            </w:tr>
            <w:tr>
              <w:trPr>
                <w:cantSplit w:val="true"/>
              </w:trPr>
              <w:tc>
                <w:tcPr>
                  <w:tcW w:w="118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PC-C</w:t>
                  </w:r>
                </w:p>
              </w:tc>
              <w:tc>
                <w:tcPr>
                  <w:tcW w:w="1516"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NIC</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192.168.30.3</w:t>
                  </w:r>
                </w:p>
              </w:tc>
              <w:tc>
                <w:tcPr>
                  <w:tcW w:w="1882"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255.255.255.0</w:t>
                  </w:r>
                </w:p>
              </w:tc>
              <w:tc>
                <w:tcPr>
                  <w:tcW w:w="173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sz w:val="22"/>
                      <w:szCs w:val="22"/>
                    </w:rPr>
                  </w:pPr>
                  <w:r>
                    <w:rPr>
                      <w:sz w:val="22"/>
                      <w:szCs w:val="22"/>
                    </w:rPr>
                    <w:t>192.168.30.1</w:t>
                  </w:r>
                </w:p>
              </w:tc>
            </w:tr>
          </w:tbl>
          <w:p>
            <w:pPr>
              <w:pStyle w:val="Normal"/>
              <w:widowControl w:val="false"/>
              <w:suppressAutoHyphens w:val="true"/>
              <w:spacing w:lineRule="auto" w:line="276" w:before="0" w:after="0"/>
              <w:jc w:val="left"/>
              <w:rPr>
                <w:rFonts w:cs="Calibri" w:cstheme="minorHAnsi"/>
                <w:bCs/>
                <w:sz w:val="22"/>
                <w:szCs w:val="22"/>
              </w:rPr>
            </w:pPr>
            <w:r>
              <w:rPr>
                <w:rFonts w:cs="Calibri" w:cstheme="minorHAnsi"/>
                <w:bCs/>
                <w:sz w:val="22"/>
                <w:szCs w:val="22"/>
              </w:rPr>
            </w:r>
          </w:p>
          <w:p>
            <w:pPr>
              <w:pStyle w:val="Normal"/>
              <w:widowControl w:val="false"/>
              <w:suppressAutoHyphens w:val="true"/>
              <w:spacing w:lineRule="auto" w:line="276" w:before="0" w:after="0"/>
              <w:jc w:val="left"/>
              <w:rPr>
                <w:rFonts w:cs="Calibri" w:cstheme="minorHAnsi"/>
                <w:bCs/>
                <w:sz w:val="22"/>
                <w:szCs w:val="22"/>
              </w:rPr>
            </w:pPr>
            <w:r>
              <w:rPr>
                <w:rFonts w:eastAsia="Calibri" w:cs="Calibri" w:cstheme="minorHAnsi"/>
                <w:bCs/>
                <w:kern w:val="0"/>
                <w:sz w:val="22"/>
                <w:szCs w:val="22"/>
                <w:lang w:val="en-GB" w:eastAsia="en-US" w:bidi="ar-SA"/>
              </w:rPr>
              <w:t>For your submission you will provide the following files:</w:t>
            </w:r>
          </w:p>
          <w:p>
            <w:pPr>
              <w:pStyle w:val="ListParagraph"/>
              <w:widowControl w:val="false"/>
              <w:numPr>
                <w:ilvl w:val="0"/>
                <w:numId w:val="9"/>
              </w:numPr>
              <w:suppressAutoHyphens w:val="true"/>
              <w:spacing w:before="0" w:after="0"/>
              <w:contextualSpacing/>
              <w:jc w:val="left"/>
              <w:rPr>
                <w:rFonts w:cs="Calibri" w:cstheme="minorHAnsi"/>
                <w:bCs/>
                <w:sz w:val="22"/>
                <w:szCs w:val="22"/>
              </w:rPr>
            </w:pPr>
            <w:r>
              <w:rPr>
                <w:rFonts w:eastAsia="Calibri" w:cs="Calibri" w:cstheme="minorHAnsi"/>
                <w:bCs/>
                <w:kern w:val="0"/>
                <w:sz w:val="22"/>
                <w:szCs w:val="22"/>
                <w:lang w:val="en-GB" w:eastAsia="en-US" w:bidi="ar-SA"/>
              </w:rPr>
              <w:t>CISCO Packet Tracer Files</w:t>
            </w:r>
          </w:p>
          <w:p>
            <w:pPr>
              <w:pStyle w:val="ListParagraph"/>
              <w:widowControl w:val="false"/>
              <w:numPr>
                <w:ilvl w:val="0"/>
                <w:numId w:val="9"/>
              </w:numPr>
              <w:suppressAutoHyphens w:val="true"/>
              <w:spacing w:before="0" w:after="0"/>
              <w:contextualSpacing/>
              <w:jc w:val="left"/>
              <w:rPr>
                <w:rFonts w:cs="Calibri" w:cstheme="minorHAnsi"/>
                <w:bCs/>
                <w:sz w:val="22"/>
                <w:szCs w:val="22"/>
              </w:rPr>
            </w:pPr>
            <w:r>
              <w:rPr>
                <w:rFonts w:eastAsia="Calibri" w:cs="Calibri" w:cstheme="minorHAnsi"/>
                <w:bCs/>
                <w:kern w:val="0"/>
                <w:sz w:val="22"/>
                <w:szCs w:val="22"/>
                <w:lang w:val="en-GB" w:eastAsia="en-US" w:bidi="ar-SA"/>
              </w:rPr>
              <w:t>Documented System Design</w:t>
            </w:r>
          </w:p>
          <w:p>
            <w:pPr>
              <w:pStyle w:val="Normal"/>
              <w:widowControl w:val="false"/>
              <w:suppressAutoHyphens w:val="true"/>
              <w:spacing w:lineRule="auto" w:line="276" w:before="0" w:after="0"/>
              <w:jc w:val="left"/>
              <w:rPr>
                <w:rFonts w:eastAsia="Times New Roman" w:cs="Calibri" w:cstheme="minorHAnsi"/>
                <w:b/>
                <w:bCs/>
                <w:color w:val="000000"/>
                <w:sz w:val="22"/>
                <w:szCs w:val="22"/>
                <w:u w:val="single"/>
                <w:lang w:eastAsia="en-AU"/>
              </w:rPr>
            </w:pPr>
            <w:r>
              <w:rPr>
                <w:rFonts w:eastAsia="Times New Roman" w:cs="Calibri" w:cstheme="minorHAnsi"/>
                <w:b/>
                <w:bCs/>
                <w:color w:val="000000"/>
                <w:sz w:val="22"/>
                <w:szCs w:val="22"/>
                <w:u w:val="single"/>
                <w:lang w:eastAsia="en-AU"/>
              </w:rPr>
            </w:r>
          </w:p>
          <w:p>
            <w:pPr>
              <w:pStyle w:val="Normal"/>
              <w:widowControl w:val="false"/>
              <w:suppressAutoHyphens w:val="true"/>
              <w:spacing w:lineRule="auto" w:line="276" w:before="0" w:after="0"/>
              <w:jc w:val="left"/>
              <w:rPr>
                <w:rFonts w:eastAsia="Times New Roman" w:cs="Calibri" w:cstheme="minorHAnsi"/>
                <w:b/>
                <w:bCs/>
                <w:color w:val="000000"/>
                <w:sz w:val="22"/>
                <w:szCs w:val="22"/>
                <w:u w:val="single"/>
                <w:lang w:eastAsia="en-AU"/>
              </w:rPr>
            </w:pPr>
            <w:r>
              <w:rPr>
                <w:rFonts w:eastAsia="Times New Roman" w:cs="Calibri" w:cstheme="minorHAnsi"/>
                <w:b/>
                <w:bCs/>
                <w:color w:val="000000"/>
                <w:kern w:val="0"/>
                <w:sz w:val="22"/>
                <w:szCs w:val="22"/>
                <w:u w:val="single"/>
                <w:lang w:val="en-GB" w:eastAsia="en-AU" w:bidi="ar-SA"/>
              </w:rPr>
              <w:t>Your Task</w:t>
            </w:r>
          </w:p>
          <w:p>
            <w:pPr>
              <w:pStyle w:val="Normal"/>
              <w:widowControl w:val="false"/>
              <w:suppressAutoHyphens w:val="true"/>
              <w:spacing w:lineRule="auto" w:line="276" w:before="0" w:after="0"/>
              <w:jc w:val="left"/>
              <w:rPr>
                <w:rFonts w:eastAsia="Times New Roman" w:cs="Calibri" w:cstheme="minorHAnsi"/>
                <w:bCs/>
                <w:color w:val="000000"/>
                <w:sz w:val="22"/>
                <w:szCs w:val="22"/>
                <w:lang w:eastAsia="en-AU"/>
              </w:rPr>
            </w:pPr>
            <w:r>
              <w:rPr>
                <w:rFonts w:eastAsia="Times New Roman" w:cs="Calibri" w:cstheme="minorHAnsi"/>
                <w:bCs/>
                <w:color w:val="000000"/>
                <w:sz w:val="22"/>
                <w:szCs w:val="22"/>
                <w:lang w:eastAsia="en-AU"/>
              </w:rPr>
            </w:r>
          </w:p>
          <w:p>
            <w:pPr>
              <w:pStyle w:val="Normal"/>
              <w:widowControl w:val="false"/>
              <w:suppressAutoHyphens w:val="true"/>
              <w:spacing w:lineRule="auto" w:line="276" w:before="0" w:after="0"/>
              <w:jc w:val="left"/>
              <w:rPr>
                <w:rFonts w:eastAsia="Times New Roman" w:cs="Calibri" w:cstheme="minorHAnsi"/>
                <w:bCs/>
                <w:color w:val="000000"/>
                <w:sz w:val="22"/>
                <w:szCs w:val="22"/>
                <w:lang w:eastAsia="en-AU"/>
              </w:rPr>
            </w:pPr>
            <w:r>
              <w:rPr>
                <w:rFonts w:eastAsia="Times New Roman" w:cs="Calibri" w:cstheme="minorHAnsi"/>
                <w:bCs/>
                <w:color w:val="000000"/>
                <w:kern w:val="0"/>
                <w:sz w:val="22"/>
                <w:szCs w:val="22"/>
                <w:lang w:val="en-GB" w:eastAsia="en-AU" w:bidi="ar-SA"/>
              </w:rPr>
              <w:t>Using the information in the case study, complete the following steps to design and implement a security perimeter for Jojo Pty Ltd. For all tasks where you are required to configure network devices and services, you must include the configuration scripts and commands that you have used within the Documented System Design. Where possible screenshots should also be taken to confirm that devices and services have been configured and operate correctly.</w:t>
            </w:r>
          </w:p>
          <w:p>
            <w:pPr>
              <w:pStyle w:val="Normal"/>
              <w:widowControl w:val="false"/>
              <w:suppressAutoHyphens w:val="true"/>
              <w:spacing w:lineRule="auto" w:line="276" w:before="0" w:after="0"/>
              <w:jc w:val="left"/>
              <w:rPr>
                <w:rFonts w:eastAsia="Times New Roman" w:cs="Calibri" w:cstheme="minorHAnsi"/>
                <w:sz w:val="22"/>
                <w:szCs w:val="22"/>
                <w:lang w:eastAsia="en-AU"/>
              </w:rPr>
            </w:pPr>
            <w:r>
              <w:rPr>
                <w:rFonts w:eastAsia="Times New Roman" w:cs="Calibri" w:cstheme="minorHAnsi"/>
                <w:sz w:val="22"/>
                <w:szCs w:val="22"/>
                <w:lang w:eastAsia="en-AU"/>
              </w:rPr>
            </w:r>
          </w:p>
          <w:p>
            <w:pPr>
              <w:pStyle w:val="Normal"/>
              <w:widowControl w:val="false"/>
              <w:suppressAutoHyphens w:val="true"/>
              <w:spacing w:lineRule="auto" w:line="276" w:before="0" w:after="0"/>
              <w:jc w:val="left"/>
              <w:rPr>
                <w:rFonts w:eastAsia="Times New Roman" w:cs="Calibri" w:cstheme="minorHAnsi"/>
                <w:b/>
                <w:sz w:val="22"/>
                <w:szCs w:val="22"/>
                <w:lang w:eastAsia="en-AU"/>
              </w:rPr>
            </w:pPr>
            <w:r>
              <w:rPr>
                <w:rFonts w:eastAsia="Times New Roman" w:cs="Calibri" w:cstheme="minorHAnsi"/>
                <w:b/>
                <w:kern w:val="0"/>
                <w:sz w:val="22"/>
                <w:szCs w:val="22"/>
                <w:lang w:val="en-GB" w:eastAsia="en-AU" w:bidi="ar-SA"/>
              </w:rPr>
              <w:t>Initial Assessment and Planning</w:t>
            </w:r>
          </w:p>
          <w:p>
            <w:pPr>
              <w:pStyle w:val="Normal"/>
              <w:widowControl w:val="false"/>
              <w:suppressAutoHyphens w:val="true"/>
              <w:spacing w:lineRule="auto" w:line="276" w:before="0" w:after="0"/>
              <w:jc w:val="left"/>
              <w:rPr>
                <w:rFonts w:eastAsia="Times New Roman" w:cs="Calibri" w:cstheme="minorHAnsi"/>
                <w:sz w:val="22"/>
                <w:szCs w:val="22"/>
                <w:lang w:eastAsia="en-AU"/>
              </w:rPr>
            </w:pPr>
            <w:r>
              <w:rPr>
                <w:rFonts w:eastAsia="Times New Roman" w:cs="Calibri" w:cstheme="minorHAnsi"/>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Evaluate the security vulnerabilities found in the internetworking system provided above and provide a proposal for the for advanced security technologies to be implemented.</w:t>
            </w:r>
          </w:p>
          <w:p>
            <w:pPr>
              <w:pStyle w:val="ListParagraph"/>
              <w:widowControl w:val="false"/>
              <w:numPr>
                <w:ilvl w:val="0"/>
                <w:numId w:val="0"/>
              </w:numPr>
              <w:suppressAutoHyphens w:val="true"/>
              <w:spacing w:lineRule="auto" w:line="276" w:before="0" w:after="0"/>
              <w:ind w:left="284" w:right="0" w:hanging="0"/>
              <w:contextualSpacing w:val="false"/>
              <w:jc w:val="left"/>
              <w:rPr>
                <w:rFonts w:ascii="gg sans;Noto Sans;Helvetica Neue;Helvetica;Arial;sans-serif" w:hAnsi="gg sans;Noto Sans;Helvetica Neue;Helvetica;Arial;sans-serif"/>
                <w:b w:val="false"/>
                <w:i w:val="false"/>
                <w:i w:val="false"/>
                <w:caps w:val="false"/>
                <w:smallCaps w:val="false"/>
                <w:color w:val="5983B0"/>
                <w:spacing w:val="0"/>
                <w:sz w:val="24"/>
              </w:rPr>
            </w:pPr>
            <w:r>
              <w:rPr>
                <w:rFonts w:eastAsia="Times New Roman" w:cs="Calibri" w:ascii="gg sans;Noto Sans;Helvetica Neue;Helvetica;Arial;sans-serif" w:hAnsi="gg sans;Noto Sans;Helvetica Neue;Helvetica;Arial;sans-serif" w:cstheme="minorHAnsi"/>
                <w:b w:val="false"/>
                <w:i w:val="false"/>
                <w:caps w:val="false"/>
                <w:smallCaps w:val="false"/>
                <w:color w:val="5983B0"/>
                <w:spacing w:val="0"/>
                <w:kern w:val="0"/>
                <w:sz w:val="22"/>
                <w:szCs w:val="22"/>
                <w:lang w:val="en-GB" w:eastAsia="en-AU" w:bidi="ar-SA"/>
              </w:rPr>
              <w:t xml:space="preserve">nothing is configured securely for the routers so we will be adding security to all the routers and configuring site to site VPN, </w:t>
            </w:r>
            <w:r>
              <w:rPr>
                <w:rFonts w:eastAsia="Times New Roman" w:cs="Calibri" w:ascii="gg sans;Noto Sans;Helvetica Neue;Helvetica;Arial;sans-serif" w:hAnsi="gg sans;Noto Sans;Helvetica Neue;Helvetica;Arial;sans-serif" w:cstheme="minorHAnsi"/>
                <w:b w:val="false"/>
                <w:i w:val="false"/>
                <w:caps w:val="false"/>
                <w:smallCaps w:val="false"/>
                <w:color w:val="5983B0"/>
                <w:spacing w:val="0"/>
                <w:kern w:val="0"/>
                <w:sz w:val="22"/>
                <w:szCs w:val="22"/>
                <w:u w:val="none"/>
                <w:lang w:val="en-GB" w:eastAsia="en-AU" w:bidi="ar-SA"/>
              </w:rPr>
              <w:t>Firewall, IPS and AAA authentication</w:t>
            </w:r>
          </w:p>
          <w:p>
            <w:pPr>
              <w:pStyle w:val="ListParagraph"/>
              <w:widowControl w:val="false"/>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Build the interworking system shown in the topology diagram for Jojo Pty Ltd using the CISCO Packet Tracer simulation software. In this design you will use Router 1941, switch 2960 and ASA 5505</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process for configuring secure administrative access to the network.</w:t>
            </w:r>
          </w:p>
          <w:p>
            <w:pPr>
              <w:pStyle w:val="ListParagraph"/>
              <w:widowControl w:val="false"/>
              <w:numPr>
                <w:ilvl w:val="0"/>
                <w:numId w:val="0"/>
              </w:numPr>
              <w:suppressAutoHyphens w:val="true"/>
              <w:spacing w:lineRule="auto" w:line="276" w:before="0" w:after="0"/>
              <w:ind w:left="284" w:right="0" w:hanging="0"/>
              <w:contextualSpacing w:val="false"/>
              <w:jc w:val="left"/>
              <w:rPr>
                <w:color w:val="5983B0"/>
              </w:rPr>
            </w:pPr>
            <w:r>
              <w:rPr>
                <w:color w:val="5983B0"/>
              </w:rPr>
              <w:t>Adding password protection to routers for privileged mode</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process for the allocation of user command privileges for network devices.</w:t>
            </w:r>
          </w:p>
          <w:p>
            <w:pPr>
              <w:pStyle w:val="ListParagraph"/>
              <w:widowControl w:val="false"/>
              <w:numPr>
                <w:ilvl w:val="0"/>
                <w:numId w:val="0"/>
              </w:numPr>
              <w:suppressAutoHyphens w:val="true"/>
              <w:spacing w:lineRule="auto" w:line="276" w:before="0" w:after="0"/>
              <w:ind w:left="284" w:right="0" w:hanging="0"/>
              <w:contextualSpacing w:val="false"/>
              <w:jc w:val="left"/>
              <w:rPr>
                <w:color w:val="5983B0"/>
              </w:rPr>
            </w:pPr>
            <w:r>
              <w:rPr>
                <w:color w:val="5983B0"/>
              </w:rPr>
              <w:t>Enabling secrets will create a password to prevent unauthorized access</w:t>
            </w:r>
          </w:p>
          <w:p>
            <w:pPr>
              <w:pStyle w:val="ListParagraph"/>
              <w:widowControl w:val="false"/>
              <w:numPr>
                <w:ilvl w:val="0"/>
                <w:numId w:val="0"/>
              </w:numPr>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0"/>
              </w:numPr>
              <w:suppressAutoHyphens w:val="true"/>
              <w:spacing w:lineRule="auto" w:line="276" w:before="0" w:after="0"/>
              <w:ind w:left="284" w:right="0" w:hanging="0"/>
              <w:contextualSpacing w:val="false"/>
              <w:jc w:val="left"/>
              <w:rPr>
                <w:color w:val="5983B0"/>
              </w:rPr>
            </w:pPr>
            <w:r>
              <w:rPr>
                <w:color w:val="5983B0"/>
              </w:rPr>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kern w:val="0"/>
                <w:sz w:val="22"/>
                <w:szCs w:val="22"/>
                <w:lang w:val="en-GB" w:eastAsia="en-AU" w:bidi="ar-SA"/>
              </w:rPr>
              <w:t>Router and Switch Configuration</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routers and switches within the network topology.</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routers to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Change the hostnames from default to R1, R2 and R3 respectively.</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interface IP addresses as given in addressing table.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Routing using OSPFv2 and Process ID 1 on R1, R2 and R3.</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switches to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Change the hostnames from default to S1, S2 and S3 respectively.</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Configure trunking between S1 and S2. </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Vlan1 IP addresses and default gateway as shown in addressing table.</w:t>
            </w:r>
          </w:p>
          <w:p>
            <w:pPr>
              <w:pStyle w:val="ListParagraph"/>
              <w:widowControl w:val="false"/>
              <w:suppressAutoHyphens w:val="true"/>
              <w:spacing w:before="0" w:after="0"/>
              <w:ind w:left="1080" w:right="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Ping between the routers and ping between Loopback 1 and PC-C should be successful. Take a screenshot to confirm that this is successful.</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Undertake troubleshooting of peripheral I/O devices including installation and configuration as required.</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323715" cy="21901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23715" cy="2190115"/>
                          </a:xfrm>
                          <a:prstGeom prst="rect">
                            <a:avLst/>
                          </a:prstGeom>
                        </pic:spPr>
                      </pic:pic>
                    </a:graphicData>
                  </a:graphic>
                </wp:anchor>
              </w:drawing>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sz w:val="22"/>
                <w:szCs w:val="22"/>
                <w:lang w:eastAsia="en-AU"/>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3695065" cy="26473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95065" cy="2647315"/>
                          </a:xfrm>
                          <a:prstGeom prst="rect">
                            <a:avLst/>
                          </a:prstGeom>
                        </pic:spPr>
                      </pic:pic>
                    </a:graphicData>
                  </a:graphic>
                </wp:anchor>
              </w:drawing>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sz w:val="22"/>
                <w:szCs w:val="22"/>
                <w:lang w:eastAsia="en-AU"/>
              </w:rPr>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kern w:val="0"/>
                <w:sz w:val="22"/>
                <w:szCs w:val="22"/>
                <w:lang w:val="en-GB" w:eastAsia="en-AU" w:bidi="ar-SA"/>
              </w:rPr>
              <w:t>Configure Firewall and IPS Settings</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a Zone-Based Policy Firewall (ZPF) on R3 using the following requirements.</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zones named IN-ZONE and OUT-ZONE.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Create an ACL number 110 that defines internal traffic, which permits all IP protocols from the 192.168.30.0/24 source network to any destination. </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class map named INTERNAL-CLASS-MAP that uses the match-all option and ACL 110.</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policy map named IN-2-OUT-PMAP that uses the class map INTERNAL-CLASS-MAP to inspect all matched traffic.</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zone pair named IN-2-OUT-ZPAIR that identifies IN-ZONE as the source zone and OUT-ZONE as the destination zone.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Specify that the IN-2-OUT-PMAP policy map is to be used to inspect traffic between the two zones.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Assign G0/1 as an IN-ZONE member and S0/0/1 as an OUT-ZONE member.</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an Intrusion Prevention System (IPS) on R3 using the following requirements:</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directory in flash named ipsdir and set it as the location for IPS signature storage.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an IPS rule named IPS-RULE.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Retire the all signature category with the retired true command (all signatures within the signature release).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Unretire the IOS_IPS Basic category with the retired false command.</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Apply the rule inbound on the S0/0/1 interface.</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b/>
                <w:color w:val="000000"/>
                <w:kern w:val="0"/>
                <w:sz w:val="22"/>
                <w:szCs w:val="22"/>
                <w:lang w:val="en-GB" w:eastAsia="en-AU" w:bidi="ar-SA"/>
              </w:rPr>
              <w:t>Note:</w:t>
            </w:r>
            <w:r>
              <w:rPr>
                <w:rFonts w:eastAsia="Times New Roman" w:cs="Calibri" w:cstheme="minorHAnsi"/>
                <w:color w:val="000000"/>
                <w:kern w:val="0"/>
                <w:sz w:val="22"/>
                <w:szCs w:val="22"/>
                <w:lang w:val="en-GB" w:eastAsia="en-AU" w:bidi="ar-SA"/>
              </w:rPr>
              <w:t xml:space="preserve"> Within Packet Tracer, the routers already have the signature files imported and in place. They are the default XML files in flash. For this reason, it is not necessary to configure the public crypto key and complete a manual import of the signature files.</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kern w:val="0"/>
                <w:sz w:val="22"/>
                <w:szCs w:val="22"/>
                <w:lang w:val="en-GB" w:eastAsia="en-AU" w:bidi="ar-SA"/>
              </w:rPr>
              <w:t>Configuration of secure site-to-site VPN</w:t>
            </w:r>
          </w:p>
          <w:p>
            <w:pPr>
              <w:pStyle w:val="ListParagraph"/>
              <w:widowControl w:val="false"/>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Answer the following in relation to Virtual Private Network (VPN) technologies:</w:t>
            </w:r>
          </w:p>
          <w:p>
            <w:pPr>
              <w:pStyle w:val="ListParagraph"/>
              <w:widowControl w:val="false"/>
              <w:suppressAutoHyphens w:val="true"/>
              <w:spacing w:lineRule="auto" w:line="276" w:before="0" w:after="0"/>
              <w:ind w:left="108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an explanation of the advantages and operation of VPNs.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VPNS offer elavated security by encrypting traffic and making it difficult for third parties to intercept the data also protecting your privacy as it will hide your IP address and location</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summary of the operation of Internet Protocol Security (IPSec) VPNs.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IPSec VPNs work by encapsulating your traffic in IP packets those packets are then encrypted using a variety of algorithms. Ipsec VPNs also use authentication protocols to make sure only authorized users can access the VPN</w:t>
            </w:r>
          </w:p>
          <w:p>
            <w:pPr>
              <w:pStyle w:val="Normal"/>
              <w:widowControl w:val="false"/>
              <w:suppressAutoHyphens w:val="true"/>
              <w:spacing w:before="0" w:after="0"/>
              <w:ind w:left="720" w:right="0" w:hanging="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how tunnelling operates in relation to VPNs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Tunneling is the proccess in which VPN packets reach their intended destination typically a private network. It works by creating a private tunnel between your device and the VPN server, all traffic is routed through this tunnel and encrypted</w:t>
            </w:r>
          </w:p>
          <w:p>
            <w:pPr>
              <w:pStyle w:val="ListParagraph"/>
              <w:widowControl w:val="false"/>
              <w:numPr>
                <w:ilvl w:val="0"/>
                <w:numId w:val="0"/>
              </w:numPr>
              <w:suppressAutoHyphens w:val="true"/>
              <w:spacing w:lineRule="auto" w:line="276" w:before="0" w:after="0"/>
              <w:ind w:left="108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ind w:left="284" w:right="0" w:hanging="284"/>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security of R1 for secure connections.</w:t>
            </w:r>
          </w:p>
          <w:p>
            <w:pPr>
              <w:pStyle w:val="ListParagraph"/>
              <w:widowControl w:val="false"/>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Enable the Security Technology Package licence on R1. Save the running configuration before reloading and take a screenshot to confirm this.</w:t>
            </w:r>
          </w:p>
          <w:p>
            <w:pPr>
              <w:pStyle w:val="ListParagraph"/>
              <w:widowControl w:val="false"/>
              <w:suppressAutoHyphens w:val="true"/>
              <w:spacing w:lineRule="auto" w:line="276" w:before="0" w:after="0"/>
              <w:ind w:left="108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access list:</w:t>
            </w:r>
          </w:p>
          <w:p>
            <w:pPr>
              <w:pStyle w:val="ListParagraph"/>
              <w:widowControl w:val="false"/>
              <w:numPr>
                <w:ilvl w:val="2"/>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an access list to identify interesting traffic on R1</w:t>
            </w:r>
          </w:p>
          <w:p>
            <w:pPr>
              <w:pStyle w:val="ListParagraph"/>
              <w:widowControl w:val="false"/>
              <w:numPr>
                <w:ilvl w:val="2"/>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ACL 101 to allow traffic from the R1 Lo1 network to the R3 G0/1 LAN.</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Configure the </w:t>
            </w:r>
            <w:r>
              <w:rPr>
                <w:rFonts w:eastAsia="Times New Roman" w:cs="Calibri" w:cstheme="minorHAnsi"/>
                <w:b/>
                <w:color w:val="000000"/>
                <w:kern w:val="0"/>
                <w:sz w:val="22"/>
                <w:szCs w:val="22"/>
                <w:lang w:val="en-GB" w:eastAsia="en-AU" w:bidi="ar-SA"/>
              </w:rPr>
              <w:t>crypto isakmp policy 10</w:t>
            </w:r>
            <w:r>
              <w:rPr>
                <w:rFonts w:eastAsia="Times New Roman" w:cs="Calibri" w:cstheme="minorHAnsi"/>
                <w:color w:val="000000"/>
                <w:kern w:val="0"/>
                <w:sz w:val="22"/>
                <w:szCs w:val="22"/>
                <w:lang w:val="en-GB" w:eastAsia="en-AU" w:bidi="ar-SA"/>
              </w:rPr>
              <w:t xml:space="preserve"> Phase 1 properties on R1 and the shared crypto key ciscovpnpa55 using the following parameters: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Key distribution method: </w:t>
            </w:r>
            <w:r>
              <w:rPr>
                <w:rFonts w:eastAsia="Times New Roman" w:cs="Calibri" w:cstheme="minorHAnsi"/>
                <w:b/>
                <w:color w:val="000000"/>
                <w:kern w:val="0"/>
                <w:sz w:val="22"/>
                <w:szCs w:val="22"/>
                <w:lang w:val="en-GB" w:eastAsia="en-AU" w:bidi="ar-SA"/>
              </w:rPr>
              <w:t>ISAKMP</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Encryption: </w:t>
            </w:r>
            <w:r>
              <w:rPr>
                <w:rFonts w:eastAsia="Times New Roman" w:cs="Calibri" w:cstheme="minorHAnsi"/>
                <w:b/>
                <w:color w:val="000000"/>
                <w:kern w:val="0"/>
                <w:sz w:val="22"/>
                <w:szCs w:val="22"/>
                <w:lang w:val="en-GB" w:eastAsia="en-AU" w:bidi="ar-SA"/>
              </w:rPr>
              <w:t>aes 256</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Hash: </w:t>
            </w:r>
            <w:r>
              <w:rPr>
                <w:rFonts w:eastAsia="Times New Roman" w:cs="Calibri" w:cstheme="minorHAnsi"/>
                <w:b/>
                <w:color w:val="000000"/>
                <w:kern w:val="0"/>
                <w:sz w:val="22"/>
                <w:szCs w:val="22"/>
                <w:lang w:val="en-GB" w:eastAsia="en-AU" w:bidi="ar-SA"/>
              </w:rPr>
              <w:t>sha</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Authentication method: </w:t>
            </w:r>
            <w:r>
              <w:rPr>
                <w:rFonts w:eastAsia="Times New Roman" w:cs="Calibri" w:cstheme="minorHAnsi"/>
                <w:b/>
                <w:color w:val="000000"/>
                <w:kern w:val="0"/>
                <w:sz w:val="22"/>
                <w:szCs w:val="22"/>
                <w:lang w:val="en-GB" w:eastAsia="en-AU" w:bidi="ar-SA"/>
              </w:rPr>
              <w:t>pre-shared</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Key exchange: </w:t>
            </w:r>
            <w:r>
              <w:rPr>
                <w:rFonts w:eastAsia="Times New Roman" w:cs="Calibri" w:cstheme="minorHAnsi"/>
                <w:b/>
                <w:color w:val="000000"/>
                <w:kern w:val="0"/>
                <w:sz w:val="22"/>
                <w:szCs w:val="22"/>
                <w:lang w:val="en-GB" w:eastAsia="en-AU" w:bidi="ar-SA"/>
              </w:rPr>
              <w:t>DH Group 5</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IKE SA lifetime: </w:t>
            </w:r>
            <w:r>
              <w:rPr>
                <w:rFonts w:eastAsia="Times New Roman" w:cs="Calibri" w:cstheme="minorHAnsi"/>
                <w:b/>
                <w:color w:val="000000"/>
                <w:kern w:val="0"/>
                <w:sz w:val="22"/>
                <w:szCs w:val="22"/>
                <w:lang w:val="en-GB" w:eastAsia="en-AU" w:bidi="ar-SA"/>
              </w:rPr>
              <w:t>3600</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ISAKMP key: </w:t>
            </w:r>
            <w:r>
              <w:rPr>
                <w:rFonts w:eastAsia="Times New Roman" w:cs="Calibri" w:cstheme="minorHAnsi"/>
                <w:b/>
                <w:color w:val="000000"/>
                <w:kern w:val="0"/>
                <w:sz w:val="22"/>
                <w:szCs w:val="22"/>
                <w:lang w:val="en-GB" w:eastAsia="en-AU" w:bidi="ar-SA"/>
              </w:rPr>
              <w:t>ciscovpnpa55</w:t>
            </w:r>
          </w:p>
          <w:p>
            <w:pPr>
              <w:pStyle w:val="ListParagraph"/>
              <w:widowControl w:val="false"/>
              <w:suppressAutoHyphens w:val="true"/>
              <w:spacing w:lineRule="auto" w:line="276" w:before="0" w:after="0"/>
              <w:ind w:left="284"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the transform set VPN-SET to use esp-aes 256 and esp-sha-hmac. Then create the cryptomap CMAP           that binds all of the Phase 2 parameters together. Use sequence number 10 and identify it as an ipsec-isakmp map. Use the following parameters: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Transform set: </w:t>
            </w:r>
            <w:r>
              <w:rPr>
                <w:rFonts w:eastAsia="Times New Roman" w:cs="Calibri" w:cstheme="minorHAnsi"/>
                <w:b/>
                <w:color w:val="000000"/>
                <w:kern w:val="0"/>
                <w:sz w:val="22"/>
                <w:szCs w:val="22"/>
                <w:lang w:val="en-GB" w:eastAsia="en-AU" w:bidi="ar-SA"/>
              </w:rPr>
              <w:t>VPN-SET</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Transform encryption: </w:t>
            </w:r>
            <w:r>
              <w:rPr>
                <w:rFonts w:eastAsia="Times New Roman" w:cs="Calibri" w:cstheme="minorHAnsi"/>
                <w:b/>
                <w:color w:val="000000"/>
                <w:kern w:val="0"/>
                <w:sz w:val="22"/>
                <w:szCs w:val="22"/>
                <w:lang w:val="en-GB" w:eastAsia="en-AU" w:bidi="ar-SA"/>
              </w:rPr>
              <w:t>esp-aes 256</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Transform authentication: </w:t>
            </w:r>
            <w:r>
              <w:rPr>
                <w:rFonts w:eastAsia="Times New Roman" w:cs="Calibri" w:cstheme="minorHAnsi"/>
                <w:b/>
                <w:color w:val="000000"/>
                <w:kern w:val="0"/>
                <w:sz w:val="22"/>
                <w:szCs w:val="22"/>
                <w:lang w:val="en-GB" w:eastAsia="en-AU" w:bidi="ar-SA"/>
              </w:rPr>
              <w:t>esp-sha-hmac</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Perfect Forward Secrecy (PFS): </w:t>
            </w:r>
            <w:r>
              <w:rPr>
                <w:rFonts w:eastAsia="Times New Roman" w:cs="Calibri" w:cstheme="minorHAnsi"/>
                <w:b/>
                <w:color w:val="000000"/>
                <w:kern w:val="0"/>
                <w:sz w:val="22"/>
                <w:szCs w:val="22"/>
                <w:lang w:val="en-GB" w:eastAsia="en-AU" w:bidi="ar-SA"/>
              </w:rPr>
              <w:t>group5</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Crypto map name: </w:t>
            </w:r>
            <w:r>
              <w:rPr>
                <w:rFonts w:eastAsia="Times New Roman" w:cs="Calibri" w:cstheme="minorHAnsi"/>
                <w:b/>
                <w:color w:val="000000"/>
                <w:kern w:val="0"/>
                <w:sz w:val="22"/>
                <w:szCs w:val="22"/>
                <w:lang w:val="en-GB" w:eastAsia="en-AU" w:bidi="ar-SA"/>
              </w:rPr>
              <w:t>CMAP</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SA establishment: </w:t>
            </w:r>
            <w:r>
              <w:rPr>
                <w:rFonts w:eastAsia="Times New Roman" w:cs="Calibri" w:cstheme="minorHAnsi"/>
                <w:b/>
                <w:color w:val="000000"/>
                <w:kern w:val="0"/>
                <w:sz w:val="22"/>
                <w:szCs w:val="22"/>
                <w:lang w:val="en-GB" w:eastAsia="en-AU" w:bidi="ar-SA"/>
              </w:rPr>
              <w:t>ipsec-isakmp</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Bind the crypto map (</w:t>
            </w:r>
            <w:r>
              <w:rPr>
                <w:rFonts w:eastAsia="Times New Roman" w:cs="Calibri" w:cstheme="minorHAnsi"/>
                <w:b/>
                <w:color w:val="000000"/>
                <w:kern w:val="0"/>
                <w:sz w:val="22"/>
                <w:szCs w:val="22"/>
                <w:lang w:val="en-GB" w:eastAsia="en-AU" w:bidi="ar-SA"/>
              </w:rPr>
              <w:t>CMAP</w:t>
            </w:r>
            <w:r>
              <w:rPr>
                <w:rFonts w:eastAsia="Times New Roman" w:cs="Calibri" w:cstheme="minorHAnsi"/>
                <w:color w:val="000000"/>
                <w:kern w:val="0"/>
                <w:sz w:val="22"/>
                <w:szCs w:val="22"/>
                <w:lang w:val="en-GB" w:eastAsia="en-AU" w:bidi="ar-SA"/>
              </w:rPr>
              <w:t>) to the outgoing interface</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Verify that the Security Technology Package Licence is enabled on R3. Repeat the site-to-site VPN configurations on R3 so that they mirror all configurations from R1. Save the running configuration before reloading and take a screenshot to confirm this.</w:t>
            </w:r>
          </w:p>
          <w:p>
            <w:pPr>
              <w:pStyle w:val="ListParagraph"/>
              <w:widowControl w:val="false"/>
              <w:suppressAutoHyphens w:val="true"/>
              <w:spacing w:lineRule="auto" w:line="276" w:before="0" w:after="0"/>
              <w:ind w:left="360" w:right="0" w:hanging="36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Ping the Lo1 interface on R1 from PC-C. On R3, use the </w:t>
            </w:r>
            <w:r>
              <w:rPr>
                <w:rFonts w:eastAsia="Times New Roman" w:cs="Calibri" w:cstheme="minorHAnsi"/>
                <w:b/>
                <w:color w:val="000000"/>
                <w:kern w:val="0"/>
                <w:sz w:val="22"/>
                <w:szCs w:val="22"/>
                <w:lang w:val="en-GB" w:eastAsia="en-AU" w:bidi="ar-SA"/>
              </w:rPr>
              <w:t>show crypto ipsec sa</w:t>
            </w:r>
            <w:r>
              <w:rPr>
                <w:rFonts w:eastAsia="Times New Roman" w:cs="Calibri" w:cstheme="minorHAnsi"/>
                <w:color w:val="000000"/>
                <w:kern w:val="0"/>
                <w:sz w:val="22"/>
                <w:szCs w:val="22"/>
                <w:lang w:val="en-GB" w:eastAsia="en-AU" w:bidi="ar-SA"/>
              </w:rPr>
              <w:t xml:space="preserve"> command to verify that the number of packets is more than 0, which indicates that the IPsec VPN tunnel is working. Take screen shot</w:t>
            </w:r>
          </w:p>
          <w:p>
            <w:pPr>
              <w:pStyle w:val="ListParagraph"/>
              <w:widowControl w:val="false"/>
              <w:suppressAutoHyphens w:val="true"/>
              <w:spacing w:lineRule="auto" w:line="276" w:before="0" w:after="0"/>
              <w:ind w:left="360" w:right="0" w:hanging="36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6157595" cy="3738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57595" cy="3738245"/>
                          </a:xfrm>
                          <a:prstGeom prst="rect">
                            <a:avLst/>
                          </a:prstGeom>
                        </pic:spPr>
                      </pic:pic>
                    </a:graphicData>
                  </a:graphic>
                </wp:anchor>
              </w:drawing>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Undertake troubleshooting of peripheral I/O devices including installation and configuration as required.</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Normal"/>
              <w:widowControl w:val="false"/>
              <w:suppressAutoHyphens w:val="true"/>
              <w:spacing w:before="0" w:after="0"/>
              <w:jc w:val="left"/>
              <w:rPr>
                <w:rFonts w:eastAsia="Times New Roman" w:cs="Calibri" w:cstheme="minorHAnsi"/>
                <w:b/>
                <w:color w:val="000000"/>
                <w:sz w:val="22"/>
                <w:szCs w:val="22"/>
                <w:lang w:eastAsia="en-AU"/>
              </w:rPr>
            </w:pPr>
            <w:r>
              <w:rPr>
                <w:rFonts w:eastAsia="Times New Roman" w:cs="Calibri" w:cstheme="minorHAnsi"/>
                <w:b/>
                <w:color w:val="000000"/>
                <w:kern w:val="0"/>
                <w:sz w:val="22"/>
                <w:szCs w:val="22"/>
                <w:lang w:val="en-GB" w:eastAsia="en-AU" w:bidi="ar-SA"/>
              </w:rPr>
              <w:t>Configuration of ASA Basic Security and Firewall Settings</w:t>
            </w:r>
          </w:p>
          <w:p>
            <w:pPr>
              <w:pStyle w:val="Normal"/>
              <w:widowControl w:val="false"/>
              <w:suppressAutoHyphens w:val="true"/>
              <w:spacing w:before="0" w:after="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Answer the following in relation to firewall technologies:</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operation of access lists (ACLS’s) in relation to firewalls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ACLs are a rule that is used to control traffic flow in and out a network they can be used to block traffic based on a variety of factors from the source IP to the destination and the source port or the destination port and protocol</w:t>
            </w:r>
          </w:p>
          <w:p>
            <w:pPr>
              <w:pStyle w:val="ListParagraph"/>
              <w:widowControl w:val="false"/>
              <w:suppressAutoHyphens w:val="true"/>
              <w:spacing w:lineRule="auto" w:line="276" w:before="0" w:after="0"/>
              <w:ind w:left="108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function and operations of a firewall in the mitigation of network attacks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 xml:space="preserve">Firewalls help mitigate network attacks by blocking malicious traffic, they can block traffic that comes from known attack sources and traffic that is using known attack vendors. They also help by kimit access to resources on the network and firewalls monitor traffic on the network </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purpose of Authentication, Authorisation and Accounting (AAA) procedures to provide access to network devices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AAA procedures are used to provided secure access to network devices they do this by verifying the identity of the user such as username and passwords then they determine what resources the user has access to finally they track user activity on the network for auditing purposes</w:t>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Provide a description of the operations of firewall inspection rules</w:t>
            </w:r>
          </w:p>
          <w:p>
            <w:pPr>
              <w:pStyle w:val="ListParagraph"/>
              <w:widowControl w:val="false"/>
              <w:numPr>
                <w:ilvl w:val="0"/>
                <w:numId w:val="0"/>
              </w:numPr>
              <w:suppressAutoHyphens w:val="true"/>
              <w:spacing w:lineRule="auto" w:line="276" w:before="0" w:after="0"/>
              <w:ind w:left="1080" w:hanging="0"/>
              <w:contextualSpacing w:val="false"/>
              <w:jc w:val="left"/>
              <w:rPr>
                <w:color w:val="5983B0"/>
              </w:rPr>
            </w:pPr>
            <w:r>
              <w:rPr>
                <w:color w:val="5983B0"/>
              </w:rPr>
              <w:t>Firewall inspection rules are used to inspect traffic and determine wheather to allow or block it</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VLAN interfaces on ASA:</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For the VLAN 1 interface, configure the addressing to use </w:t>
            </w:r>
            <w:r>
              <w:rPr>
                <w:rFonts w:eastAsia="Times New Roman" w:cs="Calibri" w:cstheme="minorHAnsi"/>
                <w:b/>
                <w:color w:val="000000"/>
                <w:kern w:val="0"/>
                <w:sz w:val="22"/>
                <w:szCs w:val="22"/>
                <w:lang w:val="en-GB" w:eastAsia="en-AU" w:bidi="ar-SA"/>
              </w:rPr>
              <w:t>192.168.10.1/24</w:t>
            </w:r>
          </w:p>
          <w:p>
            <w:pPr>
              <w:pStyle w:val="ListParagraph"/>
              <w:widowControl w:val="false"/>
              <w:suppressAutoHyphens w:val="true"/>
              <w:spacing w:lineRule="auto" w:line="276" w:before="0" w:after="0"/>
              <w:ind w:left="108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For the VLAN 2 interface, remove the default DHCP setting and configure the addressing to use </w:t>
            </w:r>
            <w:r>
              <w:rPr>
                <w:rFonts w:eastAsia="Times New Roman" w:cs="Calibri" w:cstheme="minorHAnsi"/>
                <w:b/>
                <w:color w:val="000000"/>
                <w:kern w:val="0"/>
                <w:sz w:val="22"/>
                <w:szCs w:val="22"/>
                <w:lang w:val="en-GB" w:eastAsia="en-AU" w:bidi="ar-SA"/>
              </w:rPr>
              <w:t>209.165.200.234/29</w:t>
            </w:r>
            <w:r>
              <w:rPr>
                <w:rFonts w:eastAsia="Times New Roman" w:cs="Calibri" w:cstheme="minorHAnsi"/>
                <w:color w:val="000000"/>
                <w:kern w:val="0"/>
                <w:sz w:val="22"/>
                <w:szCs w:val="22"/>
                <w:lang w:val="en-GB" w:eastAsia="en-AU" w:bidi="ar-SA"/>
              </w:rPr>
              <w:t xml:space="preserve"> </w:t>
            </w:r>
          </w:p>
          <w:p>
            <w:pPr>
              <w:pStyle w:val="Normal"/>
              <w:widowControl w:val="false"/>
              <w:suppressAutoHyphens w:val="true"/>
              <w:spacing w:before="0" w:after="0"/>
              <w:ind w:left="360" w:right="0" w:hanging="360"/>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hostname, domain name, enable password and console password using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The ASA hostname is </w:t>
            </w:r>
            <w:r>
              <w:rPr>
                <w:rFonts w:eastAsia="Times New Roman" w:cs="Calibri" w:cstheme="minorHAnsi"/>
                <w:b/>
                <w:color w:val="000000"/>
                <w:kern w:val="0"/>
                <w:sz w:val="22"/>
                <w:szCs w:val="22"/>
                <w:lang w:val="en-GB" w:eastAsia="en-AU" w:bidi="ar-SA"/>
              </w:rPr>
              <w:t>CCNAS-ASA</w:t>
            </w:r>
            <w:r>
              <w:rPr>
                <w:rFonts w:eastAsia="Times New Roman" w:cs="Calibri" w:cstheme="minorHAnsi"/>
                <w:color w:val="000000"/>
                <w:kern w:val="0"/>
                <w:sz w:val="22"/>
                <w:szCs w:val="22"/>
                <w:lang w:val="en-GB" w:eastAsia="en-AU" w:bidi="ar-SA"/>
              </w:rPr>
              <w:t>.</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The domain name is </w:t>
            </w:r>
            <w:r>
              <w:rPr>
                <w:rFonts w:eastAsia="Times New Roman" w:cs="Calibri" w:cstheme="minorHAnsi"/>
                <w:b/>
                <w:color w:val="000000"/>
                <w:kern w:val="0"/>
                <w:sz w:val="22"/>
                <w:szCs w:val="22"/>
                <w:lang w:val="en-GB" w:eastAsia="en-AU" w:bidi="ar-SA"/>
              </w:rPr>
              <w:t>ccnasecurity.com</w:t>
            </w:r>
            <w:r>
              <w:rPr>
                <w:rFonts w:eastAsia="Times New Roman" w:cs="Calibri" w:cstheme="minorHAnsi"/>
                <w:color w:val="000000"/>
                <w:kern w:val="0"/>
                <w:sz w:val="22"/>
                <w:szCs w:val="22"/>
                <w:lang w:val="en-GB" w:eastAsia="en-AU" w:bidi="ar-SA"/>
              </w:rPr>
              <w:t>.</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The enable mode password is </w:t>
            </w:r>
            <w:r>
              <w:rPr>
                <w:rFonts w:eastAsia="Times New Roman" w:cs="Calibri" w:cstheme="minorHAnsi"/>
                <w:b/>
                <w:color w:val="000000"/>
                <w:kern w:val="0"/>
                <w:sz w:val="22"/>
                <w:szCs w:val="22"/>
                <w:lang w:val="en-GB" w:eastAsia="en-AU" w:bidi="ar-SA"/>
              </w:rPr>
              <w:t>ciscoenapa55</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user and configure AAA to use the local database for remote authentication using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Configure a local user account named admin with the password </w:t>
            </w:r>
            <w:r>
              <w:rPr>
                <w:rFonts w:eastAsia="Times New Roman" w:cs="Calibri" w:cstheme="minorHAnsi"/>
                <w:b/>
                <w:color w:val="000000"/>
                <w:kern w:val="0"/>
                <w:sz w:val="22"/>
                <w:szCs w:val="22"/>
                <w:lang w:val="en-GB" w:eastAsia="en-AU" w:bidi="ar-SA"/>
              </w:rPr>
              <w:t>adminpa55</w:t>
            </w:r>
            <w:r>
              <w:rPr>
                <w:rFonts w:eastAsia="Times New Roman" w:cs="Calibri" w:cstheme="minorHAnsi"/>
                <w:color w:val="000000"/>
                <w:kern w:val="0"/>
                <w:sz w:val="22"/>
                <w:szCs w:val="22"/>
                <w:lang w:val="en-GB" w:eastAsia="en-AU" w:bidi="ar-SA"/>
              </w:rPr>
              <w:t>. Do not use the encrypted attribute.</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AAA to use the local ASA database for SSH user authentication.</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 xml:space="preserve">Allow SSH access from the outside host PC-C with a timeout of </w:t>
            </w:r>
            <w:r>
              <w:rPr>
                <w:rFonts w:eastAsia="Times New Roman" w:cs="Calibri" w:cstheme="minorHAnsi"/>
                <w:b/>
                <w:color w:val="000000"/>
                <w:kern w:val="0"/>
                <w:sz w:val="22"/>
                <w:szCs w:val="22"/>
                <w:lang w:val="en-GB" w:eastAsia="en-AU" w:bidi="ar-SA"/>
              </w:rPr>
              <w:t>10</w:t>
            </w:r>
            <w:r>
              <w:rPr>
                <w:rFonts w:eastAsia="Times New Roman" w:cs="Calibri" w:cstheme="minorHAnsi"/>
                <w:color w:val="000000"/>
                <w:kern w:val="0"/>
                <w:sz w:val="22"/>
                <w:szCs w:val="22"/>
                <w:lang w:val="en-GB" w:eastAsia="en-AU" w:bidi="ar-SA"/>
              </w:rPr>
              <w:t xml:space="preserve"> minutes.</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the ASA as a DHCP server using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Assign IP addresses to inside DHCP clients from 192.168.10.5 to 192.168.10.30.</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Enable DHCP to listen for DHCP client requests.</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lineRule="auto" w:line="276" w:before="0" w:after="0"/>
              <w:contextualSpacing w:val="false"/>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Configure static routing and NAT using the following settings: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static default route to the next hop router (R1) IP address.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network object named inside-net and assign attributes to it using the subnet and nat commands.</w:t>
            </w:r>
          </w:p>
          <w:p>
            <w:pPr>
              <w:pStyle w:val="ListParagraph"/>
              <w:widowControl w:val="false"/>
              <w:numPr>
                <w:ilvl w:val="2"/>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Create a dynamic NAT translation to the outside interface</w:t>
            </w:r>
          </w:p>
          <w:p>
            <w:pPr>
              <w:pStyle w:val="ListParagraph"/>
              <w:widowControl w:val="false"/>
              <w:suppressAutoHyphens w:val="true"/>
              <w:spacing w:lineRule="auto" w:line="276" w:before="0" w:after="0"/>
              <w:ind w:left="360" w:right="0" w:hanging="0"/>
              <w:contextualSpacing w:val="false"/>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Conduct configuration of perimeter security and penetration testing:</w:t>
            </w:r>
          </w:p>
          <w:p>
            <w:pPr>
              <w:pStyle w:val="ListParagraph"/>
              <w:widowControl w:val="false"/>
              <w:suppressAutoHyphens w:val="true"/>
              <w:spacing w:before="0" w:after="0"/>
              <w:ind w:left="360" w:right="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Test a Brute Force Attack while trying to login through Telnet on the perimeter router</w:t>
            </w:r>
          </w:p>
          <w:p>
            <w:pPr>
              <w:pStyle w:val="ListParagraph"/>
              <w:widowControl w:val="false"/>
              <w:suppressAutoHyphens w:val="true"/>
              <w:spacing w:before="0" w:after="0"/>
              <w:ind w:left="1080" w:right="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drawing>
                <wp:anchor behindDoc="0" distT="0" distB="0" distL="0" distR="0" simplePos="0" locked="0" layoutInCell="1" allowOverlap="1" relativeHeight="108">
                  <wp:simplePos x="0" y="0"/>
                  <wp:positionH relativeFrom="column">
                    <wp:align>center</wp:align>
                  </wp:positionH>
                  <wp:positionV relativeFrom="paragraph">
                    <wp:posOffset>635</wp:posOffset>
                  </wp:positionV>
                  <wp:extent cx="3971290" cy="179006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3971290" cy="1790065"/>
                          </a:xfrm>
                          <a:prstGeom prst="rect">
                            <a:avLst/>
                          </a:prstGeom>
                        </pic:spPr>
                      </pic:pic>
                    </a:graphicData>
                  </a:graphic>
                </wp:anchor>
              </w:drawing>
            </w:r>
          </w:p>
          <w:p>
            <w:pPr>
              <w:pStyle w:val="ListParagraph"/>
              <w:widowControl w:val="false"/>
              <w:suppressAutoHyphens w:val="true"/>
              <w:spacing w:before="0" w:after="0"/>
              <w:ind w:left="1080" w:right="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Complete a Denial of Service (DOS) attack (ping-t) to test IPS on the perimeter router</w:t>
            </w:r>
          </w:p>
          <w:p>
            <w:pPr>
              <w:pStyle w:val="ListParagraph"/>
              <w:widowControl w:val="false"/>
              <w:numPr>
                <w:ilvl w:val="0"/>
                <w:numId w:val="0"/>
              </w:numPr>
              <w:suppressAutoHyphens w:val="true"/>
              <w:spacing w:before="0" w:after="0"/>
              <w:ind w:left="108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678045" cy="45446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4678045" cy="4544695"/>
                          </a:xfrm>
                          <a:prstGeom prst="rect">
                            <a:avLst/>
                          </a:prstGeom>
                        </pic:spPr>
                      </pic:pic>
                    </a:graphicData>
                  </a:graphic>
                </wp:anchor>
              </w:drawing>
            </w:r>
          </w:p>
          <w:p>
            <w:pPr>
              <w:pStyle w:val="ListParagraph"/>
              <w:widowControl w:val="false"/>
              <w:numPr>
                <w:ilvl w:val="0"/>
                <w:numId w:val="0"/>
              </w:numPr>
              <w:suppressAutoHyphens w:val="true"/>
              <w:spacing w:before="0" w:after="0"/>
              <w:ind w:left="108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1"/>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Test that traffic is encrypted that travels across the VPN between R1 and R3</w:t>
            </w:r>
          </w:p>
          <w:p>
            <w:pPr>
              <w:pStyle w:val="ListParagraph"/>
              <w:widowControl w:val="false"/>
              <w:numPr>
                <w:ilvl w:val="0"/>
                <w:numId w:val="0"/>
              </w:numPr>
              <w:suppressAutoHyphens w:val="true"/>
              <w:spacing w:before="0" w:after="0"/>
              <w:ind w:left="108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drawing>
                <wp:anchor behindDoc="0" distT="0" distB="0" distL="0" distR="0" simplePos="0" locked="0" layoutInCell="1" allowOverlap="1" relativeHeight="107">
                  <wp:simplePos x="0" y="0"/>
                  <wp:positionH relativeFrom="column">
                    <wp:align>center</wp:align>
                  </wp:positionH>
                  <wp:positionV relativeFrom="paragraph">
                    <wp:posOffset>635</wp:posOffset>
                  </wp:positionV>
                  <wp:extent cx="3885565" cy="187579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885565" cy="1875790"/>
                          </a:xfrm>
                          <a:prstGeom prst="rect">
                            <a:avLst/>
                          </a:prstGeom>
                        </pic:spPr>
                      </pic:pic>
                    </a:graphicData>
                  </a:graphic>
                </wp:anchor>
              </w:drawing>
            </w:r>
          </w:p>
          <w:p>
            <w:pPr>
              <w:pStyle w:val="ListParagraph"/>
              <w:widowControl w:val="false"/>
              <w:suppressAutoHyphens w:val="true"/>
              <w:spacing w:before="0" w:after="0"/>
              <w:ind w:left="360" w:right="0" w:hanging="0"/>
              <w:contextualSpacing/>
              <w:jc w:val="left"/>
              <w:rPr>
                <w:rFonts w:eastAsia="Times New Roman" w:cs="Calibri" w:cstheme="minorHAnsi"/>
                <w:color w:val="000000"/>
                <w:sz w:val="22"/>
                <w:szCs w:val="22"/>
                <w:lang w:eastAsia="en-AU"/>
              </w:rPr>
            </w:pPr>
            <w:r>
              <w:rPr>
                <w:rFonts w:eastAsia="Times New Roman" w:cs="Calibri" w:cstheme="minorHAnsi"/>
                <w:color w:val="000000"/>
                <w:sz w:val="22"/>
                <w:szCs w:val="22"/>
                <w:lang w:eastAsia="en-AU"/>
              </w:rPr>
            </w:r>
          </w:p>
          <w:p>
            <w:pPr>
              <w:pStyle w:val="ListParagraph"/>
              <w:widowControl w:val="false"/>
              <w:numPr>
                <w:ilvl w:val="0"/>
                <w:numId w:val="6"/>
              </w:numPr>
              <w:suppressAutoHyphens w:val="true"/>
              <w:spacing w:before="0" w:after="0"/>
              <w:contextualSpacing/>
              <w:jc w:val="left"/>
              <w:rPr>
                <w:rFonts w:eastAsia="Times New Roman" w:cs="Calibri" w:cstheme="minorHAnsi"/>
                <w:color w:val="000000"/>
                <w:sz w:val="22"/>
                <w:szCs w:val="22"/>
                <w:lang w:eastAsia="en-AU"/>
              </w:rPr>
            </w:pPr>
            <w:r>
              <w:rPr>
                <w:rFonts w:eastAsia="Times New Roman" w:cs="Calibri" w:cstheme="minorHAnsi"/>
                <w:color w:val="000000"/>
                <w:kern w:val="0"/>
                <w:sz w:val="22"/>
                <w:szCs w:val="22"/>
                <w:lang w:val="en-GB" w:eastAsia="en-AU" w:bidi="ar-SA"/>
              </w:rPr>
              <w:t>Undertake troubleshooting of peripheral I/O devices including installation and configuration as required.</w:t>
            </w:r>
          </w:p>
          <w:p>
            <w:pPr>
              <w:pStyle w:val="Normal"/>
              <w:widowControl w:val="false"/>
              <w:suppressAutoHyphens w:val="true"/>
              <w:spacing w:lineRule="auto" w:line="276" w:before="0" w:after="0"/>
              <w:jc w:val="left"/>
              <w:rPr>
                <w:rFonts w:eastAsia="Times New Roman" w:cs="Calibri" w:cstheme="minorHAnsi"/>
                <w:color w:val="000000" w:themeColor="text1"/>
                <w:sz w:val="22"/>
                <w:szCs w:val="22"/>
                <w:lang w:eastAsia="en-AU"/>
              </w:rPr>
            </w:pPr>
            <w:r>
              <w:rPr>
                <w:rFonts w:eastAsia="Times New Roman" w:cs="Calibri" w:cstheme="minorHAnsi"/>
                <w:color w:val="000000" w:themeColor="text1"/>
                <w:sz w:val="22"/>
                <w:szCs w:val="22"/>
                <w:lang w:eastAsia="en-AU"/>
              </w:rPr>
            </w:r>
          </w:p>
          <w:p>
            <w:pPr>
              <w:pStyle w:val="Normal"/>
              <w:widowControl w:val="false"/>
              <w:suppressAutoHyphens w:val="true"/>
              <w:spacing w:lineRule="auto" w:line="276" w:before="0" w:after="0"/>
              <w:jc w:val="left"/>
              <w:rPr>
                <w:rFonts w:cs="Calibri" w:cstheme="minorHAnsi"/>
                <w:b/>
                <w:bCs/>
                <w:i/>
                <w:i/>
                <w:sz w:val="22"/>
                <w:szCs w:val="22"/>
              </w:rPr>
            </w:pPr>
            <w:r>
              <w:rPr>
                <w:rFonts w:eastAsia="Calibri" w:cs="Calibri" w:cstheme="minorHAnsi"/>
                <w:b/>
                <w:bCs/>
                <w:i/>
                <w:kern w:val="0"/>
                <w:sz w:val="22"/>
                <w:szCs w:val="22"/>
                <w:lang w:val="en-GB" w:eastAsia="en-US" w:bidi="ar-SA"/>
              </w:rPr>
              <w:t>Where</w:t>
            </w:r>
          </w:p>
          <w:p>
            <w:pPr>
              <w:pStyle w:val="NormalLarge"/>
              <w:widowControl w:val="false"/>
              <w:suppressAutoHyphens w:val="true"/>
              <w:spacing w:before="0" w:after="200"/>
              <w:jc w:val="left"/>
              <w:rPr>
                <w:rFonts w:ascii="Calibri" w:hAnsi="Calibri" w:cs="Calibri" w:asciiTheme="minorHAnsi" w:cstheme="minorHAnsi" w:hAnsiTheme="minorHAnsi"/>
                <w:i/>
                <w:i/>
                <w:sz w:val="22"/>
              </w:rPr>
            </w:pPr>
            <w:r>
              <w:rPr>
                <w:rFonts w:cs="Calibri" w:ascii="Calibri" w:hAnsi="Calibri" w:asciiTheme="minorHAnsi" w:cstheme="minorHAnsi" w:hAnsiTheme="minorHAnsi"/>
                <w:i/>
                <w:kern w:val="0"/>
                <w:sz w:val="22"/>
                <w:lang w:bidi="ar-SA"/>
              </w:rPr>
              <w:t>This assessment will be completed during classroom time and outside classroom time. The classroom will be a standard lecture or computer lab environment. Students must successfully complete all parts of this assignment to achieve a satisfactory result.</w:t>
            </w:r>
          </w:p>
          <w:p>
            <w:pPr>
              <w:pStyle w:val="NormalLarge"/>
              <w:widowControl w:val="false"/>
              <w:suppressAutoHyphens w:val="true"/>
              <w:spacing w:before="0" w:after="200"/>
              <w:jc w:val="left"/>
              <w:rPr>
                <w:rFonts w:ascii="Calibri" w:hAnsi="Calibri" w:cs="Calibri" w:asciiTheme="minorHAnsi" w:cstheme="minorHAnsi" w:hAnsiTheme="minorHAnsi"/>
                <w:i/>
                <w:i/>
                <w:sz w:val="22"/>
              </w:rPr>
            </w:pPr>
            <w:r>
              <w:rPr>
                <w:rFonts w:cs="Calibri" w:cstheme="minorHAnsi" w:ascii="Calibri" w:hAnsi="Calibri"/>
                <w:i/>
                <w:sz w:val="22"/>
              </w:rPr>
            </w:r>
          </w:p>
          <w:p>
            <w:pPr>
              <w:pStyle w:val="Normal"/>
              <w:widowControl w:val="false"/>
              <w:suppressAutoHyphens w:val="true"/>
              <w:spacing w:lineRule="auto" w:line="276" w:before="0" w:after="0"/>
              <w:jc w:val="left"/>
              <w:rPr>
                <w:rFonts w:cs="Calibri" w:cstheme="minorHAnsi"/>
                <w:b/>
                <w:bCs/>
                <w:i/>
                <w:i/>
                <w:sz w:val="22"/>
                <w:szCs w:val="22"/>
              </w:rPr>
            </w:pPr>
            <w:r>
              <w:rPr>
                <w:rFonts w:eastAsia="Calibri" w:cs="Calibri" w:cstheme="minorHAnsi"/>
                <w:b/>
                <w:bCs/>
                <w:i/>
                <w:kern w:val="0"/>
                <w:sz w:val="22"/>
                <w:szCs w:val="22"/>
                <w:lang w:val="en-GB" w:eastAsia="en-US" w:bidi="ar-SA"/>
              </w:rPr>
              <w:t>How</w:t>
            </w:r>
          </w:p>
          <w:p>
            <w:pPr>
              <w:pStyle w:val="Normal"/>
              <w:widowControl w:val="false"/>
              <w:suppressAutoHyphens w:val="true"/>
              <w:spacing w:lineRule="auto" w:line="276" w:before="0" w:after="0"/>
              <w:jc w:val="left"/>
              <w:rPr>
                <w:rFonts w:cs="Calibri" w:cstheme="minorHAnsi"/>
                <w:i/>
                <w:i/>
                <w:sz w:val="22"/>
                <w:szCs w:val="22"/>
              </w:rPr>
            </w:pPr>
            <w:r>
              <w:rPr>
                <w:rFonts w:eastAsia="Calibri" w:cs="Calibri" w:cstheme="minorHAnsi"/>
                <w:i/>
                <w:kern w:val="0"/>
                <w:sz w:val="22"/>
                <w:szCs w:val="22"/>
                <w:lang w:val="en-GB" w:eastAsia="en-US" w:bidi="ar-SA"/>
              </w:rPr>
              <w:t>Students will be assessed against the criteria listed in the marking guide in Section B of this task. To achieve a satisfactory result, students will need to address all criteria satisfactorily.</w:t>
            </w:r>
          </w:p>
          <w:p>
            <w:pPr>
              <w:pStyle w:val="Normal"/>
              <w:widowControl w:val="false"/>
              <w:suppressAutoHyphens w:val="true"/>
              <w:spacing w:lineRule="auto" w:line="276" w:before="0" w:after="0"/>
              <w:jc w:val="left"/>
              <w:rPr>
                <w:rFonts w:cs="Calibri" w:cstheme="minorHAnsi"/>
                <w:i/>
                <w:i/>
                <w:color w:val="0070C0"/>
                <w:sz w:val="22"/>
                <w:szCs w:val="22"/>
              </w:rPr>
            </w:pPr>
            <w:r>
              <w:rPr>
                <w:rFonts w:cs="Calibri" w:cstheme="minorHAnsi"/>
                <w:i/>
                <w:color w:val="0070C0"/>
                <w:sz w:val="22"/>
                <w:szCs w:val="22"/>
              </w:rPr>
            </w:r>
          </w:p>
          <w:p>
            <w:pPr>
              <w:pStyle w:val="Normal"/>
              <w:widowControl w:val="false"/>
              <w:suppressAutoHyphens w:val="true"/>
              <w:spacing w:lineRule="auto" w:line="276" w:before="0" w:after="0"/>
              <w:jc w:val="left"/>
              <w:rPr>
                <w:rFonts w:cs="Calibri" w:cstheme="minorHAnsi"/>
                <w:sz w:val="22"/>
                <w:szCs w:val="22"/>
              </w:rPr>
            </w:pPr>
            <w:r>
              <w:rPr>
                <w:rFonts w:eastAsia="Calibri" w:cs="Calibri" w:cstheme="minorHAnsi"/>
                <w:b/>
                <w:kern w:val="0"/>
                <w:sz w:val="22"/>
                <w:szCs w:val="22"/>
                <w:lang w:val="en-GB" w:eastAsia="en-US" w:bidi="ar-SA"/>
              </w:rPr>
              <w:t xml:space="preserve">Instructions on submitting students’ Product Assessment </w:t>
            </w:r>
            <w:r>
              <w:rPr>
                <w:rFonts w:eastAsia="Calibri" w:cs="Calibri" w:cstheme="minorHAnsi"/>
                <w:kern w:val="0"/>
                <w:sz w:val="22"/>
                <w:szCs w:val="22"/>
                <w:lang w:val="en-GB" w:eastAsia="en-US" w:bidi="ar-SA"/>
              </w:rPr>
              <w:t xml:space="preserve">  </w:t>
            </w:r>
          </w:p>
          <w:p>
            <w:pPr>
              <w:pStyle w:val="Normal"/>
              <w:widowControl w:val="false"/>
              <w:suppressAutoHyphens w:val="true"/>
              <w:spacing w:lineRule="auto" w:line="276" w:before="0" w:after="0"/>
              <w:jc w:val="left"/>
              <w:rPr>
                <w:rFonts w:cs="Calibri" w:cstheme="minorHAnsi"/>
                <w:bCs/>
                <w:sz w:val="22"/>
                <w:szCs w:val="22"/>
              </w:rPr>
            </w:pPr>
            <w:r>
              <w:rPr>
                <w:rFonts w:eastAsia="Calibri" w:cs="Calibri" w:cstheme="minorHAnsi"/>
                <w:bCs/>
                <w:kern w:val="0"/>
                <w:sz w:val="22"/>
                <w:szCs w:val="22"/>
                <w:lang w:val="en-GB" w:eastAsia="en-US" w:bidi="ar-SA"/>
              </w:rPr>
              <w:t>Students need to submit this assignment through CANVAS with the naming convention of: &lt;Student_Number&gt;_&lt;Student_Full_Name&gt; _Project.zip</w:t>
            </w:r>
          </w:p>
          <w:p>
            <w:pPr>
              <w:pStyle w:val="Normal"/>
              <w:widowControl w:val="false"/>
              <w:suppressAutoHyphens w:val="true"/>
              <w:spacing w:lineRule="auto" w:line="276" w:before="0" w:after="0"/>
              <w:jc w:val="left"/>
              <w:rPr>
                <w:rFonts w:cs="Calibri" w:cstheme="minorHAnsi"/>
                <w:sz w:val="22"/>
                <w:szCs w:val="22"/>
              </w:rPr>
            </w:pPr>
            <w:r>
              <w:rPr>
                <w:rFonts w:cs="Calibri" w:cstheme="minorHAnsi"/>
                <w:sz w:val="22"/>
                <w:szCs w:val="22"/>
              </w:rPr>
            </w:r>
          </w:p>
          <w:p>
            <w:pPr>
              <w:pStyle w:val="Normal"/>
              <w:widowControl w:val="false"/>
              <w:suppressAutoHyphens w:val="true"/>
              <w:spacing w:lineRule="auto" w:line="276" w:before="0" w:after="0"/>
              <w:jc w:val="both"/>
              <w:rPr>
                <w:rFonts w:eastAsia="Times New Roman" w:cs="Calibri" w:cstheme="minorHAnsi"/>
                <w:sz w:val="22"/>
                <w:szCs w:val="22"/>
                <w:lang w:eastAsia="en-AU"/>
              </w:rPr>
            </w:pPr>
            <w:r>
              <w:rPr>
                <w:rFonts w:eastAsia="Times New Roman" w:cs="Calibri" w:cstheme="minorHAnsi"/>
                <w:b/>
                <w:bCs/>
                <w:color w:val="000000"/>
                <w:kern w:val="0"/>
                <w:sz w:val="22"/>
                <w:szCs w:val="22"/>
                <w:lang w:val="en-GB" w:eastAsia="en-AU" w:bidi="ar-SA"/>
              </w:rPr>
              <w:t>Additional Instructions:</w:t>
            </w:r>
          </w:p>
          <w:p>
            <w:pPr>
              <w:pStyle w:val="Normal"/>
              <w:widowControl w:val="false"/>
              <w:numPr>
                <w:ilvl w:val="0"/>
                <w:numId w:val="4"/>
              </w:numPr>
              <w:tabs>
                <w:tab w:val="left" w:pos="720" w:leader="none"/>
              </w:tabs>
              <w:suppressAutoHyphens w:val="true"/>
              <w:spacing w:lineRule="auto" w:line="276" w:before="0" w:after="0"/>
              <w:ind w:left="1080" w:right="0" w:hanging="360"/>
              <w:jc w:val="left"/>
              <w:rPr>
                <w:rFonts w:eastAsia="Times New Roman" w:cs="Calibri" w:cstheme="minorHAnsi"/>
                <w:sz w:val="22"/>
                <w:szCs w:val="22"/>
                <w:lang w:eastAsia="en-AU"/>
              </w:rPr>
            </w:pPr>
            <w:r>
              <w:rPr>
                <w:rFonts w:eastAsia="Times New Roman" w:cs="Calibri" w:cstheme="minorHAnsi"/>
                <w:color w:val="000000"/>
                <w:kern w:val="0"/>
                <w:sz w:val="22"/>
                <w:szCs w:val="22"/>
                <w:lang w:val="en-GB" w:eastAsia="en-AU" w:bidi="ar-SA"/>
              </w:rPr>
              <w:t>Attempt ALL the questions/tasks in this Assignment.</w:t>
            </w:r>
          </w:p>
          <w:p>
            <w:pPr>
              <w:pStyle w:val="Normal"/>
              <w:widowControl w:val="false"/>
              <w:numPr>
                <w:ilvl w:val="0"/>
                <w:numId w:val="4"/>
              </w:numPr>
              <w:tabs>
                <w:tab w:val="left" w:pos="720" w:leader="none"/>
              </w:tabs>
              <w:suppressAutoHyphens w:val="true"/>
              <w:spacing w:lineRule="auto" w:line="276" w:before="0" w:after="0"/>
              <w:ind w:left="1080" w:right="0" w:hanging="360"/>
              <w:jc w:val="left"/>
              <w:rPr>
                <w:rFonts w:eastAsia="Times New Roman" w:cs="Calibri" w:cstheme="minorHAnsi"/>
                <w:sz w:val="22"/>
                <w:szCs w:val="22"/>
                <w:lang w:eastAsia="en-AU"/>
              </w:rPr>
            </w:pPr>
            <w:r>
              <w:rPr>
                <w:rFonts w:eastAsia="Times New Roman" w:cs="Calibri" w:cstheme="minorHAnsi"/>
                <w:color w:val="000000"/>
                <w:kern w:val="0"/>
                <w:sz w:val="22"/>
                <w:szCs w:val="22"/>
                <w:lang w:val="en-GB" w:eastAsia="en-AU" w:bidi="ar-SA"/>
              </w:rPr>
              <w:t xml:space="preserve">Performance requirement: </w:t>
            </w:r>
          </w:p>
          <w:p>
            <w:pPr>
              <w:pStyle w:val="ListParagraph"/>
              <w:widowControl w:val="false"/>
              <w:numPr>
                <w:ilvl w:val="0"/>
                <w:numId w:val="5"/>
              </w:numPr>
              <w:tabs>
                <w:tab w:val="clear" w:pos="720"/>
                <w:tab w:val="left" w:pos="1701" w:leader="none"/>
                <w:tab w:val="left" w:pos="1985" w:leader="none"/>
              </w:tabs>
              <w:suppressAutoHyphens w:val="true"/>
              <w:spacing w:lineRule="auto" w:line="276" w:before="0" w:after="0"/>
              <w:ind w:left="1341" w:right="0" w:hanging="283"/>
              <w:contextualSpacing w:val="false"/>
              <w:jc w:val="left"/>
              <w:rPr>
                <w:rFonts w:eastAsia="Times New Roman" w:cs="Calibri" w:cstheme="minorHAnsi"/>
                <w:sz w:val="22"/>
                <w:szCs w:val="22"/>
                <w:lang w:eastAsia="en-AU"/>
              </w:rPr>
            </w:pPr>
            <w:r>
              <w:rPr>
                <w:rFonts w:eastAsia="Times New Roman" w:cs="Calibri" w:cstheme="minorHAnsi"/>
                <w:b/>
                <w:bCs/>
                <w:color w:val="000000"/>
                <w:kern w:val="0"/>
                <w:sz w:val="22"/>
                <w:szCs w:val="22"/>
                <w:lang w:val="en-GB" w:eastAsia="en-AU" w:bidi="ar-SA"/>
              </w:rPr>
              <w:t>Satisfactory (S) performance</w:t>
            </w:r>
            <w:r>
              <w:rPr>
                <w:rFonts w:eastAsia="Times New Roman" w:cs="Calibri" w:cstheme="minorHAnsi"/>
                <w:color w:val="000000"/>
                <w:kern w:val="0"/>
                <w:sz w:val="22"/>
                <w:szCs w:val="22"/>
                <w:lang w:val="en-GB" w:eastAsia="en-AU" w:bidi="ar-SA"/>
              </w:rPr>
              <w:t xml:space="preserve">- met the minimum requirement of all the tasks listed for the Assignment Task. </w:t>
            </w:r>
          </w:p>
          <w:p>
            <w:pPr>
              <w:pStyle w:val="Normal"/>
              <w:widowControl w:val="false"/>
              <w:numPr>
                <w:ilvl w:val="0"/>
                <w:numId w:val="5"/>
              </w:numPr>
              <w:tabs>
                <w:tab w:val="clear" w:pos="720"/>
                <w:tab w:val="left" w:pos="1276" w:leader="none"/>
                <w:tab w:val="left" w:pos="1418" w:leader="none"/>
              </w:tabs>
              <w:suppressAutoHyphens w:val="true"/>
              <w:spacing w:lineRule="auto" w:line="276" w:before="0" w:after="0"/>
              <w:ind w:left="1560" w:right="0" w:hanging="567"/>
              <w:jc w:val="left"/>
              <w:rPr>
                <w:rFonts w:eastAsia="Times New Roman" w:cs="Calibri" w:cstheme="minorHAnsi"/>
                <w:sz w:val="22"/>
                <w:szCs w:val="22"/>
                <w:lang w:eastAsia="en-AU"/>
              </w:rPr>
            </w:pPr>
            <w:r>
              <w:rPr>
                <w:rFonts w:eastAsia="Times New Roman" w:cs="Calibri" w:cstheme="minorHAnsi"/>
                <w:b/>
                <w:bCs/>
                <w:color w:val="000000"/>
                <w:kern w:val="0"/>
                <w:sz w:val="22"/>
                <w:szCs w:val="22"/>
                <w:lang w:val="en-GB" w:eastAsia="en-AU" w:bidi="ar-SA"/>
              </w:rPr>
              <w:t>Not Yet Satisfactory (NYS) performance</w:t>
            </w:r>
            <w:r>
              <w:rPr>
                <w:rFonts w:eastAsia="Times New Roman" w:cs="Calibri" w:cstheme="minorHAnsi"/>
                <w:color w:val="000000"/>
                <w:kern w:val="0"/>
                <w:sz w:val="22"/>
                <w:szCs w:val="22"/>
                <w:lang w:val="en-GB" w:eastAsia="en-AU" w:bidi="ar-SA"/>
              </w:rPr>
              <w:t xml:space="preserve"> - did not meet the minimum requirement of all the tasks listed for the Assignment Task. </w:t>
            </w:r>
          </w:p>
          <w:p>
            <w:pPr>
              <w:pStyle w:val="Normal"/>
              <w:widowControl w:val="false"/>
              <w:numPr>
                <w:ilvl w:val="0"/>
                <w:numId w:val="12"/>
              </w:numPr>
              <w:tabs>
                <w:tab w:val="left" w:pos="720" w:leader="none"/>
              </w:tabs>
              <w:suppressAutoHyphens w:val="true"/>
              <w:spacing w:lineRule="auto" w:line="276" w:before="0" w:after="0"/>
              <w:ind w:left="1080" w:right="0" w:hanging="360"/>
              <w:jc w:val="left"/>
              <w:rPr>
                <w:rFonts w:eastAsia="Times New Roman" w:cs="Calibri" w:cstheme="minorHAnsi"/>
                <w:sz w:val="22"/>
                <w:szCs w:val="22"/>
                <w:lang w:eastAsia="en-AU"/>
              </w:rPr>
            </w:pPr>
            <w:r>
              <w:rPr>
                <w:rFonts w:eastAsia="Times New Roman" w:cs="Calibri" w:cstheme="minorHAnsi"/>
                <w:color w:val="000000"/>
                <w:kern w:val="0"/>
                <w:sz w:val="22"/>
                <w:szCs w:val="22"/>
                <w:lang w:val="en-GB" w:eastAsia="en-AU" w:bidi="ar-SA"/>
              </w:rPr>
              <w:t>Students need to achieve satisfactory (S) results in all two (2) assessments to be deemed Competent (CA).</w:t>
            </w:r>
          </w:p>
          <w:p>
            <w:pPr>
              <w:pStyle w:val="Normal"/>
              <w:widowControl w:val="false"/>
              <w:tabs>
                <w:tab w:val="left" w:pos="720" w:leader="none"/>
              </w:tabs>
              <w:suppressAutoHyphens w:val="true"/>
              <w:spacing w:lineRule="auto" w:line="276" w:before="0" w:after="0"/>
              <w:jc w:val="left"/>
              <w:rPr>
                <w:rFonts w:eastAsia="Times New Roman" w:cs="Calibri" w:cstheme="minorHAnsi"/>
                <w:sz w:val="22"/>
                <w:szCs w:val="22"/>
                <w:lang w:eastAsia="en-AU"/>
              </w:rPr>
            </w:pPr>
            <w:r>
              <w:rPr>
                <w:rFonts w:eastAsia="Times New Roman" w:cs="Calibri" w:cstheme="minorHAnsi"/>
                <w:sz w:val="22"/>
                <w:szCs w:val="22"/>
                <w:lang w:eastAsia="en-AU"/>
              </w:rPr>
            </w:r>
          </w:p>
        </w:tc>
      </w:tr>
      <w:tr>
        <w:trPr/>
        <w:tc>
          <w:tcPr>
            <w:tcW w:w="9912" w:type="dxa"/>
            <w:gridSpan w:val="3"/>
            <w:tcBorders/>
            <w:shd w:color="auto" w:fill="F2F2F2" w:themeFill="background1" w:themeFillShade="f2" w:val="clear"/>
          </w:tcPr>
          <w:p>
            <w:pPr>
              <w:pStyle w:val="Normal"/>
              <w:widowControl w:val="false"/>
              <w:suppressAutoHyphens w:val="true"/>
              <w:spacing w:before="60" w:after="60"/>
              <w:jc w:val="left"/>
              <w:rPr>
                <w:b/>
                <w:sz w:val="22"/>
                <w:szCs w:val="22"/>
              </w:rPr>
            </w:pPr>
            <w:r>
              <w:rPr>
                <w:rFonts w:eastAsia="Calibri" w:cs=""/>
                <w:b/>
                <w:kern w:val="0"/>
                <w:sz w:val="22"/>
                <w:szCs w:val="22"/>
                <w:lang w:val="en-GB" w:eastAsia="en-US" w:bidi="ar-SA"/>
              </w:rPr>
              <w:t>Conditions for assessment</w:t>
            </w:r>
          </w:p>
        </w:tc>
      </w:tr>
      <w:tr>
        <w:trPr/>
        <w:tc>
          <w:tcPr>
            <w:tcW w:w="9912" w:type="dxa"/>
            <w:gridSpan w:val="3"/>
            <w:tcBorders/>
          </w:tcPr>
          <w:p>
            <w:pPr>
              <w:pStyle w:val="ListBullet"/>
              <w:widowControl w:val="false"/>
              <w:numPr>
                <w:ilvl w:val="0"/>
                <w:numId w:val="3"/>
              </w:numPr>
              <w:suppressAutoHyphens w:val="true"/>
              <w:spacing w:lineRule="auto" w:line="240" w:before="60" w:after="6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 xml:space="preserve">You will be observed undertaking this assessment task by a qualified assessor. </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You can negotiate a suitable time and location for assessment at least one week prior to the assessment taking place.</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You must complete the task within the maximum allowed duration as directed by the assessor.</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This is an individual assessment task. You will be assessed individually against all assessment criteria.</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 xml:space="preserve">You can make arrangements with the assessor at least one week prior to the assessment due date if they require special allowance or allowable adjustment to this task. </w:t>
            </w:r>
          </w:p>
          <w:p>
            <w:pPr>
              <w:pStyle w:val="ListBullet"/>
              <w:widowControl w:val="false"/>
              <w:numPr>
                <w:ilvl w:val="0"/>
                <w:numId w:val="3"/>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lang w:bidi="ar-SA"/>
              </w:rPr>
              <w:t>Students found in breach of assessment conditions can be charged with academic misconduct, have their results cancelled, be excluded from the program and receive other penalties. Penalties can also apply if a student’s test material is copied by others.</w:t>
            </w:r>
          </w:p>
          <w:p>
            <w:pPr>
              <w:pStyle w:val="ListBullet"/>
              <w:widowControl w:val="false"/>
              <w:numPr>
                <w:ilvl w:val="0"/>
                <w:numId w:val="3"/>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lang w:bidi="ar-SA"/>
              </w:rPr>
              <w:t xml:space="preserve">Plagiarism is the presentation of the work, idea or creation of another person as though it is one’s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 </w:t>
            </w:r>
          </w:p>
          <w:p>
            <w:pPr>
              <w:pStyle w:val="ListBullet"/>
              <w:widowControl w:val="false"/>
              <w:numPr>
                <w:ilvl w:val="0"/>
                <w:numId w:val="3"/>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lang w:bidi="ar-SA"/>
              </w:rPr>
              <w:t xml:space="preserve">RMIT special consideration is to enable you to maintain your academic progress despite adverse circumstances. The process for special consideration can be found at </w:t>
            </w:r>
            <w:hyperlink r:id="rId10">
              <w:r>
                <w:rPr>
                  <w:rStyle w:val="InternetLink"/>
                  <w:rFonts w:cs="Calibri" w:ascii="Calibri" w:hAnsi="Calibri" w:asciiTheme="minorHAnsi" w:cstheme="minorHAnsi" w:hAnsiTheme="minorHAnsi"/>
                  <w:color w:val="000000" w:themeColor="text1"/>
                  <w:kern w:val="0"/>
                  <w:lang w:bidi="ar-SA"/>
                </w:rPr>
                <w:t>http://www.rmit.edu.au/students/specialconsideration</w:t>
              </w:r>
            </w:hyperlink>
            <w:r>
              <w:rPr>
                <w:rStyle w:val="GreenCharacter"/>
                <w:rFonts w:cs="Calibri" w:ascii="Calibri" w:hAnsi="Calibri" w:asciiTheme="minorHAnsi" w:cstheme="minorHAnsi" w:hAnsiTheme="minorHAnsi"/>
                <w:i w:val="false"/>
                <w:color w:val="000000" w:themeColor="text1"/>
                <w:kern w:val="0"/>
                <w:lang w:bidi="ar-SA"/>
              </w:rPr>
              <w:t xml:space="preserve"> </w:t>
            </w:r>
          </w:p>
          <w:p>
            <w:pPr>
              <w:pStyle w:val="ListBullet"/>
              <w:widowControl w:val="false"/>
              <w:numPr>
                <w:ilvl w:val="0"/>
                <w:numId w:val="3"/>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lang w:bidi="ar-SA"/>
              </w:rPr>
              <w:t xml:space="preserve">Students with a disability or long-term medical or mental health condition can apply for adjustments to their study and assessment conditions (Reasonable Adjustments and Equitable Assessment Arrangements) by registering with the Equitable Learning Services (ELS) at </w:t>
            </w:r>
            <w:hyperlink r:id="rId11">
              <w:r>
                <w:rPr>
                  <w:rStyle w:val="InternetLink"/>
                  <w:rFonts w:cs="Calibri" w:ascii="Calibri" w:hAnsi="Calibri" w:asciiTheme="minorHAnsi" w:cstheme="minorHAnsi" w:hAnsiTheme="minorHAnsi"/>
                  <w:color w:val="000000" w:themeColor="text1"/>
                  <w:kern w:val="0"/>
                  <w:lang w:bidi="ar-SA"/>
                </w:rPr>
                <w:t>https://www.rmit.edu.au/students/support-and-facilities/student-support/equitable-learning-services</w:t>
              </w:r>
            </w:hyperlink>
            <w:r>
              <w:rPr>
                <w:rStyle w:val="GreenCharacter"/>
                <w:rFonts w:cs="Calibri" w:ascii="Calibri" w:hAnsi="Calibri" w:asciiTheme="minorHAnsi" w:cstheme="minorHAnsi" w:hAnsiTheme="minorHAnsi"/>
                <w:i w:val="false"/>
                <w:color w:val="000000" w:themeColor="text1"/>
                <w:kern w:val="0"/>
                <w:lang w:bidi="ar-SA"/>
              </w:rPr>
              <w:t xml:space="preserve">  </w:t>
              <w:br/>
              <w:t>If you already registered with ELS and your study plan is approved, please inform your teacher if this assessment task is not adjusted in line with approved study plan.</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Please ensure your full and correct name is written on the student version of this assessment task (do not use nicknames or abbreviations).</w:t>
            </w:r>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lang w:bidi="ar-SA"/>
              </w:rPr>
              <w:t xml:space="preserve">You can appeal the assessment decision according to the </w:t>
            </w:r>
            <w:hyperlink r:id="rId12">
              <w:r>
                <w:rPr>
                  <w:rStyle w:val="InternetLink"/>
                  <w:rFonts w:cs="Calibri" w:ascii="Calibri" w:hAnsi="Calibri" w:asciiTheme="minorHAnsi" w:cstheme="minorHAnsi" w:hAnsiTheme="minorHAnsi"/>
                  <w:color w:val="000000" w:themeColor="text1"/>
                  <w:kern w:val="0"/>
                  <w:lang w:bidi="ar-SA"/>
                </w:rPr>
                <w:t>RMIT Assessment Appeal Processes</w:t>
              </w:r>
            </w:hyperlink>
          </w:p>
          <w:p>
            <w:pPr>
              <w:pStyle w:val="ListBullet"/>
              <w:widowControl w:val="false"/>
              <w:numPr>
                <w:ilvl w:val="0"/>
                <w:numId w:val="3"/>
              </w:numPr>
              <w:suppressAutoHyphens w:val="true"/>
              <w:spacing w:lineRule="auto" w:line="240"/>
              <w:jc w:val="left"/>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kern w:val="0"/>
                <w:lang w:bidi="ar-SA"/>
              </w:rPr>
              <w:t>You will have the opportunity to resubmit any tools that are deemed unsatisfactory (one resubmission allowed per unit, so that means you have two opportunities to submit)</w:t>
            </w:r>
          </w:p>
          <w:p>
            <w:pPr>
              <w:pStyle w:val="Normal"/>
              <w:widowControl w:val="false"/>
              <w:suppressAutoHyphens w:val="true"/>
              <w:spacing w:lineRule="auto" w:line="276" w:before="60" w:after="60"/>
              <w:jc w:val="left"/>
              <w:rPr>
                <w:rFonts w:ascii="Calibri" w:hAnsi="Calibri" w:eastAsia="Calibri" w:cs="Calibri"/>
                <w:iCs/>
                <w:color w:val="0070C0"/>
                <w:szCs w:val="20"/>
                <w:highlight w:val="yellow"/>
                <w:lang w:val="en-AU"/>
              </w:rPr>
            </w:pPr>
            <w:r>
              <w:rPr>
                <w:rFonts w:eastAsia="Calibri" w:cs="Calibri"/>
                <w:iCs/>
                <w:color w:val="0070C0"/>
                <w:szCs w:val="20"/>
                <w:highlight w:val="yellow"/>
                <w:lang w:val="en-AU"/>
              </w:rPr>
            </w:r>
          </w:p>
        </w:tc>
      </w:tr>
      <w:tr>
        <w:trPr/>
        <w:tc>
          <w:tcPr>
            <w:tcW w:w="4455" w:type="dxa"/>
            <w:gridSpan w:val="2"/>
            <w:tcBorders/>
            <w:shd w:color="auto" w:fill="F2F2F2" w:themeFill="background1" w:themeFillShade="f2" w:val="clear"/>
          </w:tcPr>
          <w:p>
            <w:pPr>
              <w:pStyle w:val="Normal"/>
              <w:widowControl w:val="false"/>
              <w:tabs>
                <w:tab w:val="clear" w:pos="720"/>
                <w:tab w:val="left" w:pos="2985" w:leader="none"/>
              </w:tabs>
              <w:suppressAutoHyphens w:val="true"/>
              <w:spacing w:before="60" w:after="60"/>
              <w:jc w:val="left"/>
              <w:rPr>
                <w:rFonts w:cs="Calibri" w:cstheme="minorHAnsi"/>
                <w:b/>
                <w:sz w:val="22"/>
                <w:szCs w:val="22"/>
              </w:rPr>
            </w:pPr>
            <w:r>
              <w:rPr>
                <w:rFonts w:eastAsia="Calibri" w:cs="Calibri" w:cstheme="minorHAnsi"/>
                <w:b/>
                <w:kern w:val="0"/>
                <w:sz w:val="22"/>
                <w:szCs w:val="22"/>
                <w:lang w:val="en-GB" w:eastAsia="en-US" w:bidi="ar-SA"/>
              </w:rPr>
              <w:t>Equipment/resources students must supply:</w:t>
            </w:r>
          </w:p>
        </w:tc>
        <w:tc>
          <w:tcPr>
            <w:tcW w:w="5457" w:type="dxa"/>
            <w:tcBorders/>
            <w:shd w:color="auto" w:fill="F2F2F2" w:themeFill="background1" w:themeFillShade="f2" w:val="clear"/>
          </w:tcPr>
          <w:p>
            <w:pPr>
              <w:pStyle w:val="Normal"/>
              <w:widowControl w:val="false"/>
              <w:tabs>
                <w:tab w:val="clear" w:pos="720"/>
                <w:tab w:val="left" w:pos="2985" w:leader="none"/>
              </w:tabs>
              <w:suppressAutoHyphens w:val="true"/>
              <w:spacing w:before="60" w:after="60"/>
              <w:jc w:val="left"/>
              <w:rPr>
                <w:rFonts w:cs="Calibri" w:cstheme="minorHAnsi"/>
                <w:b/>
                <w:sz w:val="22"/>
                <w:szCs w:val="22"/>
              </w:rPr>
            </w:pPr>
            <w:r>
              <w:rPr>
                <w:rFonts w:eastAsia="Calibri" w:cs="Calibri" w:cstheme="minorHAnsi"/>
                <w:b/>
                <w:kern w:val="0"/>
                <w:sz w:val="22"/>
                <w:szCs w:val="22"/>
                <w:lang w:val="en-GB" w:eastAsia="en-US" w:bidi="ar-SA"/>
              </w:rPr>
              <w:t>Equipment/resources to be provided by RMIT or the workplace:</w:t>
            </w:r>
          </w:p>
        </w:tc>
      </w:tr>
      <w:tr>
        <w:trPr/>
        <w:tc>
          <w:tcPr>
            <w:tcW w:w="4455" w:type="dxa"/>
            <w:gridSpan w:val="2"/>
            <w:tcBorders/>
          </w:tcPr>
          <w:p>
            <w:pPr>
              <w:pStyle w:val="NormalWeb"/>
              <w:widowControl w:val="false"/>
              <w:numPr>
                <w:ilvl w:val="0"/>
                <w:numId w:val="1"/>
              </w:numPr>
              <w:tabs>
                <w:tab w:val="left" w:pos="720" w:leader="none"/>
              </w:tabs>
              <w:suppressAutoHyphens w:val="true"/>
              <w:spacing w:beforeAutospacing="0" w:before="0" w:afterAutospacing="0" w:after="0"/>
              <w:ind w:left="426" w:right="0" w:hanging="36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bidi="ar-SA"/>
              </w:rPr>
              <w:t>Pens</w:t>
            </w:r>
          </w:p>
          <w:p>
            <w:pPr>
              <w:pStyle w:val="NormalWeb"/>
              <w:widowControl w:val="false"/>
              <w:numPr>
                <w:ilvl w:val="0"/>
                <w:numId w:val="1"/>
              </w:numPr>
              <w:tabs>
                <w:tab w:val="left" w:pos="720" w:leader="none"/>
              </w:tabs>
              <w:suppressAutoHyphens w:val="true"/>
              <w:spacing w:beforeAutospacing="0" w:before="0" w:afterAutospacing="0" w:after="0"/>
              <w:ind w:left="426" w:right="0" w:hanging="36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bidi="ar-SA"/>
              </w:rPr>
              <w:t>Notebook</w:t>
            </w:r>
          </w:p>
          <w:p>
            <w:pPr>
              <w:pStyle w:val="NormalWeb"/>
              <w:widowControl w:val="false"/>
              <w:numPr>
                <w:ilvl w:val="0"/>
                <w:numId w:val="1"/>
              </w:numPr>
              <w:tabs>
                <w:tab w:val="left" w:pos="720" w:leader="none"/>
              </w:tabs>
              <w:suppressAutoHyphens w:val="true"/>
              <w:spacing w:beforeAutospacing="0" w:before="0" w:afterAutospacing="0" w:after="0"/>
              <w:ind w:left="426" w:right="0" w:hanging="36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bidi="ar-SA"/>
              </w:rPr>
              <w:t>Laptop (optional) </w:t>
            </w:r>
          </w:p>
          <w:p>
            <w:pPr>
              <w:pStyle w:val="Normal"/>
              <w:widowControl w:val="false"/>
              <w:tabs>
                <w:tab w:val="clear" w:pos="720"/>
                <w:tab w:val="left" w:pos="4150" w:leader="none"/>
              </w:tabs>
              <w:suppressAutoHyphens w:val="true"/>
              <w:spacing w:before="60" w:after="60"/>
              <w:jc w:val="left"/>
              <w:rPr>
                <w:rFonts w:cs="Calibri" w:cstheme="minorHAnsi"/>
                <w:sz w:val="22"/>
                <w:szCs w:val="22"/>
              </w:rPr>
            </w:pPr>
            <w:r>
              <w:rPr>
                <w:rFonts w:cs="Calibri" w:cstheme="minorHAnsi"/>
                <w:sz w:val="22"/>
                <w:szCs w:val="22"/>
              </w:rPr>
            </w:r>
          </w:p>
        </w:tc>
        <w:tc>
          <w:tcPr>
            <w:tcW w:w="5457" w:type="dxa"/>
            <w:tcBorders/>
          </w:tcPr>
          <w:p>
            <w:pPr>
              <w:pStyle w:val="NormalWeb"/>
              <w:widowControl w:val="false"/>
              <w:numPr>
                <w:ilvl w:val="0"/>
                <w:numId w:val="2"/>
              </w:numPr>
              <w:suppressAutoHyphens w:val="true"/>
              <w:spacing w:beforeAutospacing="0" w:before="60" w:afterAutospacing="0" w:after="0"/>
              <w:ind w:left="390" w:right="0" w:hanging="36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bidi="ar-SA"/>
              </w:rPr>
              <w:t xml:space="preserve">Onsite computers with internet connectivity </w:t>
            </w:r>
          </w:p>
          <w:p>
            <w:pPr>
              <w:pStyle w:val="NormalWeb"/>
              <w:widowControl w:val="false"/>
              <w:numPr>
                <w:ilvl w:val="0"/>
                <w:numId w:val="2"/>
              </w:numPr>
              <w:tabs>
                <w:tab w:val="clear" w:pos="720"/>
                <w:tab w:val="left" w:pos="708" w:leader="none"/>
              </w:tabs>
              <w:suppressAutoHyphens w:val="true"/>
              <w:spacing w:beforeAutospacing="0" w:before="0" w:afterAutospacing="0" w:after="60"/>
              <w:ind w:left="390" w:right="0" w:hanging="357"/>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bidi="ar-SA"/>
              </w:rPr>
              <w:t>Canvas access</w:t>
            </w:r>
          </w:p>
        </w:tc>
      </w:tr>
    </w:tbl>
    <w:p>
      <w:pPr>
        <w:pStyle w:val="Normal"/>
        <w:spacing w:before="60" w:after="60"/>
        <w:rPr/>
      </w:pPr>
      <w:r>
        <w:rPr/>
      </w:r>
    </w:p>
    <w:p>
      <w:pPr>
        <w:pStyle w:val="Normal"/>
        <w:rPr>
          <w:sz w:val="32"/>
        </w:rPr>
      </w:pPr>
      <w:r>
        <w:rPr>
          <w:sz w:val="32"/>
        </w:rPr>
      </w:r>
      <w:r>
        <w:br w:type="page"/>
      </w:r>
    </w:p>
    <w:p>
      <w:pPr>
        <w:pStyle w:val="Normal"/>
        <w:rPr>
          <w:b/>
          <w:sz w:val="32"/>
        </w:rPr>
      </w:pPr>
      <w:r>
        <w:rPr>
          <w:sz w:val="32"/>
        </w:rPr>
        <w:t xml:space="preserve">Section B </w:t>
      </w:r>
      <w:r>
        <w:rPr>
          <w:b/>
          <w:sz w:val="32"/>
        </w:rPr>
        <w:t>– Assessment Guide</w:t>
      </w:r>
    </w:p>
    <w:p>
      <w:pPr>
        <w:pStyle w:val="Normal"/>
        <w:rPr>
          <w:b/>
          <w:szCs w:val="20"/>
        </w:rPr>
      </w:pPr>
      <w:r>
        <w:rPr>
          <w:b/>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30"/>
        <w:gridCol w:w="7825"/>
      </w:tblGrid>
      <w:tr>
        <w:trPr/>
        <w:tc>
          <w:tcPr>
            <w:tcW w:w="2630" w:type="dxa"/>
            <w:tcBorders/>
            <w:shd w:color="auto" w:fill="D9D9D9" w:themeFill="background1" w:themeFillShade="d9" w:val="clear"/>
          </w:tcPr>
          <w:p>
            <w:pPr>
              <w:pStyle w:val="Normal"/>
              <w:widowControl w:val="false"/>
              <w:suppressAutoHyphens w:val="true"/>
              <w:spacing w:before="0" w:after="0"/>
              <w:jc w:val="left"/>
              <w:rPr>
                <w:rFonts w:cs="Calibri" w:cstheme="minorHAnsi"/>
                <w:b/>
                <w:sz w:val="22"/>
                <w:szCs w:val="22"/>
              </w:rPr>
            </w:pPr>
            <w:r>
              <w:rPr>
                <w:rFonts w:eastAsia="Calibri" w:cs="Calibri" w:cstheme="minorHAnsi"/>
                <w:b/>
                <w:kern w:val="0"/>
                <w:sz w:val="22"/>
                <w:szCs w:val="22"/>
                <w:lang w:val="en-GB" w:eastAsia="en-US" w:bidi="ar-SA"/>
              </w:rPr>
              <w:t>TASK:</w:t>
            </w:r>
          </w:p>
          <w:p>
            <w:pPr>
              <w:pStyle w:val="Normal"/>
              <w:widowControl w:val="false"/>
              <w:suppressAutoHyphens w:val="true"/>
              <w:spacing w:before="0" w:after="0"/>
              <w:jc w:val="left"/>
              <w:rPr>
                <w:rFonts w:cs="Calibri" w:cstheme="minorHAnsi"/>
                <w:b/>
                <w:sz w:val="22"/>
                <w:szCs w:val="22"/>
              </w:rPr>
            </w:pPr>
            <w:r>
              <w:rPr>
                <w:rFonts w:cs="Calibri" w:cstheme="minorHAnsi"/>
                <w:b/>
                <w:sz w:val="22"/>
                <w:szCs w:val="22"/>
              </w:rPr>
            </w:r>
          </w:p>
        </w:tc>
        <w:tc>
          <w:tcPr>
            <w:tcW w:w="7825" w:type="dxa"/>
            <w:tcBorders/>
          </w:tcPr>
          <w:p>
            <w:pPr>
              <w:pStyle w:val="Normal"/>
              <w:widowControl w:val="false"/>
              <w:suppressAutoHyphens w:val="true"/>
              <w:spacing w:before="0" w:after="0"/>
              <w:jc w:val="left"/>
              <w:rPr>
                <w:rFonts w:cs="Calibri" w:cstheme="minorHAnsi"/>
                <w:i/>
                <w:i/>
                <w:sz w:val="22"/>
                <w:szCs w:val="22"/>
              </w:rPr>
            </w:pPr>
            <w:r>
              <w:rPr>
                <w:rFonts w:eastAsia="Calibri" w:cs="Calibri" w:cstheme="minorHAnsi"/>
                <w:i/>
                <w:kern w:val="0"/>
                <w:sz w:val="22"/>
                <w:szCs w:val="22"/>
                <w:lang w:val="en-GB" w:eastAsia="en-US" w:bidi="ar-SA"/>
              </w:rPr>
              <w:t>Students need to complete all the tasks listed below. Students must be deemed satisfactory in all the tasks to successfully complete this assessment.</w:t>
            </w:r>
          </w:p>
        </w:tc>
      </w:tr>
    </w:tbl>
    <w:p>
      <w:pPr>
        <w:pStyle w:val="Normal"/>
        <w:spacing w:before="60" w:after="60"/>
        <w:rPr>
          <w:sz w:val="22"/>
          <w:szCs w:val="22"/>
        </w:rPr>
      </w:pPr>
      <w:bookmarkStart w:id="3" w:name="_Hlk23421816"/>
      <w:r>
        <w:rPr>
          <w:sz w:val="22"/>
          <w:szCs w:val="22"/>
        </w:rPr>
        <w:t xml:space="preserve"> </w:t>
      </w:r>
      <w:bookmarkEnd w:id="3"/>
    </w:p>
    <w:tbl>
      <w:tblPr>
        <w:tblStyle w:val="TableGrid1"/>
        <w:tblW w:w="4900" w:type="pct"/>
        <w:jc w:val="left"/>
        <w:tblInd w:w="0" w:type="dxa"/>
        <w:tblLayout w:type="fixed"/>
        <w:tblCellMar>
          <w:top w:w="57" w:type="dxa"/>
          <w:left w:w="85" w:type="dxa"/>
          <w:bottom w:w="57" w:type="dxa"/>
          <w:right w:w="85" w:type="dxa"/>
        </w:tblCellMar>
        <w:tblLook w:val="04a0" w:noHBand="0" w:noVBand="1" w:firstColumn="1" w:lastRow="0" w:lastColumn="0" w:firstRow="1"/>
      </w:tblPr>
      <w:tblGrid>
        <w:gridCol w:w="4188"/>
        <w:gridCol w:w="661"/>
        <w:gridCol w:w="659"/>
        <w:gridCol w:w="4221"/>
      </w:tblGrid>
      <w:tr>
        <w:trPr>
          <w:tblHeader w:val="true"/>
          <w:trHeight w:val="435" w:hRule="atLeast"/>
          <w:cnfStyle w:val="100000000000" w:firstRow="1" w:lastRow="0" w:firstColumn="0" w:lastColumn="0" w:oddVBand="0" w:evenVBand="0" w:oddHBand="0" w:evenHBand="0" w:firstRowFirstColumn="0" w:firstRowLastColumn="0" w:lastRowFirstColumn="0" w:lastRowLastColumn="0"/>
        </w:trPr>
        <w:tc>
          <w:tcPr>
            <w:tcW w:w="9729" w:type="dxa"/>
            <w:gridSpan w:val="4"/>
            <w:tcBorders/>
            <w:shd w:color="auto" w:fill="D9D9D9" w:themeFill="background1" w:themeFillShade="d9" w:val="clear"/>
          </w:tcPr>
          <w:p>
            <w:pPr>
              <w:pStyle w:val="Normal"/>
              <w:widowControl w:val="false"/>
              <w:suppressAutoHyphens w:val="true"/>
              <w:spacing w:lineRule="auto" w:line="276" w:before="40" w:after="40"/>
              <w:jc w:val="left"/>
              <w:rPr>
                <w:rFonts w:ascii="Calibri" w:hAnsi="Calibri" w:cs="Calibri" w:asciiTheme="minorHAnsi" w:cstheme="minorHAnsi" w:hAnsiTheme="minorHAnsi"/>
              </w:rPr>
            </w:pPr>
            <w:r>
              <w:rPr>
                <w:rFonts w:eastAsia="Arial" w:cs="Calibri" w:cstheme="minorHAnsi"/>
                <w:b/>
                <w:kern w:val="0"/>
                <w:szCs w:val="22"/>
                <w:lang w:val="en-AU" w:eastAsia="en-AU" w:bidi="ar-SA"/>
              </w:rPr>
              <w:t>Key Criteria that must be demonstrated</w:t>
            </w:r>
          </w:p>
        </w:tc>
      </w:tr>
      <w:tr>
        <w:trPr>
          <w:trHeight w:val="435" w:hRule="atLeast"/>
        </w:trPr>
        <w:tc>
          <w:tcPr>
            <w:tcW w:w="4188" w:type="dxa"/>
            <w:vMerge w:val="restart"/>
            <w:tcBorders/>
            <w:shd w:color="auto" w:fill="D9D9D9" w:themeFill="background1" w:themeFillShade="d9" w:val="clear"/>
          </w:tcPr>
          <w:p>
            <w:pPr>
              <w:pStyle w:val="Normal"/>
              <w:widowControl w:val="false"/>
              <w:suppressAutoHyphens w:val="true"/>
              <w:spacing w:lineRule="auto" w:line="276" w:before="40" w:after="40"/>
              <w:ind w:left="0" w:right="143" w:hanging="0"/>
              <w:jc w:val="left"/>
              <w:rPr>
                <w:rFonts w:ascii="Calibri" w:hAnsi="Calibri" w:cs="Calibri" w:asciiTheme="minorHAnsi" w:cstheme="minorHAnsi" w:hAnsiTheme="minorHAnsi"/>
                <w:b/>
              </w:rPr>
            </w:pPr>
            <w:r>
              <w:rPr>
                <w:rFonts w:eastAsia="Arial" w:cs="Calibri" w:cstheme="minorHAnsi"/>
                <w:b/>
                <w:kern w:val="0"/>
                <w:szCs w:val="22"/>
                <w:lang w:val="en-AU" w:eastAsia="en-AU" w:bidi="ar-SA"/>
              </w:rPr>
              <w:t xml:space="preserve">Criteria for assessment  </w:t>
            </w:r>
          </w:p>
        </w:tc>
        <w:tc>
          <w:tcPr>
            <w:tcW w:w="1320" w:type="dxa"/>
            <w:gridSpan w:val="2"/>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Cs w:val="22"/>
                <w:lang w:val="en-AU" w:eastAsia="en-AU" w:bidi="ar-SA"/>
              </w:rPr>
              <w:t>Satisfactory</w:t>
            </w:r>
          </w:p>
        </w:tc>
        <w:tc>
          <w:tcPr>
            <w:tcW w:w="4221" w:type="dxa"/>
            <w:vMerge w:val="restart"/>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Cs w:val="22"/>
                <w:lang w:val="en-AU" w:eastAsia="en-AU" w:bidi="ar-SA"/>
              </w:rPr>
              <w:t>Marking Guide</w:t>
            </w:r>
          </w:p>
          <w:p>
            <w:pPr>
              <w:pStyle w:val="Normal"/>
              <w:widowControl w:val="false"/>
              <w:suppressAutoHyphens w:val="true"/>
              <w:spacing w:lineRule="auto" w:line="276" w:before="40" w:after="40"/>
              <w:jc w:val="left"/>
              <w:rPr>
                <w:rFonts w:ascii="Calibri" w:hAnsi="Calibri" w:cs="Calibri" w:asciiTheme="minorHAnsi" w:cstheme="minorHAnsi" w:hAnsiTheme="minorHAnsi"/>
                <w:b/>
              </w:rPr>
            </w:pPr>
            <w:r>
              <w:rPr>
                <w:rFonts w:cs="Calibri" w:cstheme="minorHAnsi"/>
                <w:b/>
              </w:rPr>
            </w:r>
          </w:p>
        </w:tc>
      </w:tr>
      <w:tr>
        <w:trPr>
          <w:trHeight w:val="435" w:hRule="atLeast"/>
        </w:trPr>
        <w:tc>
          <w:tcPr>
            <w:tcW w:w="4188" w:type="dxa"/>
            <w:vMerge w:val="continue"/>
            <w:tcBorders/>
            <w:shd w:color="auto" w:fill="D9D9D9" w:themeFill="background1" w:themeFillShade="d9" w:val="clear"/>
          </w:tcPr>
          <w:p>
            <w:pPr>
              <w:pStyle w:val="Normal"/>
              <w:widowControl w:val="false"/>
              <w:suppressAutoHyphens w:val="true"/>
              <w:spacing w:lineRule="auto" w:line="276" w:before="40" w:after="40"/>
              <w:ind w:left="0" w:right="143" w:hanging="0"/>
              <w:jc w:val="left"/>
              <w:rPr>
                <w:rFonts w:cs="Calibri" w:cstheme="minorHAnsi"/>
              </w:rPr>
            </w:pPr>
            <w:r>
              <w:rPr>
                <w:rFonts w:cs="Calibri" w:cstheme="minorHAnsi"/>
              </w:rPr>
            </w:r>
          </w:p>
        </w:tc>
        <w:tc>
          <w:tcPr>
            <w:tcW w:w="661" w:type="dxa"/>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Cs w:val="22"/>
                <w:lang w:val="en-AU" w:eastAsia="en-AU" w:bidi="ar-SA"/>
              </w:rPr>
              <w:t>Y</w:t>
            </w:r>
          </w:p>
        </w:tc>
        <w:tc>
          <w:tcPr>
            <w:tcW w:w="659" w:type="dxa"/>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Cs w:val="22"/>
                <w:lang w:val="en-AU" w:eastAsia="en-AU" w:bidi="ar-SA"/>
              </w:rPr>
              <w:t>N</w:t>
            </w:r>
          </w:p>
        </w:tc>
        <w:tc>
          <w:tcPr>
            <w:tcW w:w="4221" w:type="dxa"/>
            <w:vMerge w:val="continue"/>
            <w:tcBorders/>
            <w:shd w:color="auto" w:fill="D9D9D9" w:themeFill="background1" w:themeFillShade="d9" w:val="clear"/>
          </w:tcPr>
          <w:p>
            <w:pPr>
              <w:pStyle w:val="Normal"/>
              <w:widowControl w:val="false"/>
              <w:suppressAutoHyphens w:val="true"/>
              <w:spacing w:lineRule="auto" w:line="276" w:before="40" w:after="40"/>
              <w:jc w:val="left"/>
              <w:rPr>
                <w:rFonts w:cs="Calibri" w:cstheme="minorHAnsi"/>
              </w:rPr>
            </w:pPr>
            <w:r>
              <w:rPr>
                <w:rFonts w:cs="Calibri" w:cstheme="minorHAnsi"/>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57"/>
              <w:contextualSpacing w:val="false"/>
              <w:jc w:val="left"/>
              <w:rPr>
                <w:rFonts w:cs="Calibri" w:cstheme="minorHAnsi"/>
                <w:szCs w:val="20"/>
              </w:rPr>
            </w:pPr>
            <w:r>
              <w:rPr>
                <w:rFonts w:eastAsia="Arial" w:cs="Calibri" w:ascii="Arial" w:hAnsi="Arial" w:cstheme="minorHAnsi"/>
                <w:kern w:val="0"/>
                <w:szCs w:val="20"/>
                <w:lang w:val="en-AU" w:eastAsia="en-AU" w:bidi="ar-SA"/>
              </w:rPr>
              <w:t>Evaluation of the security vulnerabilities found in the internetworking system and provision of a proposal for the implementation of advanced security technologies.</w:t>
            </w:r>
          </w:p>
        </w:tc>
        <w:tc>
          <w:tcPr>
            <w:tcW w:w="661"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Cs w:val="20"/>
              </w:rPr>
            </w:pPr>
            <w:sdt>
              <w:sdtPr>
                <w:id w:val="211677960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Cs w:val="20"/>
              </w:rPr>
            </w:pPr>
            <w:sdt>
              <w:sdtPr>
                <w:id w:val="1394638401"/>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hd w:val="clear" w:color="auto" w:fill="FFFFFF"/>
              <w:suppressAutoHyphens w:val="true"/>
              <w:spacing w:lineRule="auto" w:line="276" w:before="40" w:after="40"/>
              <w:jc w:val="left"/>
              <w:rPr>
                <w:rFonts w:cs="Arial"/>
                <w:szCs w:val="20"/>
                <w:highlight w:val="yellow"/>
              </w:rPr>
            </w:pPr>
            <w:r>
              <w:rPr>
                <w:rFonts w:cs="Arial"/>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cs="Calibri" w:cstheme="minorHAnsi"/>
                <w:szCs w:val="20"/>
              </w:rPr>
            </w:pPr>
            <w:r>
              <w:rPr>
                <w:rFonts w:eastAsia="Arial" w:cs="Calibri" w:ascii="Arial" w:hAnsi="Arial" w:cstheme="minorHAnsi"/>
                <w:kern w:val="0"/>
                <w:szCs w:val="20"/>
                <w:lang w:val="en-AU" w:eastAsia="en-AU" w:bidi="ar-SA"/>
              </w:rPr>
              <w:t>Building of the internetworking system shown in the topology using CISCO Packet Tracer simulation software with the correct router, switch and ASA as per the specifications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79936295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36302817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hd w:val="clear" w:color="auto" w:fill="FFFFFF"/>
              <w:suppressAutoHyphens w:val="true"/>
              <w:spacing w:lineRule="auto" w:line="276" w:before="40" w:after="40"/>
              <w:jc w:val="left"/>
              <w:rPr>
                <w:rFonts w:cs="Arial"/>
                <w:szCs w:val="20"/>
                <w:highlight w:val="yellow"/>
              </w:rPr>
            </w:pPr>
            <w:r>
              <w:rPr>
                <w:rFonts w:cs="Arial"/>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jc w:val="left"/>
              <w:rPr>
                <w:rFonts w:eastAsia="Times New Roman" w:cs="Calibri" w:cstheme="minorHAnsi"/>
                <w:szCs w:val="20"/>
              </w:rPr>
            </w:pPr>
            <w:r>
              <w:rPr>
                <w:rFonts w:eastAsia="Times New Roman" w:cs="Calibri" w:ascii="Arial" w:hAnsi="Arial" w:cstheme="minorHAnsi"/>
                <w:kern w:val="0"/>
                <w:szCs w:val="20"/>
                <w:lang w:val="en-AU" w:eastAsia="en-AU" w:bidi="ar-SA"/>
              </w:rPr>
              <w:t>Provided description of the process for configuring secure administrative access to the network.</w:t>
            </w:r>
          </w:p>
        </w:tc>
        <w:tc>
          <w:tcPr>
            <w:tcW w:w="661"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Cs w:val="20"/>
              </w:rPr>
            </w:pPr>
            <w:sdt>
              <w:sdtPr>
                <w:id w:val="145218838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Cs w:val="20"/>
              </w:rPr>
            </w:pPr>
            <w:sdt>
              <w:sdtPr>
                <w:id w:val="152909384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Provided a description of the process for allocation of user command privileges for network devices.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85060818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67721353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routers and switches within the network topology</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20027806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30571687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routers to change the host names, configure the interface IP addresses, and confirue routing using OSPFv2 and Process ID 1 on the routers.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91822792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72930551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switches to change the host names, configure trunking and configure Vlan IP addresses and default gateway</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83662123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57290387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Tested successfully for ping between routers and Ping between Loopback 1 and PC-C with screenshot provided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41752283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26588003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Undertaken troubleshooting of peripheral I/O devices including installation and configuration as required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11143070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83544736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a Zone-Based Policy Firewall (ZPF) on R3 in accordance with the requirements specified.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80113496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84532796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an Intrusion Prevention System (IPS) on R3 in accordance with the requirements specified.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84053810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54365739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Answered the questions in relation to Virtual Private Network Technologies.</w:t>
            </w:r>
          </w:p>
        </w:tc>
        <w:tc>
          <w:tcPr>
            <w:tcW w:w="661" w:type="dxa"/>
            <w:tcBorders/>
          </w:tcPr>
          <w:p>
            <w:pPr>
              <w:pStyle w:val="Normal"/>
              <w:widowControl w:val="false"/>
              <w:suppressAutoHyphens w:val="true"/>
              <w:spacing w:lineRule="auto" w:line="276" w:before="40" w:after="40"/>
              <w:jc w:val="center"/>
              <w:rPr>
                <w:rFonts w:cs="Calibri" w:cstheme="minorHAnsi"/>
                <w:szCs w:val="20"/>
              </w:rPr>
            </w:pPr>
            <w:r>
              <w:rPr>
                <w:rFonts w:cs="Calibri" w:cstheme="minorHAnsi"/>
                <w:szCs w:val="20"/>
              </w:rPr>
            </w:r>
          </w:p>
        </w:tc>
        <w:tc>
          <w:tcPr>
            <w:tcW w:w="659" w:type="dxa"/>
            <w:tcBorders/>
          </w:tcPr>
          <w:p>
            <w:pPr>
              <w:pStyle w:val="Normal"/>
              <w:widowControl w:val="false"/>
              <w:suppressAutoHyphens w:val="true"/>
              <w:spacing w:lineRule="auto" w:line="276" w:before="40" w:after="40"/>
              <w:jc w:val="center"/>
              <w:rPr>
                <w:rFonts w:cs="Calibri" w:cstheme="minorHAnsi"/>
                <w:szCs w:val="20"/>
              </w:rPr>
            </w:pPr>
            <w:r>
              <w:rPr>
                <w:rFonts w:cs="Calibri" w:cstheme="minorHAnsi"/>
                <w:szCs w:val="20"/>
              </w:rPr>
            </w:r>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Provided an explanation of the advantages and operation of Virtual Private Networks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57397912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87114773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Provided a summary of the operations of Internet Protocol Security VPNs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75336236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38627518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Provided a description of how tunnelling operates in relation to VPNs.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00489000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23065138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security of R1 for secure connections.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04896145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61935252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Enabled the Security Technology Package Licence on R1 and provided screenshot as evidence</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38620810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97526238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access list on R1 to identify interesting traffic and to allow the specified traffic between the network and lan</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200852759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26435494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cryptographic requirements as specified.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92051671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49848600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Created the transform set VPN-SET using the requirements as specified.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80693367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82978797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Verified that the Security Technology Package Licence is enabled on R3 and repeated site-to-site VPN configurations on R3 to mirror configurations from R1 with screenshot provided as evidence.</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99208092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2942606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 xml:space="preserve">Tested for successful ping of Lo1 interface on R1 from PC-C and used the </w:t>
            </w:r>
            <w:r>
              <w:rPr>
                <w:rFonts w:eastAsia="Times New Roman" w:cs="Calibri" w:ascii="Arial" w:hAnsi="Arial" w:cstheme="minorHAnsi"/>
                <w:b/>
                <w:kern w:val="0"/>
                <w:szCs w:val="20"/>
                <w:lang w:val="en-AU" w:eastAsia="en-AU" w:bidi="ar-SA"/>
              </w:rPr>
              <w:t>show crypto ipsec sa</w:t>
            </w:r>
            <w:r>
              <w:rPr>
                <w:rFonts w:eastAsia="Times New Roman" w:cs="Calibri" w:ascii="Arial" w:hAnsi="Arial" w:cstheme="minorHAnsi"/>
                <w:kern w:val="0"/>
                <w:szCs w:val="20"/>
                <w:lang w:val="en-AU" w:eastAsia="en-AU" w:bidi="ar-SA"/>
              </w:rPr>
              <w:t xml:space="preserve"> command to verify the number of packets is greater than 0 to confirm that the IPsec VPN tunnel is working with a screen shot provided.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64550665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2294283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Undertaken troubleshooting of peripheral I/O devices including installation and configuration as required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84877945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32807499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Answered the questions in relation to firewall technologies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36667182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47834631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0" w:after="0"/>
              <w:contextualSpacing/>
              <w:jc w:val="left"/>
              <w:rPr>
                <w:rFonts w:eastAsia="Times New Roman" w:cs="Calibri" w:cstheme="minorHAnsi"/>
                <w:szCs w:val="20"/>
              </w:rPr>
            </w:pPr>
            <w:r>
              <w:rPr>
                <w:rFonts w:eastAsia="Times New Roman" w:cs="Calibri" w:ascii="Arial" w:hAnsi="Arial" w:cstheme="minorHAnsi"/>
                <w:kern w:val="0"/>
                <w:szCs w:val="20"/>
                <w:lang w:val="en-AU" w:eastAsia="en-AU" w:bidi="ar-SA"/>
              </w:rPr>
              <w:t>Provide a description of the operation of access lists (ACLS’s) in relation to firewalls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67725927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26446284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0" w:after="0"/>
              <w:contextualSpacing/>
              <w:jc w:val="left"/>
              <w:rPr>
                <w:rFonts w:eastAsia="Times New Roman" w:cs="Calibri" w:cstheme="minorHAnsi"/>
                <w:szCs w:val="20"/>
              </w:rPr>
            </w:pPr>
            <w:r>
              <w:rPr>
                <w:rFonts w:eastAsia="Times New Roman" w:cs="Calibri" w:ascii="Arial" w:hAnsi="Arial" w:cstheme="minorHAnsi"/>
                <w:kern w:val="0"/>
                <w:szCs w:val="20"/>
                <w:lang w:val="en-AU" w:eastAsia="en-AU" w:bidi="ar-SA"/>
              </w:rPr>
              <w:t>Provide a description of the function and operations of a firewall in the mitigation of network attacks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74905363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403459831"/>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0" w:after="0"/>
              <w:contextualSpacing/>
              <w:jc w:val="left"/>
              <w:rPr>
                <w:rFonts w:eastAsia="Times New Roman" w:cs="Calibri" w:cstheme="minorHAnsi"/>
                <w:szCs w:val="20"/>
              </w:rPr>
            </w:pPr>
            <w:r>
              <w:rPr>
                <w:rFonts w:eastAsia="Times New Roman" w:cs="Calibri" w:ascii="Arial" w:hAnsi="Arial" w:cstheme="minorHAnsi"/>
                <w:kern w:val="0"/>
                <w:szCs w:val="20"/>
                <w:lang w:val="en-AU" w:eastAsia="en-AU" w:bidi="ar-SA"/>
              </w:rPr>
              <w:t>Provide a description of the purpose of Authentication, Authorisation and Accounting (AAA) procedures to provide access to network devices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99434920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47671055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VLAN interfaces on ASA following the provided specifications.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65901511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83162381"/>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 xml:space="preserve">Configured the VLAN 1 interface addressing to use </w:t>
            </w:r>
            <w:r>
              <w:rPr>
                <w:rFonts w:eastAsia="Times New Roman" w:cs="Calibri" w:ascii="Arial" w:hAnsi="Arial" w:cstheme="minorHAnsi"/>
                <w:b/>
                <w:kern w:val="0"/>
                <w:szCs w:val="20"/>
                <w:lang w:val="en-AU" w:eastAsia="en-AU" w:bidi="ar-SA"/>
              </w:rPr>
              <w:t>192.168.10.1/24</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29188426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89185999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 xml:space="preserve">Configured the VLAN 2 interface to remove the default DHCP setting and configure the addressing to use </w:t>
            </w:r>
            <w:r>
              <w:rPr>
                <w:rFonts w:eastAsia="Times New Roman" w:cs="Calibri" w:ascii="Arial" w:hAnsi="Arial" w:cstheme="minorHAnsi"/>
                <w:b/>
                <w:kern w:val="0"/>
                <w:szCs w:val="20"/>
                <w:lang w:val="en-AU" w:eastAsia="en-AU" w:bidi="ar-SA"/>
              </w:rPr>
              <w:t>209.165.200.234/29</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3126905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32712755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hostname, domain name, enabled password and console password following the required specifications.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27394023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148236541"/>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Created a user and configured AAA to use the local database for remote authentication using the required settings.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64204332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51517959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the ASA as a DHCP server using the required settings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20895154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2033247030"/>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Configured static routing and NAT using the required settings.</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42653790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771418476"/>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Conducted configuration of perimeter security and penetration testing.</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705812534"/>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576417009"/>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Tested a Brute Force Attack while trying to login through Telnet on the perimeter router.</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872889383"/>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2899740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Completed a Denial of Service (DOS) attack using ping-t to test the IPS on the perimeter router.</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30310056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56567493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1"/>
                <w:numId w:val="8"/>
              </w:numPr>
              <w:suppressAutoHyphens w:val="true"/>
              <w:spacing w:lineRule="auto" w:line="276" w:before="40" w:after="4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Tested that the traffic is encrypted that travels across the VPN between R1 and R3.</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434110027"/>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1495652892"/>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r>
        <w:trPr>
          <w:trHeight w:val="369" w:hRule="atLeast"/>
        </w:trPr>
        <w:tc>
          <w:tcPr>
            <w:tcW w:w="4188" w:type="dxa"/>
            <w:tcBorders/>
          </w:tcPr>
          <w:p>
            <w:pPr>
              <w:pStyle w:val="ListParagraph"/>
              <w:widowControl w:val="false"/>
              <w:numPr>
                <w:ilvl w:val="0"/>
                <w:numId w:val="8"/>
              </w:numPr>
              <w:suppressAutoHyphens w:val="true"/>
              <w:spacing w:lineRule="auto" w:line="276" w:before="40" w:after="40"/>
              <w:ind w:left="426" w:right="0" w:hanging="360"/>
              <w:contextualSpacing w:val="false"/>
              <w:jc w:val="left"/>
              <w:rPr>
                <w:rFonts w:eastAsia="Times New Roman" w:cs="Calibri" w:cstheme="minorHAnsi"/>
                <w:szCs w:val="20"/>
              </w:rPr>
            </w:pPr>
            <w:r>
              <w:rPr>
                <w:rFonts w:eastAsia="Times New Roman" w:cs="Calibri" w:ascii="Arial" w:hAnsi="Arial" w:cstheme="minorHAnsi"/>
                <w:kern w:val="0"/>
                <w:szCs w:val="20"/>
                <w:lang w:val="en-AU" w:eastAsia="en-AU" w:bidi="ar-SA"/>
              </w:rPr>
              <w:t>Undertaken troubleshooting of peripheral I/O devices including installation and configuration as required</w:t>
            </w:r>
          </w:p>
        </w:tc>
        <w:tc>
          <w:tcPr>
            <w:tcW w:w="661" w:type="dxa"/>
            <w:tcBorders/>
          </w:tcPr>
          <w:p>
            <w:pPr>
              <w:pStyle w:val="Normal"/>
              <w:widowControl w:val="false"/>
              <w:suppressAutoHyphens w:val="true"/>
              <w:spacing w:lineRule="auto" w:line="276" w:before="40" w:after="40"/>
              <w:jc w:val="center"/>
              <w:rPr>
                <w:rFonts w:cs="Calibri" w:cstheme="minorHAnsi"/>
                <w:szCs w:val="20"/>
              </w:rPr>
            </w:pPr>
            <w:sdt>
              <w:sdtPr>
                <w:id w:val="1027679855"/>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659" w:type="dxa"/>
            <w:tcBorders/>
          </w:tcPr>
          <w:p>
            <w:pPr>
              <w:pStyle w:val="Normal"/>
              <w:widowControl w:val="false"/>
              <w:suppressAutoHyphens w:val="true"/>
              <w:spacing w:lineRule="auto" w:line="276" w:before="40" w:after="40"/>
              <w:jc w:val="center"/>
              <w:rPr>
                <w:rFonts w:cs="Calibri" w:cstheme="minorHAnsi"/>
                <w:szCs w:val="20"/>
              </w:rPr>
            </w:pPr>
            <w:sdt>
              <w:sdtPr>
                <w:id w:val="2012436918"/>
              </w:sdtPr>
              <w:sdtContent>
                <w:r>
                  <w:rPr>
                    <w:rFonts w:eastAsia="Arial" w:cs="Times New Roman" w:ascii="Arial" w:hAnsi="Arial"/>
                    <w:kern w:val="0"/>
                    <w:szCs w:val="22"/>
                    <w:lang w:val="en-AU" w:eastAsia="en-AU" w:bidi="ar-SA"/>
                  </w:rPr>
                </w:r>
                <w:r>
                  <w:rPr>
                    <w:rFonts w:eastAsia="Arial" w:cs="Times New Roman" w:ascii="Arial" w:hAnsi="Arial"/>
                    <w:kern w:val="0"/>
                    <w:szCs w:val="22"/>
                    <w:lang w:val="en-AU" w:eastAsia="en-AU" w:bidi="ar-SA"/>
                  </w:rPr>
                  <w:t>☐</w:t>
                </w:r>
              </w:sdtContent>
            </w:sdt>
          </w:p>
        </w:tc>
        <w:tc>
          <w:tcPr>
            <w:tcW w:w="4221" w:type="dxa"/>
            <w:tcBorders/>
          </w:tcPr>
          <w:p>
            <w:pPr>
              <w:pStyle w:val="Normal"/>
              <w:widowControl w:val="false"/>
              <w:suppressAutoHyphens w:val="true"/>
              <w:spacing w:lineRule="auto" w:line="276" w:before="40" w:after="40"/>
              <w:jc w:val="left"/>
              <w:rPr>
                <w:rFonts w:cs="Calibri" w:cstheme="minorHAnsi"/>
                <w:szCs w:val="20"/>
                <w:highlight w:val="yellow"/>
              </w:rPr>
            </w:pPr>
            <w:r>
              <w:rPr>
                <w:rFonts w:cs="Calibri" w:cstheme="minorHAnsi"/>
                <w:szCs w:val="20"/>
                <w:highlight w:val="yellow"/>
              </w:rPr>
            </w:r>
          </w:p>
        </w:tc>
      </w:tr>
    </w:tbl>
    <w:p>
      <w:pPr>
        <w:pStyle w:val="Normal"/>
        <w:spacing w:before="60" w:after="60"/>
        <w:rPr/>
      </w:pPr>
      <w:r>
        <w:rPr/>
      </w:r>
    </w:p>
    <w:p>
      <w:pPr>
        <w:pStyle w:val="Normal"/>
        <w:spacing w:before="60" w:after="60"/>
        <w:rPr/>
      </w:pPr>
      <w:r>
        <w:rPr/>
      </w:r>
    </w:p>
    <w:p>
      <w:pPr>
        <w:pStyle w:val="Normal"/>
        <w:spacing w:before="60" w:after="60"/>
        <w:rPr/>
      </w:pPr>
      <w:r>
        <w:rPr/>
      </w:r>
    </w:p>
    <w:p>
      <w:pPr>
        <w:pStyle w:val="Normal"/>
        <w:spacing w:before="60" w:after="60"/>
        <w:rPr/>
      </w:pPr>
      <w:r>
        <w:rPr/>
      </w:r>
    </w:p>
    <w:p>
      <w:pPr>
        <w:pStyle w:val="Normal"/>
        <w:spacing w:before="60" w:after="60"/>
        <w:rPr/>
      </w:pPr>
      <w:r>
        <w:rPr/>
      </w:r>
    </w:p>
    <w:p>
      <w:pPr>
        <w:pStyle w:val="Normal"/>
        <w:spacing w:before="60" w:after="60"/>
        <w:rPr/>
      </w:pPr>
      <w:r>
        <w:rPr/>
      </w:r>
    </w:p>
    <w:p>
      <w:pPr>
        <w:pStyle w:val="Normal"/>
        <w:rPr>
          <w:sz w:val="28"/>
          <w:szCs w:val="28"/>
        </w:rPr>
      </w:pPr>
      <w:r>
        <w:rPr>
          <w:sz w:val="28"/>
          <w:szCs w:val="28"/>
        </w:rPr>
      </w:r>
      <w:bookmarkStart w:id="4" w:name="_GoBack"/>
      <w:bookmarkStart w:id="5" w:name="_GoBack"/>
      <w:bookmarkEnd w:id="5"/>
      <w:r>
        <w:br w:type="page"/>
      </w:r>
    </w:p>
    <w:p>
      <w:pPr>
        <w:pStyle w:val="Normal"/>
        <w:rPr>
          <w:b/>
          <w:sz w:val="28"/>
          <w:szCs w:val="28"/>
        </w:rPr>
      </w:pPr>
      <w:r>
        <w:rPr>
          <w:sz w:val="28"/>
          <w:szCs w:val="28"/>
        </w:rPr>
        <w:t xml:space="preserve">Section C – </w:t>
      </w:r>
      <w:r>
        <w:rPr>
          <w:b/>
          <w:sz w:val="28"/>
          <w:szCs w:val="28"/>
        </w:rPr>
        <w:t>Feedback to Student</w:t>
      </w:r>
    </w:p>
    <w:tbl>
      <w:tblPr>
        <w:tblStyle w:val="TableGrid"/>
        <w:tblW w:w="99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5154"/>
        <w:gridCol w:w="1342"/>
        <w:gridCol w:w="1150"/>
      </w:tblGrid>
      <w:tr>
        <w:trPr/>
        <w:tc>
          <w:tcPr>
            <w:tcW w:w="7421" w:type="dxa"/>
            <w:gridSpan w:val="2"/>
            <w:vMerge w:val="restart"/>
            <w:tcBorders/>
            <w:shd w:color="auto" w:fill="D9D9D9" w:themeFill="background1" w:themeFillShade="d9" w:val="clear"/>
          </w:tcPr>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rFonts w:eastAsia="Calibri" w:cs=""/>
                <w:b/>
                <w:kern w:val="0"/>
                <w:sz w:val="22"/>
                <w:szCs w:val="22"/>
                <w:lang w:val="en-GB" w:eastAsia="en-US" w:bidi="ar-SA"/>
              </w:rPr>
              <w:t>Has the student successfully completed this assessment task?</w:t>
            </w:r>
          </w:p>
        </w:tc>
        <w:tc>
          <w:tcPr>
            <w:tcW w:w="1342" w:type="dxa"/>
            <w:tcBorders/>
            <w:shd w:color="auto" w:fill="D9D9D9" w:themeFill="background1" w:themeFillShade="d9" w:val="clear"/>
          </w:tcPr>
          <w:p>
            <w:pPr>
              <w:pStyle w:val="Normal"/>
              <w:widowControl w:val="false"/>
              <w:suppressAutoHyphens w:val="true"/>
              <w:spacing w:before="0" w:after="0"/>
              <w:jc w:val="center"/>
              <w:rPr>
                <w:b/>
                <w:sz w:val="22"/>
                <w:szCs w:val="22"/>
              </w:rPr>
            </w:pPr>
            <w:r>
              <w:rPr>
                <w:rFonts w:eastAsia="Calibri" w:cs=""/>
                <w:b/>
                <w:kern w:val="0"/>
                <w:sz w:val="22"/>
                <w:szCs w:val="22"/>
                <w:lang w:val="en-GB" w:eastAsia="en-US" w:bidi="ar-SA"/>
              </w:rPr>
              <w:t>Yes</w:t>
            </w:r>
          </w:p>
        </w:tc>
        <w:tc>
          <w:tcPr>
            <w:tcW w:w="1150" w:type="dxa"/>
            <w:tcBorders/>
            <w:shd w:color="auto" w:fill="D9D9D9" w:themeFill="background1" w:themeFillShade="d9" w:val="clear"/>
          </w:tcPr>
          <w:p>
            <w:pPr>
              <w:pStyle w:val="Normal"/>
              <w:widowControl w:val="false"/>
              <w:suppressAutoHyphens w:val="true"/>
              <w:spacing w:before="0" w:after="0"/>
              <w:jc w:val="center"/>
              <w:rPr>
                <w:b/>
                <w:sz w:val="22"/>
                <w:szCs w:val="22"/>
              </w:rPr>
            </w:pPr>
            <w:r>
              <w:rPr>
                <w:rFonts w:eastAsia="Calibri" w:cs=""/>
                <w:b/>
                <w:kern w:val="0"/>
                <w:sz w:val="22"/>
                <w:szCs w:val="22"/>
                <w:lang w:val="en-GB" w:eastAsia="en-US" w:bidi="ar-SA"/>
              </w:rPr>
              <w:t>No</w:t>
            </w:r>
          </w:p>
        </w:tc>
      </w:tr>
      <w:tr>
        <w:trPr/>
        <w:tc>
          <w:tcPr>
            <w:tcW w:w="7421" w:type="dxa"/>
            <w:gridSpan w:val="2"/>
            <w:vMerge w:val="continue"/>
            <w:tcBorders/>
            <w:shd w:color="auto" w:fill="D9D9D9" w:themeFill="background1" w:themeFillShade="d9" w:val="clear"/>
          </w:tcPr>
          <w:p>
            <w:pPr>
              <w:pStyle w:val="Normal"/>
              <w:widowControl w:val="false"/>
              <w:suppressAutoHyphens w:val="true"/>
              <w:spacing w:before="0" w:after="0"/>
              <w:jc w:val="left"/>
              <w:rPr>
                <w:b/>
                <w:sz w:val="22"/>
                <w:szCs w:val="22"/>
              </w:rPr>
            </w:pPr>
            <w:r>
              <w:rPr>
                <w:b/>
                <w:sz w:val="22"/>
                <w:szCs w:val="22"/>
              </w:rPr>
            </w:r>
          </w:p>
        </w:tc>
        <w:tc>
          <w:tcPr>
            <w:tcW w:w="1342" w:type="dxa"/>
            <w:tcBorders/>
          </w:tcPr>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tc>
        <w:tc>
          <w:tcPr>
            <w:tcW w:w="1150" w:type="dxa"/>
            <w:tcBorders/>
          </w:tcPr>
          <w:p>
            <w:pPr>
              <w:pStyle w:val="Normal"/>
              <w:widowControl w:val="false"/>
              <w:suppressAutoHyphens w:val="true"/>
              <w:spacing w:before="0" w:after="0"/>
              <w:jc w:val="left"/>
              <w:rPr>
                <w:b/>
                <w:sz w:val="22"/>
                <w:szCs w:val="22"/>
              </w:rPr>
            </w:pPr>
            <w:r>
              <w:rPr>
                <w:b/>
                <w:sz w:val="22"/>
                <w:szCs w:val="22"/>
              </w:rPr>
            </w:r>
          </w:p>
        </w:tc>
      </w:tr>
      <w:tr>
        <w:trPr>
          <w:trHeight w:val="377" w:hRule="atLeast"/>
        </w:trPr>
        <w:tc>
          <w:tcPr>
            <w:tcW w:w="9913" w:type="dxa"/>
            <w:gridSpan w:val="4"/>
            <w:tcBorders/>
            <w:shd w:color="auto" w:fill="D9D9D9" w:themeFill="background1" w:themeFillShade="d9" w:val="clear"/>
          </w:tcPr>
          <w:p>
            <w:pPr>
              <w:pStyle w:val="Normal"/>
              <w:widowControl w:val="false"/>
              <w:suppressAutoHyphens w:val="true"/>
              <w:spacing w:before="0" w:after="0"/>
              <w:jc w:val="left"/>
              <w:rPr>
                <w:b/>
                <w:sz w:val="22"/>
                <w:szCs w:val="22"/>
              </w:rPr>
            </w:pPr>
            <w:r>
              <w:rPr>
                <w:rFonts w:eastAsia="Calibri" w:cs=""/>
                <w:b/>
                <w:kern w:val="0"/>
                <w:sz w:val="22"/>
                <w:szCs w:val="22"/>
                <w:lang w:val="en-GB" w:eastAsia="en-US" w:bidi="ar-SA"/>
              </w:rPr>
              <w:t>Feedback to the student</w:t>
            </w:r>
          </w:p>
        </w:tc>
      </w:tr>
      <w:tr>
        <w:trPr/>
        <w:tc>
          <w:tcPr>
            <w:tcW w:w="9913" w:type="dxa"/>
            <w:gridSpan w:val="4"/>
            <w:tcBorders/>
          </w:tcPr>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tc>
      </w:tr>
      <w:tr>
        <w:trPr/>
        <w:tc>
          <w:tcPr>
            <w:tcW w:w="2267" w:type="dxa"/>
            <w:tcBorders/>
            <w:shd w:color="auto" w:fill="D9D9D9" w:themeFill="background1" w:themeFillShade="d9" w:val="clear"/>
          </w:tcPr>
          <w:p>
            <w:pPr>
              <w:pStyle w:val="Normal"/>
              <w:widowControl w:val="false"/>
              <w:suppressAutoHyphens w:val="true"/>
              <w:spacing w:before="0" w:after="0"/>
              <w:jc w:val="left"/>
              <w:rPr>
                <w:b/>
                <w:sz w:val="22"/>
                <w:szCs w:val="22"/>
              </w:rPr>
            </w:pPr>
            <w:r>
              <w:rPr>
                <w:rFonts w:eastAsia="Calibri" w:cs=""/>
                <w:b/>
                <w:kern w:val="0"/>
                <w:sz w:val="22"/>
                <w:szCs w:val="22"/>
                <w:lang w:val="en-GB" w:eastAsia="en-US" w:bidi="ar-SA"/>
              </w:rPr>
              <w:t>Student signature</w:t>
            </w:r>
          </w:p>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tc>
        <w:tc>
          <w:tcPr>
            <w:tcW w:w="7646" w:type="dxa"/>
            <w:gridSpan w:val="3"/>
            <w:tcBorders/>
          </w:tcPr>
          <w:p>
            <w:pPr>
              <w:pStyle w:val="Normal"/>
              <w:widowControl w:val="false"/>
              <w:suppressAutoHyphens w:val="true"/>
              <w:spacing w:before="0" w:after="0"/>
              <w:jc w:val="left"/>
              <w:rPr>
                <w:b/>
                <w:sz w:val="22"/>
                <w:szCs w:val="22"/>
              </w:rPr>
            </w:pPr>
            <w:r>
              <w:rPr>
                <w:b/>
                <w:sz w:val="22"/>
                <w:szCs w:val="22"/>
              </w:rPr>
            </w:r>
          </w:p>
        </w:tc>
      </w:tr>
      <w:tr>
        <w:trPr/>
        <w:tc>
          <w:tcPr>
            <w:tcW w:w="2267" w:type="dxa"/>
            <w:tcBorders/>
            <w:shd w:color="auto" w:fill="D9D9D9" w:themeFill="background1" w:themeFillShade="d9" w:val="clear"/>
          </w:tcPr>
          <w:p>
            <w:pPr>
              <w:pStyle w:val="Normal"/>
              <w:widowControl w:val="false"/>
              <w:suppressAutoHyphens w:val="true"/>
              <w:spacing w:before="0" w:after="0"/>
              <w:jc w:val="left"/>
              <w:rPr>
                <w:b/>
                <w:sz w:val="22"/>
                <w:szCs w:val="22"/>
              </w:rPr>
            </w:pPr>
            <w:r>
              <w:rPr>
                <w:rFonts w:eastAsia="Calibri" w:cs=""/>
                <w:b/>
                <w:kern w:val="0"/>
                <w:sz w:val="22"/>
                <w:szCs w:val="22"/>
                <w:lang w:val="en-GB" w:eastAsia="en-US" w:bidi="ar-SA"/>
              </w:rPr>
              <w:t>Assessor name and signature</w:t>
            </w:r>
          </w:p>
        </w:tc>
        <w:tc>
          <w:tcPr>
            <w:tcW w:w="7646" w:type="dxa"/>
            <w:gridSpan w:val="3"/>
            <w:tcBorders/>
          </w:tcPr>
          <w:p>
            <w:pPr>
              <w:pStyle w:val="Normal"/>
              <w:widowControl w:val="false"/>
              <w:suppressAutoHyphens w:val="true"/>
              <w:spacing w:before="0" w:after="0"/>
              <w:jc w:val="left"/>
              <w:rPr>
                <w:b/>
                <w:sz w:val="22"/>
                <w:szCs w:val="22"/>
              </w:rPr>
            </w:pPr>
            <w:r>
              <w:rPr>
                <w:b/>
                <w:sz w:val="22"/>
                <w:szCs w:val="22"/>
              </w:rPr>
            </w:r>
          </w:p>
        </w:tc>
      </w:tr>
      <w:tr>
        <w:trPr/>
        <w:tc>
          <w:tcPr>
            <w:tcW w:w="2267" w:type="dxa"/>
            <w:tcBorders/>
            <w:shd w:color="auto" w:fill="D9D9D9" w:themeFill="background1" w:themeFillShade="d9" w:val="clear"/>
          </w:tcPr>
          <w:p>
            <w:pPr>
              <w:pStyle w:val="Normal"/>
              <w:widowControl w:val="false"/>
              <w:suppressAutoHyphens w:val="true"/>
              <w:spacing w:before="0" w:after="0"/>
              <w:jc w:val="left"/>
              <w:rPr>
                <w:b/>
                <w:sz w:val="22"/>
                <w:szCs w:val="22"/>
              </w:rPr>
            </w:pPr>
            <w:r>
              <w:rPr>
                <w:rFonts w:eastAsia="Calibri" w:cs=""/>
                <w:b/>
                <w:kern w:val="0"/>
                <w:sz w:val="22"/>
                <w:szCs w:val="22"/>
                <w:lang w:val="en-GB" w:eastAsia="en-US" w:bidi="ar-SA"/>
              </w:rPr>
              <w:t>Date</w:t>
            </w:r>
          </w:p>
        </w:tc>
        <w:tc>
          <w:tcPr>
            <w:tcW w:w="7646" w:type="dxa"/>
            <w:gridSpan w:val="3"/>
            <w:tcBorders/>
          </w:tcPr>
          <w:p>
            <w:pPr>
              <w:pStyle w:val="Normal"/>
              <w:widowControl w:val="false"/>
              <w:suppressAutoHyphens w:val="true"/>
              <w:spacing w:before="0" w:after="0"/>
              <w:jc w:val="left"/>
              <w:rPr>
                <w:b/>
                <w:sz w:val="22"/>
                <w:szCs w:val="22"/>
              </w:rPr>
            </w:pPr>
            <w:r>
              <w:rPr>
                <w:b/>
                <w:sz w:val="22"/>
                <w:szCs w:val="22"/>
              </w:rPr>
            </w:r>
          </w:p>
          <w:p>
            <w:pPr>
              <w:pStyle w:val="Normal"/>
              <w:widowControl w:val="false"/>
              <w:suppressAutoHyphens w:val="true"/>
              <w:spacing w:before="0" w:after="0"/>
              <w:jc w:val="left"/>
              <w:rPr>
                <w:b/>
                <w:sz w:val="22"/>
                <w:szCs w:val="22"/>
              </w:rPr>
            </w:pPr>
            <w:r>
              <w:rPr>
                <w:b/>
                <w:sz w:val="22"/>
                <w:szCs w:val="22"/>
              </w:rPr>
            </w:r>
          </w:p>
        </w:tc>
      </w:tr>
    </w:tbl>
    <w:p>
      <w:pPr>
        <w:pStyle w:val="Normal"/>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014" w:right="963" w:gutter="0" w:header="708" w:top="1421"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Noto Sans">
    <w:charset w:val="01"/>
    <w:family w:val="roman"/>
    <w:pitch w:val="variable"/>
  </w:font>
  <w:font w:name="Times New Roman">
    <w:charset w:val="01"/>
    <w:family w:val="roman"/>
    <w:pitch w:val="variable"/>
  </w:font>
  <w:font w:name="Wingdings">
    <w:charset w:val="02"/>
    <w:family w:val="roman"/>
    <w:pitch w:val="variable"/>
  </w:font>
  <w:font w:name="Segoe UI Symbol">
    <w:charset w:val="01"/>
    <w:family w:val="roman"/>
    <w:pitch w:val="variable"/>
  </w:font>
  <w:font w:name="gg sans">
    <w:altName w:val="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s>
      <w:rPr>
        <w:b/>
        <w:color w:val="00B050"/>
        <w:sz w:val="16"/>
        <w:szCs w:val="16"/>
        <w:lang w:val="en-US"/>
      </w:rPr>
    </w:pPr>
    <w:r>
      <w:rPr>
        <w:b/>
        <w:color w:val="00B050"/>
        <w:sz w:val="16"/>
        <w:szCs w:val="16"/>
        <w:lang w:val="en-US"/>
      </w:rPr>
      <w:t>[VU21990_ICTNWK509_AT3_Student]</w:t>
      <w:tab/>
      <w:tab/>
      <w:tab/>
      <w:tab/>
      <w:t>[3 of 3 Assessments]</w:t>
      <w:tab/>
      <w:tab/>
      <w:tab/>
      <w:tab/>
      <w:t>[November 2020]</w:t>
    </w:r>
  </w:p>
  <w:p>
    <w:pPr>
      <w:pStyle w:val="Footer"/>
      <w:rPr/>
    </w:pPr>
    <w:r>
      <w:rPr>
        <w:sz w:val="16"/>
        <w:szCs w:val="16"/>
      </w:rPr>
      <w:t>Student product assessment task</w:t>
    </w:r>
    <w:r>
      <w:rPr/>
      <w:t xml:space="preserve"> </w:t>
    </w:r>
    <w:sdt>
      <w:sdtPr>
        <w:id w:val="440268065"/>
      </w:sdtPr>
      <w:sdtContent>
        <w:r>
          <w:rPr/>
        </w:r>
        <w:r>
          <w:rPr>
            <w:sz w:val="16"/>
            <w:szCs w:val="16"/>
          </w:rPr>
          <w:t xml:space="preserve">© Content is subject to copyright, </w:t>
        </w:r>
        <w:r>
          <w:rPr>
            <w:color w:val="FF0000"/>
            <w:sz w:val="16"/>
            <w:szCs w:val="16"/>
          </w:rPr>
          <w:t>RMIT University</w:t>
        </w:r>
        <w:r>
          <w:rPr/>
          <w:t xml:space="preserve"> </w:t>
        </w:r>
      </w:sdtContent>
    </w:sdt>
    <w:r>
      <w:rPr/>
      <w:tab/>
    </w:r>
    <w:sdt>
      <w:sdtPr>
        <w:id w:val="-1994332995"/>
        <w:showingPlcHdr/>
      </w:sdtPr>
      <w:sdtContent>
        <w:r>
          <w:rPr/>
        </w:r>
        <w:r>
          <w:rPr/>
          <w:t xml:space="preserve">     </w:t>
        </w:r>
      </w:sdtContent>
    </w:sdt>
  </w:p>
  <w:sdt>
    <w:sdtPr>
      <w:docPartObj>
        <w:docPartGallery w:val="Page Numbers (Top of Page)"/>
        <w:docPartUnique w:val="true"/>
      </w:docPartObj>
    </w:sdtPr>
    <w:sdtContent>
      <w:p>
        <w:pPr>
          <w:pStyle w:val="Footer"/>
          <w:tabs>
            <w:tab w:val="clear" w:pos="9026"/>
            <w:tab w:val="center" w:pos="4513" w:leader="none"/>
            <w:tab w:val="right" w:pos="9639" w:leader="none"/>
          </w:tabs>
          <w:rPr>
            <w:sz w:val="16"/>
            <w:szCs w:val="16"/>
          </w:rPr>
        </w:pPr>
        <w:r>
          <w:rPr>
            <w:color w:val="595959" w:themeColor="text1" w:themeTint="a6"/>
            <w:sz w:val="14"/>
            <w:szCs w:val="18"/>
          </w:rPr>
          <w:t>FINAL APPROVED – STUDENT PRODUCT ASSESSMENT TASK TEMPLATE – June 2019_Version 2.0</w:t>
        </w:r>
        <w:r>
          <w:rPr>
            <w:sz w:val="16"/>
            <w:szCs w:val="16"/>
          </w:rPr>
          <w:t xml:space="preserve">                                                                                                                                                                             </w:t>
          <w:tab/>
          <w:tab/>
          <w:t xml:space="preserve"> Page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20</w:t>
        </w:r>
        <w:r>
          <w:rPr>
            <w:sz w:val="16"/>
            <w:b/>
            <w:szCs w:val="16"/>
            <w:bCs/>
          </w:rPr>
          <w:fldChar w:fldCharType="end"/>
        </w:r>
        <w:r>
          <w:rPr>
            <w:sz w:val="16"/>
            <w:szCs w:val="16"/>
          </w:rPr>
          <w:t xml:space="preserve"> of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20</w:t>
        </w:r>
        <w:r>
          <w:rPr>
            <w:sz w:val="16"/>
            <w:b/>
            <w:szCs w:val="16"/>
            <w:bCs/>
          </w:rPr>
          <w:fldChar w:fldCharType="end"/>
        </w:r>
      </w:p>
      <w:p>
        <w:pPr>
          <w:pStyle w:val="Footer"/>
          <w:rPr/>
        </w:pPr>
        <w:r>
          <w:rPr/>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s>
      <w:rPr>
        <w:b/>
        <w:color w:val="00B050"/>
        <w:sz w:val="16"/>
        <w:szCs w:val="16"/>
        <w:lang w:val="en-US"/>
      </w:rPr>
    </w:pPr>
    <w:r>
      <w:rPr>
        <w:b/>
        <w:color w:val="00B050"/>
        <w:sz w:val="16"/>
        <w:szCs w:val="16"/>
        <w:lang w:val="en-US"/>
      </w:rPr>
      <w:t>[VU21990_ICTNWK509_AT3_Student]</w:t>
      <w:tab/>
      <w:tab/>
      <w:tab/>
      <w:tab/>
      <w:t>[3 of 3 Assessments]</w:t>
      <w:tab/>
      <w:tab/>
      <w:tab/>
      <w:tab/>
      <w:t>[November 2020]</w:t>
    </w:r>
  </w:p>
  <w:p>
    <w:pPr>
      <w:pStyle w:val="Footer"/>
      <w:rPr/>
    </w:pPr>
    <w:r>
      <w:rPr>
        <w:sz w:val="16"/>
        <w:szCs w:val="16"/>
      </w:rPr>
      <w:t>Student product assessment task</w:t>
    </w:r>
    <w:r>
      <w:rPr/>
      <w:t xml:space="preserve"> </w:t>
    </w:r>
    <w:sdt>
      <w:sdtPr>
        <w:id w:val="440268065"/>
      </w:sdtPr>
      <w:sdtContent>
        <w:r>
          <w:rPr/>
        </w:r>
        <w:r>
          <w:rPr>
            <w:sz w:val="16"/>
            <w:szCs w:val="16"/>
          </w:rPr>
          <w:t xml:space="preserve">© Content is subject to copyright, </w:t>
        </w:r>
        <w:r>
          <w:rPr>
            <w:color w:val="FF0000"/>
            <w:sz w:val="16"/>
            <w:szCs w:val="16"/>
          </w:rPr>
          <w:t>RMIT University</w:t>
        </w:r>
        <w:r>
          <w:rPr/>
          <w:t xml:space="preserve"> </w:t>
        </w:r>
      </w:sdtContent>
    </w:sdt>
    <w:r>
      <w:rPr/>
      <w:tab/>
    </w:r>
    <w:sdt>
      <w:sdtPr>
        <w:id w:val="-1994332995"/>
        <w:showingPlcHdr/>
      </w:sdtPr>
      <w:sdtContent>
        <w:r>
          <w:rPr/>
        </w:r>
        <w:r>
          <w:rPr/>
          <w:t xml:space="preserve">     </w:t>
        </w:r>
      </w:sdtContent>
    </w:sdt>
  </w:p>
  <w:sdt>
    <w:sdtPr>
      <w:docPartObj>
        <w:docPartGallery w:val="Page Numbers (Top of Page)"/>
        <w:docPartUnique w:val="true"/>
      </w:docPartObj>
    </w:sdtPr>
    <w:sdtContent>
      <w:p>
        <w:pPr>
          <w:pStyle w:val="Footer"/>
          <w:tabs>
            <w:tab w:val="clear" w:pos="9026"/>
            <w:tab w:val="center" w:pos="4513" w:leader="none"/>
            <w:tab w:val="right" w:pos="9639" w:leader="none"/>
          </w:tabs>
          <w:rPr>
            <w:sz w:val="16"/>
            <w:szCs w:val="16"/>
          </w:rPr>
        </w:pPr>
        <w:r>
          <w:rPr>
            <w:color w:val="595959" w:themeColor="text1" w:themeTint="a6"/>
            <w:sz w:val="14"/>
            <w:szCs w:val="18"/>
          </w:rPr>
          <w:t>FINAL APPROVED – STUDENT PRODUCT ASSESSMENT TASK TEMPLATE – June 2019_Version 2.0</w:t>
        </w:r>
        <w:r>
          <w:rPr>
            <w:sz w:val="16"/>
            <w:szCs w:val="16"/>
          </w:rPr>
          <w:t xml:space="preserve">                                                                                                                                                                             </w:t>
          <w:tab/>
          <w:tab/>
          <w:t xml:space="preserve"> Page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20</w:t>
        </w:r>
        <w:r>
          <w:rPr>
            <w:sz w:val="16"/>
            <w:b/>
            <w:szCs w:val="16"/>
            <w:bCs/>
          </w:rPr>
          <w:fldChar w:fldCharType="end"/>
        </w:r>
        <w:r>
          <w:rPr>
            <w:sz w:val="16"/>
            <w:szCs w:val="16"/>
          </w:rPr>
          <w:t xml:space="preserve"> of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20</w:t>
        </w:r>
        <w:r>
          <w:rPr>
            <w:sz w:val="16"/>
            <w:b/>
            <w:szCs w:val="16"/>
            <w:bCs/>
          </w:rPr>
          <w:fldChar w:fldCharType="end"/>
        </w:r>
      </w:p>
      <w:p>
        <w:pPr>
          <w:pStyle w:val="Footer"/>
          <w:rPr/>
        </w:pPr>
        <w:r>
          <w:rPr/>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1">
          <wp:simplePos x="0" y="0"/>
          <wp:positionH relativeFrom="column">
            <wp:posOffset>4623435</wp:posOffset>
          </wp:positionH>
          <wp:positionV relativeFrom="paragraph">
            <wp:posOffset>-352425</wp:posOffset>
          </wp:positionV>
          <wp:extent cx="1828800" cy="819150"/>
          <wp:effectExtent l="0" t="0" r="0" b="0"/>
          <wp:wrapNone/>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1828800" cy="819150"/>
                  </a:xfrm>
                  <a:prstGeom prst="rect">
                    <a:avLst/>
                  </a:prstGeom>
                </pic:spPr>
              </pic:pic>
            </a:graphicData>
          </a:graphic>
        </wp:anchor>
      </w:drawing>
      <mc:AlternateContent>
        <mc:Choice Requires="wps">
          <w:drawing>
            <wp:anchor behindDoc="1" distT="0" distB="0" distL="0" distR="0" simplePos="0" locked="0" layoutInCell="0" allowOverlap="1" relativeHeight="61" wp14:anchorId="051EF668">
              <wp:simplePos x="0" y="0"/>
              <wp:positionH relativeFrom="margin">
                <wp:posOffset>-3810</wp:posOffset>
              </wp:positionH>
              <wp:positionV relativeFrom="page">
                <wp:posOffset>4445</wp:posOffset>
              </wp:positionV>
              <wp:extent cx="1022350" cy="349250"/>
              <wp:effectExtent l="0" t="0" r="0" b="0"/>
              <wp:wrapNone/>
              <wp:docPr id="9" name="Rectangle 5"/>
              <a:graphic xmlns:a="http://schemas.openxmlformats.org/drawingml/2006/main">
                <a:graphicData uri="http://schemas.microsoft.com/office/word/2010/wordprocessingShape">
                  <wps:wsp>
                    <wps:cNvSpPr/>
                    <wps:spPr>
                      <a:xfrm>
                        <a:off x="0" y="0"/>
                        <a:ext cx="1022400" cy="349200"/>
                      </a:xfrm>
                      <a:prstGeom prst="rect">
                        <a:avLst/>
                      </a:prstGeom>
                      <a:solidFill>
                        <a:srgbClr val="006600"/>
                      </a:solidFill>
                      <a:ln w="0">
                        <a:noFill/>
                      </a:ln>
                    </wps:spPr>
                    <wps:style>
                      <a:lnRef idx="0"/>
                      <a:fillRef idx="0"/>
                      <a:effectRef idx="0"/>
                      <a:fontRef idx="minor"/>
                    </wps:style>
                    <wps:txbx>
                      <w:txbxContent>
                        <w:p>
                          <w:pPr>
                            <w:pStyle w:val="FrameContents"/>
                            <w:jc w:val="center"/>
                            <w:rPr>
                              <w:b/>
                              <w:color w:val="FFFFFF"/>
                            </w:rPr>
                          </w:pPr>
                          <w:sdt>
                            <w:sdtPr>
                              <w:id w:val="1735433982"/>
                            </w:sdtPr>
                            <w:sdtContent>
                              <w:r>
                                <w:rPr/>
                              </w:r>
                              <w:r>
                                <w:rPr/>
                                <w:t>STUDENT</w:t>
                              </w:r>
                            </w:sdtContent>
                          </w:sdt>
                        </w:p>
                      </w:txbxContent>
                    </wps:txbx>
                    <wps:bodyPr tIns="118800" anchor="ctr" upright="1">
                      <a:noAutofit/>
                    </wps:bodyPr>
                  </wps:wsp>
                </a:graphicData>
              </a:graphic>
            </wp:anchor>
          </w:drawing>
        </mc:Choice>
        <mc:Fallback>
          <w:pict>
            <v:rect id="shape_0" ID="Rectangle 5" path="m0,0l-2147483645,0l-2147483645,-2147483646l0,-2147483646xe" fillcolor="#006600" stroked="f" o:allowincell="f" style="position:absolute;margin-left:-0.3pt;margin-top:0.35pt;width:80.45pt;height:27.45pt;mso-wrap-style:square;v-text-anchor:middle;mso-position-horizontal-relative:margin;mso-position-vertical-relative:page" wp14:anchorId="051EF668">
              <v:fill o:detectmouseclick="t" type="solid" color2="#ff99ff"/>
              <v:stroke color="#3465a4" joinstyle="round" endcap="flat"/>
              <v:textbox>
                <w:txbxContent>
                  <w:p>
                    <w:pPr>
                      <w:pStyle w:val="FrameContents"/>
                      <w:jc w:val="center"/>
                      <w:rPr>
                        <w:b/>
                        <w:color w:val="FFFFFF"/>
                      </w:rPr>
                    </w:pPr>
                    <w:sdt>
                      <w:sdtPr>
                        <w:id w:val="1735433982"/>
                      </w:sdtPr>
                      <w:sdtContent>
                        <w:r>
                          <w:rPr/>
                        </w:r>
                        <w:r>
                          <w:rPr/>
                          <w:t>STUDENT</w:t>
                        </w:r>
                      </w:sdtContent>
                    </w:sdt>
                  </w:p>
                </w:txbxContent>
              </v:textbox>
              <w10:wrap type="none"/>
            </v:rect>
          </w:pict>
        </mc:Fallback>
      </mc:AlternateContent>
      <mc:AlternateContent>
        <mc:Choice Requires="wps">
          <w:drawing>
            <wp:anchor behindDoc="1" distT="0" distB="12700" distL="0" distR="0" simplePos="0" locked="0" layoutInCell="0" allowOverlap="1" relativeHeight="102" wp14:anchorId="0E1AA30A">
              <wp:simplePos x="0" y="0"/>
              <wp:positionH relativeFrom="page">
                <wp:posOffset>0</wp:posOffset>
              </wp:positionH>
              <wp:positionV relativeFrom="page">
                <wp:posOffset>190500</wp:posOffset>
              </wp:positionV>
              <wp:extent cx="7556500" cy="273050"/>
              <wp:effectExtent l="0" t="0" r="0" b="12700"/>
              <wp:wrapNone/>
              <wp:docPr id="10" name="MSIPCM5f1543fc8e90b37a10ff8d3d" descr="{&quot;HashCode&quot;:1610746136,&quot;Height&quot;:842.0,&quot;Width&quot;:595.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556400" cy="272880"/>
                      </a:xfrm>
                      <a:prstGeom prst="rect">
                        <a:avLst/>
                      </a:prstGeom>
                      <a:noFill/>
                      <a:ln w="6350">
                        <a:noFill/>
                      </a:ln>
                    </wps:spPr>
                    <wps:style>
                      <a:lnRef idx="0"/>
                      <a:fillRef idx="0"/>
                      <a:effectRef idx="0"/>
                      <a:fontRef idx="minor"/>
                    </wps:style>
                    <wps:txbx>
                      <w:txbxContent>
                        <w:p>
                          <w:pPr>
                            <w:pStyle w:val="FrameContents"/>
                            <w:jc w:val="center"/>
                            <w:rPr>
                              <w:rFonts w:ascii="Calibri" w:hAnsi="Calibri" w:cs="Calibri"/>
                              <w:color w:val="EEDC00"/>
                              <w:sz w:val="24"/>
                            </w:rPr>
                          </w:pPr>
                          <w:r>
                            <w:rPr>
                              <w:rFonts w:cs="Calibri"/>
                              <w:color w:val="EEDC00"/>
                              <w:sz w:val="24"/>
                            </w:rPr>
                            <w:t>RMIT Classification: Trusted</w:t>
                          </w:r>
                        </w:p>
                      </w:txbxContent>
                    </wps:txbx>
                    <wps:bodyPr tIns="0" bIns="0" anchor="t">
                      <a:prstTxWarp prst="textNoShape"/>
                      <a:noAutofit/>
                    </wps:bodyPr>
                  </wps:wsp>
                </a:graphicData>
              </a:graphic>
            </wp:anchor>
          </w:drawing>
        </mc:Choice>
        <mc:Fallback>
          <w:pict>
            <v:rect id="shape_0" ID="MSIPCM5f1543fc8e90b37a10ff8d3d" path="m0,0l-2147483645,0l-2147483645,-2147483646l0,-2147483646xe" stroked="f" o:allowincell="f" style="position:absolute;margin-left:0pt;margin-top:15pt;width:594.95pt;height:21.45pt;mso-wrap-style:square;v-text-anchor:top;mso-position-horizontal-relative:page;mso-position-vertical-relative:page" wp14:anchorId="0E1AA30A">
              <v:fill o:detectmouseclick="t" on="false"/>
              <v:stroke color="#3465a4" weight="6480" joinstyle="round" endcap="flat"/>
              <v:textbox>
                <w:txbxContent>
                  <w:p>
                    <w:pPr>
                      <w:pStyle w:val="FrameContents"/>
                      <w:jc w:val="center"/>
                      <w:rPr>
                        <w:rFonts w:ascii="Calibri" w:hAnsi="Calibri" w:cs="Calibri"/>
                        <w:color w:val="EEDC00"/>
                        <w:sz w:val="24"/>
                      </w:rPr>
                    </w:pPr>
                    <w:r>
                      <w:rPr>
                        <w:rFonts w:cs="Calibri"/>
                        <w:color w:val="EEDC00"/>
                        <w:sz w:val="24"/>
                      </w:rPr>
                      <w:t>RMIT Classification: Trusted</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1">
          <wp:simplePos x="0" y="0"/>
          <wp:positionH relativeFrom="column">
            <wp:posOffset>4623435</wp:posOffset>
          </wp:positionH>
          <wp:positionV relativeFrom="paragraph">
            <wp:posOffset>-352425</wp:posOffset>
          </wp:positionV>
          <wp:extent cx="1828800" cy="819150"/>
          <wp:effectExtent l="0" t="0" r="0" b="0"/>
          <wp:wrapNone/>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tretch>
                    <a:fillRect/>
                  </a:stretch>
                </pic:blipFill>
                <pic:spPr bwMode="auto">
                  <a:xfrm>
                    <a:off x="0" y="0"/>
                    <a:ext cx="1828800" cy="819150"/>
                  </a:xfrm>
                  <a:prstGeom prst="rect">
                    <a:avLst/>
                  </a:prstGeom>
                </pic:spPr>
              </pic:pic>
            </a:graphicData>
          </a:graphic>
        </wp:anchor>
      </w:drawing>
      <mc:AlternateContent>
        <mc:Choice Requires="wps">
          <w:drawing>
            <wp:anchor behindDoc="1" distT="0" distB="0" distL="0" distR="0" simplePos="0" locked="0" layoutInCell="0" allowOverlap="1" relativeHeight="61" wp14:anchorId="051EF668">
              <wp:simplePos x="0" y="0"/>
              <wp:positionH relativeFrom="margin">
                <wp:posOffset>-3810</wp:posOffset>
              </wp:positionH>
              <wp:positionV relativeFrom="page">
                <wp:posOffset>4445</wp:posOffset>
              </wp:positionV>
              <wp:extent cx="1022350" cy="349250"/>
              <wp:effectExtent l="0" t="0" r="0" b="0"/>
              <wp:wrapNone/>
              <wp:docPr id="12" name="Rectangle 5"/>
              <a:graphic xmlns:a="http://schemas.openxmlformats.org/drawingml/2006/main">
                <a:graphicData uri="http://schemas.microsoft.com/office/word/2010/wordprocessingShape">
                  <wps:wsp>
                    <wps:cNvSpPr/>
                    <wps:spPr>
                      <a:xfrm>
                        <a:off x="0" y="0"/>
                        <a:ext cx="1022400" cy="349200"/>
                      </a:xfrm>
                      <a:prstGeom prst="rect">
                        <a:avLst/>
                      </a:prstGeom>
                      <a:solidFill>
                        <a:srgbClr val="006600"/>
                      </a:solidFill>
                      <a:ln w="0">
                        <a:noFill/>
                      </a:ln>
                    </wps:spPr>
                    <wps:style>
                      <a:lnRef idx="0"/>
                      <a:fillRef idx="0"/>
                      <a:effectRef idx="0"/>
                      <a:fontRef idx="minor"/>
                    </wps:style>
                    <wps:txbx>
                      <w:txbxContent>
                        <w:p>
                          <w:pPr>
                            <w:pStyle w:val="FrameContents"/>
                            <w:jc w:val="center"/>
                            <w:rPr>
                              <w:b/>
                              <w:color w:val="FFFFFF"/>
                            </w:rPr>
                          </w:pPr>
                          <w:sdt>
                            <w:sdtPr>
                              <w:id w:val="1735433982"/>
                            </w:sdtPr>
                            <w:sdtContent>
                              <w:r>
                                <w:rPr/>
                              </w:r>
                              <w:r>
                                <w:rPr/>
                                <w:t>STUDENT</w:t>
                              </w:r>
                            </w:sdtContent>
                          </w:sdt>
                        </w:p>
                      </w:txbxContent>
                    </wps:txbx>
                    <wps:bodyPr tIns="118800" anchor="ctr" upright="1">
                      <a:noAutofit/>
                    </wps:bodyPr>
                  </wps:wsp>
                </a:graphicData>
              </a:graphic>
            </wp:anchor>
          </w:drawing>
        </mc:Choice>
        <mc:Fallback>
          <w:pict>
            <v:rect id="shape_0" ID="Rectangle 5" path="m0,0l-2147483645,0l-2147483645,-2147483646l0,-2147483646xe" fillcolor="#006600" stroked="f" o:allowincell="f" style="position:absolute;margin-left:-0.3pt;margin-top:0.35pt;width:80.45pt;height:27.45pt;mso-wrap-style:square;v-text-anchor:middle;mso-position-horizontal-relative:margin;mso-position-vertical-relative:page" wp14:anchorId="051EF668">
              <v:fill o:detectmouseclick="t" type="solid" color2="#ff99ff"/>
              <v:stroke color="#3465a4" joinstyle="round" endcap="flat"/>
              <v:textbox>
                <w:txbxContent>
                  <w:p>
                    <w:pPr>
                      <w:pStyle w:val="FrameContents"/>
                      <w:jc w:val="center"/>
                      <w:rPr>
                        <w:b/>
                        <w:color w:val="FFFFFF"/>
                      </w:rPr>
                    </w:pPr>
                    <w:sdt>
                      <w:sdtPr>
                        <w:id w:val="1735433982"/>
                      </w:sdtPr>
                      <w:sdtContent>
                        <w:r>
                          <w:rPr/>
                        </w:r>
                        <w:r>
                          <w:rPr/>
                          <w:t>STUDENT</w:t>
                        </w:r>
                      </w:sdtContent>
                    </w:sdt>
                  </w:p>
                </w:txbxContent>
              </v:textbox>
              <w10:wrap type="none"/>
            </v:rect>
          </w:pict>
        </mc:Fallback>
      </mc:AlternateContent>
      <mc:AlternateContent>
        <mc:Choice Requires="wps">
          <w:drawing>
            <wp:anchor behindDoc="1" distT="0" distB="12700" distL="0" distR="0" simplePos="0" locked="0" layoutInCell="0" allowOverlap="1" relativeHeight="102" wp14:anchorId="0E1AA30A">
              <wp:simplePos x="0" y="0"/>
              <wp:positionH relativeFrom="page">
                <wp:posOffset>0</wp:posOffset>
              </wp:positionH>
              <wp:positionV relativeFrom="page">
                <wp:posOffset>190500</wp:posOffset>
              </wp:positionV>
              <wp:extent cx="7556500" cy="273050"/>
              <wp:effectExtent l="0" t="0" r="0" b="12700"/>
              <wp:wrapNone/>
              <wp:docPr id="13" name="MSIPCM5f1543fc8e90b37a10ff8d3d" descr="{&quot;HashCode&quot;:1610746136,&quot;Height&quot;:842.0,&quot;Width&quot;:595.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556400" cy="272880"/>
                      </a:xfrm>
                      <a:prstGeom prst="rect">
                        <a:avLst/>
                      </a:prstGeom>
                      <a:noFill/>
                      <a:ln w="6350">
                        <a:noFill/>
                      </a:ln>
                    </wps:spPr>
                    <wps:style>
                      <a:lnRef idx="0"/>
                      <a:fillRef idx="0"/>
                      <a:effectRef idx="0"/>
                      <a:fontRef idx="minor"/>
                    </wps:style>
                    <wps:txbx>
                      <w:txbxContent>
                        <w:p>
                          <w:pPr>
                            <w:pStyle w:val="FrameContents"/>
                            <w:jc w:val="center"/>
                            <w:rPr>
                              <w:rFonts w:ascii="Calibri" w:hAnsi="Calibri" w:cs="Calibri"/>
                              <w:color w:val="EEDC00"/>
                              <w:sz w:val="24"/>
                            </w:rPr>
                          </w:pPr>
                          <w:r>
                            <w:rPr>
                              <w:rFonts w:cs="Calibri"/>
                              <w:color w:val="EEDC00"/>
                              <w:sz w:val="24"/>
                            </w:rPr>
                            <w:t>RMIT Classification: Trusted</w:t>
                          </w:r>
                        </w:p>
                      </w:txbxContent>
                    </wps:txbx>
                    <wps:bodyPr tIns="0" bIns="0" anchor="t">
                      <a:prstTxWarp prst="textNoShape"/>
                      <a:noAutofit/>
                    </wps:bodyPr>
                  </wps:wsp>
                </a:graphicData>
              </a:graphic>
            </wp:anchor>
          </w:drawing>
        </mc:Choice>
        <mc:Fallback>
          <w:pict>
            <v:rect id="shape_0" ID="MSIPCM5f1543fc8e90b37a10ff8d3d" path="m0,0l-2147483645,0l-2147483645,-2147483646l0,-2147483646xe" stroked="f" o:allowincell="f" style="position:absolute;margin-left:0pt;margin-top:15pt;width:594.95pt;height:21.45pt;mso-wrap-style:square;v-text-anchor:top;mso-position-horizontal-relative:page;mso-position-vertical-relative:page" wp14:anchorId="0E1AA30A">
              <v:fill o:detectmouseclick="t" on="false"/>
              <v:stroke color="#3465a4" weight="6480" joinstyle="round" endcap="flat"/>
              <v:textbox>
                <w:txbxContent>
                  <w:p>
                    <w:pPr>
                      <w:pStyle w:val="FrameContents"/>
                      <w:jc w:val="center"/>
                      <w:rPr>
                        <w:rFonts w:ascii="Calibri" w:hAnsi="Calibri" w:cs="Calibri"/>
                        <w:color w:val="EEDC00"/>
                        <w:sz w:val="24"/>
                      </w:rPr>
                    </w:pPr>
                    <w:r>
                      <w:rPr>
                        <w:rFonts w:cs="Calibri"/>
                        <w:color w:val="EEDC00"/>
                        <w:sz w:val="24"/>
                      </w:rPr>
                      <w:t>RMIT Classification: Trusted</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360"/>
      </w:pPr>
      <w:rPr>
        <w:rFonts w:ascii="Symbol" w:hAnsi="Symbol" w:cs="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357" w:hanging="357"/>
      </w:pPr>
      <w:rPr>
        <w:rFonts w:ascii="Symbol" w:hAnsi="Symbol" w:cs="Symbol" w:hint="default"/>
        <w:color w:val="000000"/>
      </w:rPr>
    </w:lvl>
    <w:lvl w:ilvl="1">
      <w:start w:val="1"/>
      <w:numFmt w:val="bullet"/>
      <w:lvlText w:val=""/>
      <w:lvlJc w:val="left"/>
      <w:pPr>
        <w:tabs>
          <w:tab w:val="num" w:pos="0"/>
        </w:tabs>
        <w:ind w:left="720" w:hanging="363"/>
      </w:pPr>
      <w:rPr>
        <w:rFonts w:ascii="Symbol" w:hAnsi="Symbol" w:cs="Symbol" w:hint="default"/>
        <w:color w:val="000000"/>
      </w:rPr>
    </w:lvl>
    <w:lvl w:ilvl="2">
      <w:start w:val="1"/>
      <w:numFmt w:val="bullet"/>
      <w:lvlText w:val=""/>
      <w:lvlJc w:val="left"/>
      <w:pPr>
        <w:tabs>
          <w:tab w:val="num" w:pos="0"/>
        </w:tabs>
        <w:ind w:left="1077" w:hanging="357"/>
      </w:pPr>
      <w:rPr>
        <w:rFonts w:ascii="Wingdings" w:hAnsi="Wingdings" w:cs="Wingdings" w:hint="default"/>
        <w:color w:val="000000"/>
      </w:rPr>
    </w:lvl>
    <w:lvl w:ilvl="3">
      <w:start w:val="1"/>
      <w:numFmt w:val="bullet"/>
      <w:lvlText w:val=""/>
      <w:lvlJc w:val="left"/>
      <w:pPr>
        <w:tabs>
          <w:tab w:val="num" w:pos="0"/>
        </w:tabs>
        <w:ind w:left="357" w:hanging="249"/>
      </w:pPr>
      <w:rPr>
        <w:rFonts w:ascii="Symbol" w:hAnsi="Symbol" w:cs="Symbol" w:hint="default"/>
      </w:rPr>
    </w:lvl>
    <w:lvl w:ilvl="4">
      <w:start w:val="1"/>
      <w:numFmt w:val="bullet"/>
      <w:lvlText w:val=""/>
      <w:lvlJc w:val="left"/>
      <w:pPr>
        <w:tabs>
          <w:tab w:val="num" w:pos="720"/>
        </w:tabs>
        <w:ind w:left="720" w:hanging="363"/>
      </w:pPr>
      <w:rPr>
        <w:rFonts w:ascii="Symbol" w:hAnsi="Symbol" w:cs="Symbol" w:hint="default"/>
        <w:color w:val="000000"/>
      </w:rPr>
    </w:lvl>
    <w:lvl w:ilvl="5">
      <w:start w:val="1"/>
      <w:numFmt w:val="bullet"/>
      <w:lvlText w:val=""/>
      <w:lvlJc w:val="left"/>
      <w:pPr>
        <w:tabs>
          <w:tab w:val="num" w:pos="1077"/>
        </w:tabs>
        <w:ind w:left="1077" w:hanging="357"/>
      </w:pPr>
      <w:rPr>
        <w:rFonts w:ascii="Wingdings" w:hAnsi="Wingdings" w:cs="Wingdings" w:hint="default"/>
        <w:color w:val="000000"/>
      </w:rPr>
    </w:lvl>
    <w:lvl w:ilvl="6">
      <w:start w:val="1"/>
      <w:numFmt w:val="none"/>
      <w:suff w:val="nothing"/>
      <w:lvlText w:val=""/>
      <w:lvlJc w:val="left"/>
      <w:pPr>
        <w:tabs>
          <w:tab w:val="num" w:pos="0"/>
        </w:tabs>
        <w:ind w:left="0" w:hanging="0"/>
      </w:pPr>
      <w:rPr>
        <w:i w:val="false"/>
        <w:b/>
      </w:rPr>
    </w:lvl>
    <w:lvl w:ilvl="7">
      <w:start w:val="1"/>
      <w:numFmt w:val="none"/>
      <w:suff w:val="nothing"/>
      <w:lvlText w:val="%8"/>
      <w:lvlJc w:val="left"/>
      <w:pPr>
        <w:tabs>
          <w:tab w:val="num" w:pos="0"/>
        </w:tabs>
        <w:ind w:left="0" w:hanging="0"/>
      </w:pPr>
      <w:rPr>
        <w:i w:val="false"/>
        <w:b/>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lowerLetter"/>
      <w:lvlText w:val="%1."/>
      <w:lvlJc w:val="left"/>
      <w:pPr>
        <w:tabs>
          <w:tab w:val="num" w:pos="0"/>
        </w:tabs>
        <w:ind w:left="0" w:hanging="0"/>
      </w:pPr>
      <w:rPr>
        <w:rFonts w:ascii="Calibri" w:hAnsi="Calibri" w:eastAsia="Times New Roman" w:cs="Calibri"/>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7" w:semiHidden="1" w:unhideWhenUsed="1" w:qFormat="1"/>
    <w:lsdException w:name="List Bullet 3" w:uiPriority="17"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4106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0"/>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10f9"/>
    <w:rPr/>
  </w:style>
  <w:style w:type="character" w:styleId="FooterChar" w:customStyle="1">
    <w:name w:val="Footer Char"/>
    <w:basedOn w:val="DefaultParagraphFont"/>
    <w:link w:val="Footer"/>
    <w:uiPriority w:val="99"/>
    <w:qFormat/>
    <w:rsid w:val="001010f9"/>
    <w:rPr/>
  </w:style>
  <w:style w:type="character" w:styleId="InternetLink">
    <w:name w:val="Hyperlink"/>
    <w:uiPriority w:val="99"/>
    <w:rsid w:val="008f5c44"/>
    <w:rPr>
      <w:color w:val="5F5F5F"/>
      <w:u w:val="single"/>
      <w:lang w:val="en-AU"/>
    </w:rPr>
  </w:style>
  <w:style w:type="character" w:styleId="BalloonTextChar" w:customStyle="1">
    <w:name w:val="Balloon Text Char"/>
    <w:basedOn w:val="DefaultParagraphFont"/>
    <w:link w:val="BalloonText"/>
    <w:uiPriority w:val="99"/>
    <w:semiHidden/>
    <w:qFormat/>
    <w:rsid w:val="00692a86"/>
    <w:rPr>
      <w:rFonts w:ascii="Tahoma" w:hAnsi="Tahoma" w:cs="Tahoma"/>
      <w:sz w:val="16"/>
      <w:szCs w:val="16"/>
    </w:rPr>
  </w:style>
  <w:style w:type="character" w:styleId="GreenCharacter" w:customStyle="1">
    <w:name w:val="Green Character"/>
    <w:basedOn w:val="DefaultParagraphFont"/>
    <w:uiPriority w:val="1"/>
    <w:qFormat/>
    <w:rsid w:val="00402f0c"/>
    <w:rPr>
      <w:i/>
      <w:color w:val="006600"/>
    </w:rPr>
  </w:style>
  <w:style w:type="character" w:styleId="TableTextChar" w:customStyle="1">
    <w:name w:val="Table Text Char"/>
    <w:link w:val="TableText"/>
    <w:qFormat/>
    <w:rsid w:val="008811db"/>
    <w:rPr>
      <w:rFonts w:ascii="Arial" w:hAnsi="Arial" w:eastAsia="Calibri" w:cs="Times New Roman"/>
      <w:sz w:val="20"/>
      <w:szCs w:val="20"/>
      <w:lang w:val="en-US"/>
    </w:rPr>
  </w:style>
  <w:style w:type="paragraph" w:styleId="Heading">
    <w:name w:val="Heading"/>
    <w:basedOn w:val="Normal"/>
    <w:next w:val="TextBody"/>
    <w:qFormat/>
    <w:pPr>
      <w:keepNext w:val="true"/>
      <w:spacing w:before="240" w:after="120"/>
    </w:pPr>
    <w:rPr>
      <w:rFonts w:ascii="Noto Sans" w:hAnsi="Noto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010f9"/>
    <w:pPr>
      <w:tabs>
        <w:tab w:val="clear" w:pos="720"/>
        <w:tab w:val="center" w:pos="4513" w:leader="none"/>
        <w:tab w:val="right" w:pos="9026" w:leader="none"/>
      </w:tabs>
    </w:pPr>
    <w:rPr/>
  </w:style>
  <w:style w:type="paragraph" w:styleId="Footer">
    <w:name w:val="Footer"/>
    <w:basedOn w:val="Normal"/>
    <w:link w:val="FooterChar"/>
    <w:uiPriority w:val="99"/>
    <w:unhideWhenUsed/>
    <w:rsid w:val="001010f9"/>
    <w:pPr>
      <w:tabs>
        <w:tab w:val="clear" w:pos="720"/>
        <w:tab w:val="center" w:pos="4513" w:leader="none"/>
        <w:tab w:val="right" w:pos="9026" w:leader="none"/>
      </w:tabs>
    </w:pPr>
    <w:rPr/>
  </w:style>
  <w:style w:type="paragraph" w:styleId="LargeBold" w:customStyle="1">
    <w:name w:val="Large Bold"/>
    <w:basedOn w:val="Normal"/>
    <w:uiPriority w:val="99"/>
    <w:qFormat/>
    <w:rsid w:val="00871592"/>
    <w:pPr>
      <w:spacing w:lineRule="auto" w:line="276" w:before="70" w:after="200"/>
    </w:pPr>
    <w:rPr>
      <w:rFonts w:ascii="Arial" w:hAnsi="Arial" w:eastAsia="Arial" w:cs="Times New Roman"/>
      <w:b/>
      <w:lang w:val="en-AU" w:eastAsia="en-AU"/>
    </w:rPr>
  </w:style>
  <w:style w:type="paragraph" w:styleId="BalloonText">
    <w:name w:val="Balloon Text"/>
    <w:basedOn w:val="Normal"/>
    <w:link w:val="BalloonTextChar"/>
    <w:uiPriority w:val="99"/>
    <w:semiHidden/>
    <w:unhideWhenUsed/>
    <w:qFormat/>
    <w:rsid w:val="00692a86"/>
    <w:pPr/>
    <w:rPr>
      <w:rFonts w:ascii="Tahoma" w:hAnsi="Tahoma" w:cs="Tahoma"/>
      <w:sz w:val="16"/>
      <w:szCs w:val="16"/>
    </w:rPr>
  </w:style>
  <w:style w:type="paragraph" w:styleId="ListParagraph">
    <w:name w:val="List Paragraph"/>
    <w:basedOn w:val="Normal"/>
    <w:uiPriority w:val="34"/>
    <w:qFormat/>
    <w:rsid w:val="00356247"/>
    <w:pPr>
      <w:spacing w:before="0" w:after="0"/>
      <w:ind w:left="720" w:hanging="0"/>
      <w:contextualSpacing/>
    </w:pPr>
    <w:rPr/>
  </w:style>
  <w:style w:type="paragraph" w:styleId="NormalWeb">
    <w:name w:val="Normal (Web)"/>
    <w:basedOn w:val="Normal"/>
    <w:uiPriority w:val="99"/>
    <w:unhideWhenUsed/>
    <w:qFormat/>
    <w:rsid w:val="00944b35"/>
    <w:pPr>
      <w:spacing w:beforeAutospacing="1" w:afterAutospacing="1"/>
    </w:pPr>
    <w:rPr>
      <w:rFonts w:ascii="Times New Roman" w:hAnsi="Times New Roman" w:eastAsia="Times New Roman" w:cs="Times New Roman"/>
      <w:sz w:val="24"/>
      <w:lang w:val="en-AU" w:eastAsia="en-AU"/>
    </w:rPr>
  </w:style>
  <w:style w:type="paragraph" w:styleId="ListBullet">
    <w:name w:val="List Bullet"/>
    <w:basedOn w:val="Normal"/>
    <w:uiPriority w:val="17"/>
    <w:qFormat/>
    <w:rsid w:val="00402f0c"/>
    <w:pPr>
      <w:numPr>
        <w:ilvl w:val="0"/>
        <w:numId w:val="3"/>
      </w:numPr>
      <w:spacing w:lineRule="auto" w:line="276" w:before="60" w:after="60"/>
    </w:pPr>
    <w:rPr>
      <w:rFonts w:ascii="Arial" w:hAnsi="Arial" w:eastAsia="Arial" w:cs="Times New Roman"/>
      <w:sz w:val="22"/>
      <w:szCs w:val="22"/>
      <w:lang w:val="en-AU" w:eastAsia="en-AU"/>
    </w:rPr>
  </w:style>
  <w:style w:type="paragraph" w:styleId="ListBullet2">
    <w:name w:val="List Bullet 2"/>
    <w:basedOn w:val="ListBullet"/>
    <w:uiPriority w:val="17"/>
    <w:qFormat/>
    <w:rsid w:val="00402f0c"/>
    <w:pPr/>
    <w:rPr>
      <w:color w:val="000000"/>
    </w:rPr>
  </w:style>
  <w:style w:type="paragraph" w:styleId="ListBullet3">
    <w:name w:val="List Bullet 3"/>
    <w:basedOn w:val="Normal"/>
    <w:uiPriority w:val="17"/>
    <w:semiHidden/>
    <w:qFormat/>
    <w:rsid w:val="00402f0c"/>
    <w:pPr>
      <w:numPr>
        <w:ilvl w:val="2"/>
        <w:numId w:val="3"/>
      </w:numPr>
      <w:spacing w:lineRule="auto" w:line="276" w:before="60" w:after="60"/>
      <w:contextualSpacing/>
    </w:pPr>
    <w:rPr>
      <w:rFonts w:ascii="Arial" w:hAnsi="Arial" w:eastAsia="Arial" w:cs="Times New Roman"/>
      <w:sz w:val="22"/>
      <w:szCs w:val="22"/>
      <w:lang w:val="en-AU" w:eastAsia="en-AU"/>
    </w:rPr>
  </w:style>
  <w:style w:type="paragraph" w:styleId="TableBullet" w:customStyle="1">
    <w:name w:val="Table Bullet"/>
    <w:basedOn w:val="ListBullet"/>
    <w:uiPriority w:val="19"/>
    <w:semiHidden/>
    <w:qFormat/>
    <w:rsid w:val="00402f0c"/>
    <w:pPr>
      <w:spacing w:before="40" w:after="40"/>
      <w:ind w:right="108" w:hanging="0"/>
    </w:pPr>
    <w:rPr/>
  </w:style>
  <w:style w:type="paragraph" w:styleId="TableBullet2" w:customStyle="1">
    <w:name w:val="Table Bullet 2"/>
    <w:basedOn w:val="ListBullet2"/>
    <w:uiPriority w:val="19"/>
    <w:semiHidden/>
    <w:qFormat/>
    <w:rsid w:val="00402f0c"/>
    <w:pPr>
      <w:spacing w:before="40" w:after="40"/>
    </w:pPr>
    <w:rPr/>
  </w:style>
  <w:style w:type="paragraph" w:styleId="TableBullet3" w:customStyle="1">
    <w:name w:val="Table Bullet 3"/>
    <w:basedOn w:val="ListBullet3"/>
    <w:uiPriority w:val="19"/>
    <w:semiHidden/>
    <w:qFormat/>
    <w:rsid w:val="00402f0c"/>
    <w:pPr>
      <w:spacing w:before="40" w:after="40"/>
      <w:contextualSpacing w:val="false"/>
    </w:pPr>
    <w:rPr/>
  </w:style>
  <w:style w:type="paragraph" w:styleId="NormalLarge" w:customStyle="1">
    <w:name w:val="Normal Large"/>
    <w:basedOn w:val="Normal"/>
    <w:qFormat/>
    <w:rsid w:val="005a139b"/>
    <w:pPr>
      <w:spacing w:lineRule="auto" w:line="276" w:before="70" w:after="200"/>
    </w:pPr>
    <w:rPr>
      <w:rFonts w:ascii="Arial" w:hAnsi="Arial" w:eastAsia="Arial" w:cs="Times New Roman"/>
      <w:sz w:val="24"/>
      <w:szCs w:val="22"/>
      <w:lang w:val="en-AU" w:eastAsia="en-AU"/>
    </w:rPr>
  </w:style>
  <w:style w:type="paragraph" w:styleId="TableText" w:customStyle="1">
    <w:name w:val="Table Text"/>
    <w:basedOn w:val="Normal"/>
    <w:link w:val="TableTextChar"/>
    <w:qFormat/>
    <w:rsid w:val="008811db"/>
    <w:pPr>
      <w:keepNext w:val="true"/>
      <w:spacing w:before="60" w:after="60"/>
    </w:pPr>
    <w:rPr>
      <w:rFonts w:ascii="Arial" w:hAnsi="Arial" w:eastAsia="Calibri" w:cs="Times New Roman"/>
      <w:szCs w:val="20"/>
      <w:lang w:val="en-US"/>
    </w:rPr>
  </w:style>
  <w:style w:type="paragraph" w:styleId="TableContents">
    <w:name w:val="Table Contents"/>
    <w:basedOn w:val="Normal"/>
    <w:qFormat/>
    <w:pPr/>
    <w:rPr/>
  </w:style>
  <w:style w:type="paragraph" w:styleId="TableHeading" w:customStyle="1">
    <w:name w:val="Table Heading"/>
    <w:basedOn w:val="Normal"/>
    <w:qFormat/>
    <w:rsid w:val="008811db"/>
    <w:pPr>
      <w:keepNext w:val="true"/>
      <w:spacing w:lineRule="auto" w:line="276" w:before="120" w:after="120"/>
      <w:jc w:val="center"/>
    </w:pPr>
    <w:rPr>
      <w:rFonts w:ascii="Arial" w:hAnsi="Arial" w:eastAsia="Calibri" w:cs="Times New Roman"/>
      <w:b/>
      <w:szCs w:val="2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s" w:customStyle="1">
    <w:name w:val="Lists"/>
    <w:uiPriority w:val="99"/>
    <w:qFormat/>
    <w:locked/>
    <w:rsid w:val="0083300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715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e66b88"/>
    <w:rPr>
      <w:lang w:val="en-AU" w:eastAsia="en-AU"/>
      <w:sz w:val="22"/>
      <w:szCs w:val="22"/>
    </w:rPr>
    <w:tblPr>
      <w:tblBorders>
        <w:top w:val="single" w:color="858585" w:sz="2" w:space="0"/>
        <w:left w:val="single" w:color="858585" w:sz="2" w:space="0"/>
        <w:bottom w:val="single" w:color="858585" w:sz="2" w:space="0"/>
        <w:right w:val="single" w:color="858585" w:sz="2" w:space="0"/>
        <w:insideH w:val="single" w:color="858585" w:sz="2" w:space="0"/>
        <w:insideV w:val="single" w:color="858585" w:sz="2" w:space="0"/>
      </w:tblBorders>
      <w:tblCellMar>
        <w:right w:w="0" w:type="dxa"/>
      </w:tblCellMar>
    </w:tblPr>
    <w:tblStylePr w:type="firstRow">
      <w:rPr>
        <w:b/>
        <w:sz w:val="22"/>
      </w:rPr>
      <w:tblPr/>
      <w:trPr>
        <w:tblHeader/>
      </w:trPr>
      <w:tcPr>
        <w:shd w:val="clear" w:color="auto" w:fill="B2B2B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rmit.edu.au/students/specialconsideration" TargetMode="External"/><Relationship Id="rId11" Type="http://schemas.openxmlformats.org/officeDocument/2006/relationships/hyperlink" Target="https://www.rmit.edu.au/students/support-and-facilities/student-support/equitable-learning-services" TargetMode="External"/><Relationship Id="rId12" Type="http://schemas.openxmlformats.org/officeDocument/2006/relationships/hyperlink" Target="https://www.rmit.edu.au/content/dam/rmit/documents/about/policy/assessment/assessment-processes.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word/_rels/header3.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2caa5e1-9cf9-4a7c-8616-3c7bf740ad94">
      <UserInfo>
        <DisplayName>Sarah Miller</DisplayName>
        <AccountId>90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7F07A5F609B942B2E1580EA79262E9" ma:contentTypeVersion="6" ma:contentTypeDescription="Create a new document." ma:contentTypeScope="" ma:versionID="227868dc73614906134377f2099b639f">
  <xsd:schema xmlns:xsd="http://www.w3.org/2001/XMLSchema" xmlns:xs="http://www.w3.org/2001/XMLSchema" xmlns:p="http://schemas.microsoft.com/office/2006/metadata/properties" xmlns:ns2="17836ba8-5d87-4ce4-bd1f-111eb559872c" xmlns:ns3="42caa5e1-9cf9-4a7c-8616-3c7bf740ad94" targetNamespace="http://schemas.microsoft.com/office/2006/metadata/properties" ma:root="true" ma:fieldsID="b2265976dc66e00edd72ce9f70ea91f3" ns2:_="" ns3:_="">
    <xsd:import namespace="17836ba8-5d87-4ce4-bd1f-111eb559872c"/>
    <xsd:import namespace="42caa5e1-9cf9-4a7c-8616-3c7bf740ad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6ba8-5d87-4ce4-bd1f-111eb5598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caa5e1-9cf9-4a7c-8616-3c7bf740ad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9EDFC-9EF4-43B3-B3CF-B8C11A2439CE}">
  <ds:schemaRefs>
    <ds:schemaRef ds:uri="http://schemas.microsoft.com/office/2006/metadata/properties"/>
    <ds:schemaRef ds:uri="http://schemas.microsoft.com/office/infopath/2007/PartnerControls"/>
    <ds:schemaRef ds:uri="ec3467a6-3caf-469d-b7f7-9a01d542099f"/>
    <ds:schemaRef ds:uri="60b1de27-7ac3-4823-90d5-08404e92205e"/>
  </ds:schemaRefs>
</ds:datastoreItem>
</file>

<file path=customXml/itemProps2.xml><?xml version="1.0" encoding="utf-8"?>
<ds:datastoreItem xmlns:ds="http://schemas.openxmlformats.org/officeDocument/2006/customXml" ds:itemID="{EED13E31-2217-4B3F-878C-A0B9A75A61AA}"/>
</file>

<file path=customXml/itemProps3.xml><?xml version="1.0" encoding="utf-8"?>
<ds:datastoreItem xmlns:ds="http://schemas.openxmlformats.org/officeDocument/2006/customXml" ds:itemID="{0C309F53-8A34-4B49-93DC-EAAFB95195EC}">
  <ds:schemaRefs>
    <ds:schemaRef ds:uri="http://schemas.microsoft.com/sharepoint/v3/contenttype/forms"/>
  </ds:schemaRefs>
</ds:datastoreItem>
</file>

<file path=customXml/itemProps4.xml><?xml version="1.0" encoding="utf-8"?>
<ds:datastoreItem xmlns:ds="http://schemas.openxmlformats.org/officeDocument/2006/customXml" ds:itemID="{7B8DCF03-30EF-4C15-9F58-368D3409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3233</TotalTime>
  <Application>LibreOffice/7.5.7.1$Linux_X86_64 LibreOffice_project/50$Build-1</Application>
  <AppVersion>15.0000</AppVersion>
  <Pages>20</Pages>
  <Words>3468</Words>
  <Characters>18868</Characters>
  <CharactersWithSpaces>22278</CharactersWithSpaces>
  <Paragraphs>407</Paragraphs>
  <Company>RMIT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2020-11-29T10:42:00Z</dcterms:created>
  <dc:creator>Microsoft Office User</dc:creator>
  <dc:description/>
  <dc:language>en-US</dc:language>
  <cp:lastModifiedBy/>
  <dcterms:modified xsi:type="dcterms:W3CDTF">2023-10-27T18:11:47Z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0x0101006F7F07A5F609B942B2E1580EA79262E9</vt:lpwstr>
  </property>
  <property fmtid="{D5CDD505-2E9C-101B-9397-08002B2CF9AE}" pid="4" name="MSIP_Label_8c3d088b-6243-4963-a2e2-8b321ab7f8fc_ActionId">
    <vt:lpwstr>fe792b40-c663-4021-b1ed-0000f8efe4ec</vt:lpwstr>
  </property>
  <property fmtid="{D5CDD505-2E9C-101B-9397-08002B2CF9AE}" pid="5" name="MSIP_Label_8c3d088b-6243-4963-a2e2-8b321ab7f8fc_ContentBits">
    <vt:lpwstr>1</vt:lpwstr>
  </property>
  <property fmtid="{D5CDD505-2E9C-101B-9397-08002B2CF9AE}" pid="6" name="MSIP_Label_8c3d088b-6243-4963-a2e2-8b321ab7f8fc_Enabled">
    <vt:lpwstr>true</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etDate">
    <vt:lpwstr>2020-12-02T00:29:49Z</vt:lpwstr>
  </property>
  <property fmtid="{D5CDD505-2E9C-101B-9397-08002B2CF9AE}" pid="10" name="MSIP_Label_8c3d088b-6243-4963-a2e2-8b321ab7f8fc_SiteId">
    <vt:lpwstr>d1323671-cdbe-4417-b4d4-bdb24b51316b</vt:lpwstr>
  </property>
</Properties>
</file>