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如何编写一个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LINUX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驱动？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Linux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设备中字符设备与块设备有什么主要的区别？请分别列举一些实际的设备说出它们是属于哪一类设备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。</w:t>
      </w:r>
    </w:p>
    <w:p w:rsidR="001429B2" w:rsidRPr="00504C8B" w:rsidRDefault="00DF3F08">
      <w:pPr>
        <w:widowControl/>
        <w:ind w:firstLine="420"/>
        <w:jc w:val="left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字符设备：字符设备是个能够像字节流（类似文件）一样被访问的设备，由字符设备驱动程序来实现这种特性。字符设备驱动程序通常至少实现</w:t>
      </w:r>
      <w:proofErr w:type="spellStart"/>
      <w:proofErr w:type="gram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open,</w:t>
      </w:r>
      <w:proofErr w:type="gram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close,read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和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write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系统调用。字符终端、串口、鼠标、键盘、摄像头、声卡和显卡等就是典型的字符设备。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ab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块设备：和字符设备类似，块设备也是通过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/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dev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目录下的文件系统节点来访问。块设备上能够容纳文件系统，如：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u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盘，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SD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卡，磁盘等。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字符设备和块设备的区别仅仅在于内核内部管理数据的方式，也就是内核及驱动程序之间的软件接口，而这些不同对用户来讲是透明的。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查看驱动模块中打印信息应该使用什么命令？如何查看内核中已有的字符设备的信息？如何查看正在使用的有哪些中断号？</w:t>
      </w:r>
    </w:p>
    <w:p w:rsidR="001429B2" w:rsidRPr="00504C8B" w:rsidRDefault="00DF3F08">
      <w:pPr>
        <w:widowControl/>
        <w:ind w:firstLine="420"/>
        <w:jc w:val="left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1) 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查看驱动模块中打印信息的命令：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dmesg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ab/>
        <w:t xml:space="preserve">2) 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查看字符设备信息可以用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lsmod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和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modprobe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，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lsmod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可以查看模块的依赖关系，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modprobe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在加载模块时会加载其他依赖的模块。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ab/>
        <w:t>3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）显示当前使用的中断号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cat /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proc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/interrupt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请简述主设备号和次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设备号的用途。如果执行</w:t>
      </w:r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mknod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chartest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 xml:space="preserve"> c 4 64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，创建</w:t>
      </w:r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chartest</w:t>
      </w:r>
      <w:proofErr w:type="spellEnd"/>
    </w:p>
    <w:p w:rsidR="001429B2" w:rsidRPr="00504C8B" w:rsidRDefault="00DF3F08">
      <w:pPr>
        <w:widowControl/>
        <w:jc w:val="left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kern w:val="0"/>
          <w:sz w:val="16"/>
          <w:szCs w:val="16"/>
          <w:lang w:bidi="ar"/>
        </w:rPr>
        <w:t>使用的是那一类设备驱动程序。</w:t>
      </w:r>
    </w:p>
    <w:p w:rsidR="001429B2" w:rsidRPr="00504C8B" w:rsidRDefault="00DF3F08">
      <w:pPr>
        <w:widowControl/>
        <w:jc w:val="left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1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）主设备号：主设备号标识设备对应的驱动程序。虽然现代的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linux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内核允许多个驱动程序共享主设备号，但我们看待的大多数设备仍然按照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“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一个主设备对应一个驱动程序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”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的原则组织。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次设备号：次设备号由内核使用，用于正确确定设备文件所指的设备。依赖于驱动程序的编写方式，我们可以通过次设备号获得一个指向内核设备的直接指针，也可将此设备号当作设备本地数组的索引。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  <w:t>2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）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chartest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由驱动程序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4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管理，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该文件所指的设备是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64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号设备。（感觉类似于串口终端或者字符设备终端）。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设备驱动程序中如何注册一个字符设备？分别解释一下它的几个参数的含义。</w:t>
      </w:r>
    </w:p>
    <w:p w:rsidR="001429B2" w:rsidRPr="00504C8B" w:rsidRDefault="00DF3F08">
      <w:pPr>
        <w:widowControl/>
        <w:ind w:left="420" w:firstLine="420"/>
        <w:jc w:val="left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注册一个字符设备驱动有两种方法：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  <w:t>1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）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void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cdev_init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(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struct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cdev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*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cdev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,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struct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file_operations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*fops)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该注册函数可以将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cdev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结构嵌入到自己的设备特定的结构中。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cdev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是一个指向结构体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cdev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的指针，而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fops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是指向一个类似于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file_operations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结构（可以是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file_operations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结构，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但不限于该结构）的指针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.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  <w:t>2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）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int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register_</w:t>
      </w:r>
      <w:proofErr w:type="gram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chrdev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(</w:t>
      </w:r>
      <w:proofErr w:type="gram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unsigned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int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major,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const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char *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namem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,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struct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file)operations *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fopen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);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该注册函数是早期的注册函数，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major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是设备的主设备号，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name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是驱动程序的名称，而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fops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是默认的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file_operations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结构（这是只限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于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file_operations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结构）。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请简述中断于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DMA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的区别。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Linux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设备驱动程序中，使用哪个函数注册和注销中断处理程序？</w:t>
      </w:r>
    </w:p>
    <w:p w:rsidR="001429B2" w:rsidRPr="00504C8B" w:rsidRDefault="00DF3F08">
      <w:pPr>
        <w:widowControl/>
        <w:jc w:val="left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1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）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MDA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不需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CP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U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参与而中断是需要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CPU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参与的。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  <w:t>2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）中断注册函数和中断注销函数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注册中断：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int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request_</w:t>
      </w:r>
      <w:proofErr w:type="gram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irq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(</w:t>
      </w:r>
      <w:proofErr w:type="gram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unsigned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int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irq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,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irqreturn_t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(*handler) (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int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, void *,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struct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pt_regs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*), unsigned long flags,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const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char *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dev_name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, void *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dev_id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);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lastRenderedPageBreak/>
        <w:t>注销中断；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  <w:t xml:space="preserve">Void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free_irq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(unsigned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int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irq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, void *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dev_id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);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br/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释放中断和中断信号线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中断和轮询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哪个效率高？怎样决定是采用中断方式还是采用轮询方式去实现驱动？</w:t>
      </w:r>
    </w:p>
    <w:p w:rsidR="001429B2" w:rsidRPr="00504C8B" w:rsidRDefault="00DF3F08">
      <w:pPr>
        <w:widowControl/>
        <w:ind w:left="420" w:firstLine="420"/>
        <w:jc w:val="left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中断是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CPU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处于被中状态下来接受设备的信号，而轮询是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CPU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主动去查询该设备是否有请求。如果是请求设备是一个频繁请求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cpu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的设备，或者有大量数据请求的网络设备，那么轮询的效率是比中断高。如果是一般设备，并且该设备请求</w:t>
      </w:r>
      <w:proofErr w:type="spellStart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cpu</w:t>
      </w:r>
      <w:proofErr w:type="spellEnd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的频率比较底，则用中断效率要高一些。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驱动中操作物理绝对地址为什么要先</w:t>
      </w:r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ioremap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?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因为内核没有办法直接访问物理内存地址，必须先通过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ioremap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获得对应的虚拟地址。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bookmarkStart w:id="0" w:name="OLE_LINK10"/>
      <w:bookmarkStart w:id="1" w:name="OLE_LINK1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设备驱动模型三个重要成员是？</w:t>
      </w:r>
      <w:bookmarkStart w:id="2" w:name="OLE_LINK11"/>
      <w:bookmarkEnd w:id="0"/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platfoem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总线的匹配规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则是？</w:t>
      </w:r>
      <w:bookmarkStart w:id="3" w:name="OLE_LINK12"/>
      <w:bookmarkEnd w:id="2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在具体应用上要不要先注册驱动再注册设备？有先后顺序没？</w:t>
      </w:r>
    </w:p>
    <w:bookmarkEnd w:id="3"/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Linux</w:t>
      </w:r>
      <w:r w:rsidRPr="00504C8B">
        <w:rPr>
          <w:rFonts w:asciiTheme="minorEastAsia" w:hAnsiTheme="minorEastAsia" w:cstheme="minorEastAsia"/>
          <w:sz w:val="16"/>
          <w:szCs w:val="16"/>
        </w:rPr>
        <w:t>设备模型中三个很重要的概念就是总线</w:t>
      </w:r>
      <w:proofErr w:type="gramStart"/>
      <w:r w:rsidRPr="00504C8B">
        <w:rPr>
          <w:rFonts w:asciiTheme="minorEastAsia" w:hAnsiTheme="minorEastAsia" w:cstheme="minorEastAsia"/>
          <w:sz w:val="16"/>
          <w:szCs w:val="16"/>
        </w:rPr>
        <w:t>,</w:t>
      </w:r>
      <w:r w:rsidRPr="00504C8B">
        <w:rPr>
          <w:rFonts w:asciiTheme="minorEastAsia" w:hAnsiTheme="minorEastAsia" w:cstheme="minorEastAsia"/>
          <w:sz w:val="16"/>
          <w:szCs w:val="16"/>
        </w:rPr>
        <w:t>设备</w:t>
      </w:r>
      <w:r w:rsidRPr="00504C8B">
        <w:rPr>
          <w:rFonts w:asciiTheme="minorEastAsia" w:hAnsiTheme="minorEastAsia" w:cstheme="minorEastAsia"/>
          <w:sz w:val="16"/>
          <w:szCs w:val="16"/>
        </w:rPr>
        <w:t>,</w:t>
      </w:r>
      <w:r w:rsidRPr="00504C8B">
        <w:rPr>
          <w:rFonts w:asciiTheme="minorEastAsia" w:hAnsiTheme="minorEastAsia" w:cstheme="minorEastAsia"/>
          <w:sz w:val="16"/>
          <w:szCs w:val="16"/>
        </w:rPr>
        <w:t>驱动</w:t>
      </w:r>
      <w:r w:rsidRPr="00504C8B">
        <w:rPr>
          <w:rFonts w:asciiTheme="minorEastAsia" w:hAnsiTheme="minorEastAsia" w:cstheme="minorEastAsia"/>
          <w:sz w:val="16"/>
          <w:szCs w:val="16"/>
        </w:rPr>
        <w:t>.</w:t>
      </w:r>
      <w:r w:rsidRPr="00504C8B">
        <w:rPr>
          <w:rFonts w:asciiTheme="minorEastAsia" w:hAnsiTheme="minorEastAsia" w:cstheme="minorEastAsia"/>
          <w:sz w:val="16"/>
          <w:szCs w:val="16"/>
        </w:rPr>
        <w:t>即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bus,device,driver</w:t>
      </w:r>
      <w:proofErr w:type="spellEnd"/>
      <w:proofErr w:type="gramEnd"/>
      <w:r w:rsidRPr="00504C8B">
        <w:rPr>
          <w:rFonts w:asciiTheme="minorEastAsia" w:hAnsiTheme="minorEastAsia" w:cstheme="minorEastAsia"/>
          <w:sz w:val="16"/>
          <w:szCs w:val="16"/>
        </w:rPr>
        <w:t>。</w:t>
      </w:r>
      <w:r w:rsidRPr="00504C8B">
        <w:rPr>
          <w:rFonts w:asciiTheme="minorEastAsia" w:hAnsiTheme="minorEastAsia" w:cstheme="minorEastAsia"/>
          <w:sz w:val="16"/>
          <w:szCs w:val="16"/>
        </w:rPr>
        <w:t>platform</w:t>
      </w:r>
      <w:r w:rsidRPr="00504C8B">
        <w:rPr>
          <w:rFonts w:asciiTheme="minorEastAsia" w:hAnsiTheme="minorEastAsia" w:cstheme="minorEastAsia"/>
          <w:sz w:val="16"/>
          <w:szCs w:val="16"/>
        </w:rPr>
        <w:t>总线是内核注册好的用于管理设备及驱动的一种模式。</w:t>
      </w:r>
      <w:r w:rsidRPr="00504C8B">
        <w:rPr>
          <w:rFonts w:asciiTheme="minorEastAsia" w:hAnsiTheme="minorEastAsia" w:cstheme="minorEastAsia"/>
          <w:sz w:val="16"/>
          <w:szCs w:val="16"/>
        </w:rPr>
        <w:t>总</w:t>
      </w:r>
      <w:r w:rsidRPr="00504C8B">
        <w:rPr>
          <w:rFonts w:asciiTheme="minorEastAsia" w:hAnsiTheme="minorEastAsia" w:cstheme="minorEastAsia"/>
          <w:sz w:val="16"/>
          <w:szCs w:val="16"/>
        </w:rPr>
        <w:t>线实现好了匹配规则，内核对于往</w:t>
      </w:r>
      <w:r w:rsidRPr="00504C8B">
        <w:rPr>
          <w:rFonts w:asciiTheme="minorEastAsia" w:hAnsiTheme="minorEastAsia" w:cstheme="minorEastAsia"/>
          <w:sz w:val="16"/>
          <w:szCs w:val="16"/>
        </w:rPr>
        <w:t>platform</w:t>
      </w:r>
      <w:r w:rsidRPr="00504C8B">
        <w:rPr>
          <w:rFonts w:asciiTheme="minorEastAsia" w:hAnsiTheme="minorEastAsia" w:cstheme="minorEastAsia"/>
          <w:sz w:val="16"/>
          <w:szCs w:val="16"/>
        </w:rPr>
        <w:t>总线上注册的设备</w:t>
      </w:r>
      <w:r w:rsidRPr="00504C8B">
        <w:rPr>
          <w:rFonts w:asciiTheme="minorEastAsia" w:hAnsiTheme="minorEastAsia" w:cstheme="minorEastAsia"/>
          <w:sz w:val="16"/>
          <w:szCs w:val="16"/>
        </w:rPr>
        <w:br/>
      </w:r>
      <w:r w:rsidRPr="00504C8B">
        <w:rPr>
          <w:rFonts w:asciiTheme="minorEastAsia" w:hAnsiTheme="minorEastAsia" w:cstheme="minorEastAsia"/>
          <w:sz w:val="16"/>
          <w:szCs w:val="16"/>
        </w:rPr>
        <w:t>及驱动对应的类型做了抽象。</w:t>
      </w:r>
    </w:p>
    <w:bookmarkEnd w:id="1"/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proofErr w:type="spellStart"/>
      <w:proofErr w:type="gram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insmod</w:t>
      </w:r>
      <w:proofErr w:type="spellEnd"/>
      <w:proofErr w:type="gram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 xml:space="preserve"> 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一个驱动模块，会执行模块中的哪个函数？</w:t>
      </w:r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rmmod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呢？这两个函数在设计上要注意哪些？遇到过卸载驱动出现异常没？是什么问题引起的？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insmod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调用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init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函数，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rmmod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调用</w:t>
      </w:r>
      <w:r w:rsidRPr="00504C8B">
        <w:rPr>
          <w:rFonts w:asciiTheme="minorEastAsia" w:hAnsiTheme="minorEastAsia" w:cstheme="minorEastAsia"/>
          <w:sz w:val="16"/>
          <w:szCs w:val="16"/>
        </w:rPr>
        <w:t>exit</w:t>
      </w:r>
      <w:r w:rsidRPr="00504C8B">
        <w:rPr>
          <w:rFonts w:asciiTheme="minorEastAsia" w:hAnsiTheme="minorEastAsia" w:cstheme="minorEastAsia"/>
          <w:sz w:val="16"/>
          <w:szCs w:val="16"/>
        </w:rPr>
        <w:t>函数。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注意在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init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函数中申请的资源在</w:t>
      </w:r>
      <w:r w:rsidRPr="00504C8B">
        <w:rPr>
          <w:rFonts w:asciiTheme="minorEastAsia" w:hAnsiTheme="minorEastAsia" w:cstheme="minorEastAsia"/>
          <w:sz w:val="16"/>
          <w:szCs w:val="16"/>
        </w:rPr>
        <w:t>exit</w:t>
      </w:r>
      <w:r w:rsidRPr="00504C8B">
        <w:rPr>
          <w:rFonts w:asciiTheme="minorEastAsia" w:hAnsiTheme="minorEastAsia" w:cstheme="minorEastAsia"/>
          <w:sz w:val="16"/>
          <w:szCs w:val="16"/>
        </w:rPr>
        <w:t>函数中要释放，包括存储，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ioremap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，定时器，工作队列等等。也就是一个模块注册进内核，退出内核时要清理所带来的影响，带走一切不留下一点痕迹。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卸载模块时曾出现卸载失败的情形，原因是存在进程正在使用模块，检查代码后发现产生了死锁的问题。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原子操作你怎么理解？为了实现一个互斥，自己定义一个变量作为标记来作为一个资源只有一个使用者行不行？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所谓原子操作，就是该操作绝不会在执行完毕前被任何其他任务或事件打断，也就说，它的最小的执行单位，不可能有比它更小的执行单位。定义一个变量</w:t>
      </w:r>
      <w:proofErr w:type="gramStart"/>
      <w:r w:rsidRPr="00504C8B">
        <w:rPr>
          <w:rFonts w:asciiTheme="minorEastAsia" w:hAnsiTheme="minorEastAsia" w:cstheme="minorEastAsia"/>
          <w:sz w:val="16"/>
          <w:szCs w:val="16"/>
        </w:rPr>
        <w:t>,</w:t>
      </w:r>
      <w:r w:rsidRPr="00504C8B">
        <w:rPr>
          <w:rFonts w:asciiTheme="minorEastAsia" w:hAnsiTheme="minorEastAsia" w:cstheme="minorEastAsia"/>
          <w:sz w:val="16"/>
          <w:szCs w:val="16"/>
        </w:rPr>
        <w:t>比如</w:t>
      </w:r>
      <w:proofErr w:type="gramEnd"/>
      <w:r w:rsidRPr="00504C8B">
        <w:rPr>
          <w:rFonts w:asciiTheme="minorEastAsia" w:hAnsiTheme="minorEastAsia" w:cstheme="minorEastAsia"/>
          <w:sz w:val="16"/>
          <w:szCs w:val="16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int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 xml:space="preserve"> flag =0;</w:t>
      </w:r>
      <w:r w:rsidRPr="00504C8B">
        <w:rPr>
          <w:rFonts w:asciiTheme="minorEastAsia" w:hAnsiTheme="minorEastAsia" w:cstheme="minorEastAsia"/>
          <w:sz w:val="16"/>
          <w:szCs w:val="16"/>
        </w:rPr>
        <w:br/>
        <w:t>   if(flag == 0)</w:t>
      </w:r>
      <w:r w:rsidRPr="00504C8B">
        <w:rPr>
          <w:rFonts w:asciiTheme="minorEastAsia" w:hAnsiTheme="minorEastAsia" w:cstheme="minorEastAsia"/>
          <w:sz w:val="16"/>
          <w:szCs w:val="16"/>
        </w:rPr>
        <w:br/>
        <w:t>  {</w:t>
      </w:r>
      <w:r w:rsidRPr="00504C8B">
        <w:rPr>
          <w:rFonts w:asciiTheme="minorEastAsia" w:hAnsiTheme="minorEastAsia" w:cstheme="minorEastAsia"/>
          <w:sz w:val="16"/>
          <w:szCs w:val="16"/>
        </w:rPr>
        <w:br/>
        <w:t>       flag = 1;</w:t>
      </w:r>
      <w:r w:rsidRPr="00504C8B">
        <w:rPr>
          <w:rFonts w:asciiTheme="minorEastAsia" w:hAnsiTheme="minorEastAsia" w:cstheme="minorEastAsia"/>
          <w:sz w:val="16"/>
          <w:szCs w:val="16"/>
        </w:rPr>
        <w:br/>
        <w:t xml:space="preserve">       </w:t>
      </w:r>
      <w:r w:rsidRPr="00504C8B">
        <w:rPr>
          <w:rFonts w:asciiTheme="minorEastAsia" w:hAnsiTheme="minorEastAsia" w:cstheme="minorEastAsia"/>
          <w:sz w:val="16"/>
          <w:szCs w:val="16"/>
        </w:rPr>
        <w:t>操作临界区；</w:t>
      </w:r>
      <w:r w:rsidRPr="00504C8B">
        <w:rPr>
          <w:rFonts w:asciiTheme="minorEastAsia" w:hAnsiTheme="minorEastAsia" w:cstheme="minorEastAsia"/>
          <w:sz w:val="16"/>
          <w:szCs w:val="16"/>
        </w:rPr>
        <w:br/>
        <w:t>      flag = 0;</w:t>
      </w:r>
      <w:r w:rsidRPr="00504C8B">
        <w:rPr>
          <w:rFonts w:asciiTheme="minorEastAsia" w:hAnsiTheme="minorEastAsia" w:cstheme="minorEastAsia"/>
          <w:sz w:val="16"/>
          <w:szCs w:val="16"/>
        </w:rPr>
        <w:br/>
        <w:t>   }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这样应该不能起到互斥的作用。因为另外一个进程根本没有</w:t>
      </w:r>
      <w:r w:rsidRPr="00504C8B">
        <w:rPr>
          <w:rFonts w:asciiTheme="minorEastAsia" w:hAnsiTheme="minorEastAsia" w:cstheme="minorEastAsia"/>
          <w:sz w:val="16"/>
          <w:szCs w:val="16"/>
        </w:rPr>
        <w:t>flag</w:t>
      </w:r>
      <w:r w:rsidRPr="00504C8B">
        <w:rPr>
          <w:rFonts w:asciiTheme="minorEastAsia" w:hAnsiTheme="minorEastAsia" w:cstheme="minorEastAsia"/>
          <w:sz w:val="16"/>
          <w:szCs w:val="16"/>
        </w:rPr>
        <w:t>这个变量，自然不用检查就能进入临界区。充当互斥的变量应该是访问进程都可见的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自旋锁和信号量在互斥使用时需要注意哪些？在中断服务程序里面的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互斥是使用自旋锁还是信号量？还是两者都能用？为什么？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使用自旋锁的进程不能睡眠，使用信号量的进程可以睡眠。中断服务例程中的互斥使用的是自旋锁，原因是在中断处理例程中，硬中断是关闭的，这样会丢失可能到来的中断。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写一个中断服务需要注意哪些？如果中断产生之后要做比较多的事情你是怎么做的？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lastRenderedPageBreak/>
        <w:t>一</w:t>
      </w:r>
      <w:r w:rsidRPr="00504C8B">
        <w:rPr>
          <w:rFonts w:asciiTheme="minorEastAsia" w:hAnsiTheme="minorEastAsia" w:cstheme="minorEastAsia"/>
          <w:sz w:val="16"/>
          <w:szCs w:val="16"/>
        </w:rPr>
        <w:t>、</w:t>
      </w:r>
      <w:r w:rsidRPr="00504C8B">
        <w:rPr>
          <w:rFonts w:asciiTheme="minorEastAsia" w:hAnsiTheme="minorEastAsia" w:cstheme="minorEastAsia"/>
          <w:sz w:val="16"/>
          <w:szCs w:val="16"/>
        </w:rPr>
        <w:t>中断服务程序要注意快进快出，在中断服务程序里面尽量快速采集信息，包括硬件信息，然后推出中断，要做其它事情可以使用工作队列或者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tasklet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方式。也就是中断上半部和下半部。</w:t>
      </w:r>
      <w:r w:rsidRPr="00504C8B">
        <w:rPr>
          <w:rFonts w:asciiTheme="minorEastAsia" w:hAnsiTheme="minorEastAsia" w:cstheme="minorEastAsia"/>
          <w:sz w:val="16"/>
          <w:szCs w:val="16"/>
        </w:rPr>
        <w:br/>
      </w:r>
      <w:r w:rsidRPr="00504C8B">
        <w:rPr>
          <w:rFonts w:asciiTheme="minorEastAsia" w:hAnsiTheme="minorEastAsia" w:cstheme="minorEastAsia"/>
          <w:sz w:val="16"/>
          <w:szCs w:val="16"/>
        </w:rPr>
        <w:tab/>
      </w:r>
      <w:r w:rsidRPr="00504C8B">
        <w:rPr>
          <w:rFonts w:asciiTheme="minorEastAsia" w:hAnsiTheme="minorEastAsia" w:cstheme="minorEastAsia"/>
          <w:sz w:val="16"/>
          <w:szCs w:val="16"/>
        </w:rPr>
        <w:t>第二：中断服务程序中不能有阻塞操作。</w:t>
      </w:r>
      <w:r w:rsidRPr="00504C8B">
        <w:rPr>
          <w:rFonts w:asciiTheme="minorEastAsia" w:hAnsiTheme="minorEastAsia" w:cstheme="minorEastAsia"/>
          <w:sz w:val="16"/>
          <w:szCs w:val="16"/>
        </w:rPr>
        <w:t xml:space="preserve">     </w:t>
      </w:r>
      <w:r w:rsidRPr="00504C8B">
        <w:rPr>
          <w:rFonts w:asciiTheme="minorEastAsia" w:hAnsiTheme="minorEastAsia" w:cstheme="minorEastAsia"/>
          <w:sz w:val="16"/>
          <w:szCs w:val="16"/>
        </w:rPr>
        <w:br/>
      </w:r>
      <w:r w:rsidRPr="00504C8B">
        <w:rPr>
          <w:rFonts w:asciiTheme="minorEastAsia" w:hAnsiTheme="minorEastAsia" w:cstheme="minorEastAsia"/>
          <w:sz w:val="16"/>
          <w:szCs w:val="16"/>
        </w:rPr>
        <w:tab/>
      </w:r>
      <w:r w:rsidRPr="00504C8B">
        <w:rPr>
          <w:rFonts w:asciiTheme="minorEastAsia" w:hAnsiTheme="minorEastAsia" w:cstheme="minorEastAsia"/>
          <w:sz w:val="16"/>
          <w:szCs w:val="16"/>
        </w:rPr>
        <w:t>第三：中断服务程序注意返回值，要用操作系统定义的宏做为返回值，而不是自己定义的</w:t>
      </w:r>
      <w:r w:rsidRPr="00504C8B">
        <w:rPr>
          <w:rFonts w:asciiTheme="minorEastAsia" w:hAnsiTheme="minorEastAsia" w:cstheme="minorEastAsia"/>
          <w:sz w:val="16"/>
          <w:szCs w:val="16"/>
        </w:rPr>
        <w:t>OK</w:t>
      </w:r>
      <w:r w:rsidRPr="00504C8B">
        <w:rPr>
          <w:rFonts w:asciiTheme="minorEastAsia" w:hAnsiTheme="minorEastAsia" w:cstheme="minorEastAsia"/>
          <w:sz w:val="16"/>
          <w:szCs w:val="16"/>
        </w:rPr>
        <w:t>，</w:t>
      </w:r>
      <w:r w:rsidRPr="00504C8B">
        <w:rPr>
          <w:rFonts w:asciiTheme="minorEastAsia" w:hAnsiTheme="minorEastAsia" w:cstheme="minorEastAsia"/>
          <w:sz w:val="16"/>
          <w:szCs w:val="16"/>
        </w:rPr>
        <w:t>FAIL</w:t>
      </w:r>
      <w:r w:rsidRPr="00504C8B">
        <w:rPr>
          <w:rFonts w:asciiTheme="minorEastAsia" w:hAnsiTheme="minorEastAsia" w:cstheme="minorEastAsia"/>
          <w:sz w:val="16"/>
          <w:szCs w:val="16"/>
        </w:rPr>
        <w:t>之类的。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字符型驱动设备你是怎么创建设备文件的，就是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/</w:t>
      </w:r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dev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/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下面的设备文件，供上层应用程序打开使用的文件？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mknod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命令结合设备的主设备号和次设备号，可创建一个设备文件。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bookmarkStart w:id="4" w:name="OLE_LINK9"/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linux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中内核空间及用户空间的区别？用户空间与内核通信方式有哪些？</w:t>
      </w:r>
      <w:bookmarkEnd w:id="4"/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内核空间中存放的是内核代码和数据，而进程的用户空间中存放的是用户程的代码和数据。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1.</w:t>
      </w:r>
      <w:r w:rsidRPr="00504C8B">
        <w:rPr>
          <w:rFonts w:asciiTheme="minorEastAsia" w:hAnsiTheme="minorEastAsia" w:cstheme="minorEastAsia"/>
          <w:sz w:val="16"/>
          <w:szCs w:val="16"/>
        </w:rPr>
        <w:t>使用</w:t>
      </w:r>
      <w:r w:rsidRPr="00504C8B">
        <w:rPr>
          <w:rFonts w:asciiTheme="minorEastAsia" w:hAnsiTheme="minorEastAsia" w:cstheme="minorEastAsia"/>
          <w:sz w:val="16"/>
          <w:szCs w:val="16"/>
        </w:rPr>
        <w:t>API</w:t>
      </w:r>
      <w:r w:rsidRPr="00504C8B">
        <w:rPr>
          <w:rFonts w:asciiTheme="minorEastAsia" w:hAnsiTheme="minorEastAsia" w:cstheme="minorEastAsia"/>
          <w:sz w:val="16"/>
          <w:szCs w:val="16"/>
        </w:rPr>
        <w:t xml:space="preserve">   .</w:t>
      </w:r>
      <w:proofErr w:type="gramStart"/>
      <w:r w:rsidRPr="00504C8B">
        <w:rPr>
          <w:rFonts w:asciiTheme="minorEastAsia" w:hAnsiTheme="minorEastAsia" w:cstheme="minorEastAsia"/>
          <w:sz w:val="16"/>
          <w:szCs w:val="16"/>
        </w:rPr>
        <w:t>2.</w:t>
      </w:r>
      <w:r w:rsidRPr="00504C8B">
        <w:rPr>
          <w:rFonts w:asciiTheme="minorEastAsia" w:hAnsiTheme="minorEastAsia" w:cstheme="minorEastAsia"/>
          <w:sz w:val="16"/>
          <w:szCs w:val="16"/>
        </w:rPr>
        <w:t>使用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proc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文件系统</w:t>
      </w:r>
      <w:r w:rsidRPr="00504C8B">
        <w:rPr>
          <w:rFonts w:asciiTheme="minorEastAsia" w:hAnsiTheme="minorEastAsia" w:cstheme="minorEastAsia"/>
          <w:sz w:val="16"/>
          <w:szCs w:val="16"/>
        </w:rPr>
        <w:t xml:space="preserve">  </w:t>
      </w:r>
      <w:r w:rsidRPr="00504C8B">
        <w:rPr>
          <w:rFonts w:asciiTheme="minorEastAsia" w:hAnsiTheme="minorEastAsia" w:cstheme="minorEastAsia"/>
          <w:sz w:val="16"/>
          <w:szCs w:val="16"/>
        </w:rPr>
        <w:t>3.</w:t>
      </w:r>
      <w:r w:rsidRPr="00504C8B">
        <w:rPr>
          <w:rFonts w:asciiTheme="minorEastAsia" w:hAnsiTheme="minorEastAsia" w:cstheme="minorEastAsia"/>
          <w:sz w:val="16"/>
          <w:szCs w:val="16"/>
        </w:rPr>
        <w:t>使用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sysfs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文件系统</w:t>
      </w:r>
      <w:proofErr w:type="gramEnd"/>
      <w:r w:rsidRPr="00504C8B">
        <w:rPr>
          <w:rFonts w:asciiTheme="minorEastAsia" w:hAnsiTheme="minorEastAsia" w:cstheme="minorEastAsia"/>
          <w:sz w:val="16"/>
          <w:szCs w:val="16"/>
        </w:rPr>
        <w:t>+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kobjec</w:t>
      </w:r>
      <w:r w:rsidRPr="00504C8B">
        <w:rPr>
          <w:rFonts w:asciiTheme="minorEastAsia" w:hAnsiTheme="minorEastAsia" w:cstheme="minorEastAsia"/>
          <w:sz w:val="16"/>
          <w:szCs w:val="16"/>
        </w:rPr>
        <w:t>t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 xml:space="preserve">   </w:t>
      </w:r>
      <w:r w:rsidRPr="00504C8B">
        <w:rPr>
          <w:rFonts w:asciiTheme="minorEastAsia" w:hAnsiTheme="minorEastAsia" w:cstheme="minorEastAsia"/>
          <w:sz w:val="16"/>
          <w:szCs w:val="16"/>
        </w:rPr>
        <w:t>4.netlink</w:t>
      </w:r>
      <w:r w:rsidRPr="00504C8B">
        <w:rPr>
          <w:rFonts w:asciiTheme="minorEastAsia" w:hAnsiTheme="minorEastAsia" w:cstheme="minorEastAsia"/>
          <w:sz w:val="16"/>
          <w:szCs w:val="16"/>
        </w:rPr>
        <w:t xml:space="preserve">   </w:t>
      </w:r>
      <w:r w:rsidRPr="00504C8B">
        <w:rPr>
          <w:rFonts w:asciiTheme="minorEastAsia" w:hAnsiTheme="minorEastAsia" w:cstheme="minorEastAsia"/>
          <w:sz w:val="16"/>
          <w:szCs w:val="16"/>
        </w:rPr>
        <w:t>5.</w:t>
      </w:r>
      <w:r w:rsidRPr="00504C8B">
        <w:rPr>
          <w:rFonts w:asciiTheme="minorEastAsia" w:hAnsiTheme="minorEastAsia" w:cstheme="minorEastAsia"/>
          <w:sz w:val="16"/>
          <w:szCs w:val="16"/>
        </w:rPr>
        <w:t>文件</w:t>
      </w:r>
      <w:r w:rsidRPr="00504C8B">
        <w:rPr>
          <w:rFonts w:asciiTheme="minorEastAsia" w:hAnsiTheme="minorEastAsia" w:cstheme="minorEastAsia"/>
          <w:sz w:val="16"/>
          <w:szCs w:val="16"/>
        </w:rPr>
        <w:t xml:space="preserve">.  </w:t>
      </w:r>
      <w:r w:rsidRPr="00504C8B">
        <w:rPr>
          <w:rFonts w:asciiTheme="minorEastAsia" w:hAnsiTheme="minorEastAsia" w:cstheme="minorEastAsia"/>
          <w:sz w:val="16"/>
          <w:szCs w:val="16"/>
        </w:rPr>
        <w:t>6.</w:t>
      </w:r>
      <w:r w:rsidRPr="00504C8B">
        <w:rPr>
          <w:rFonts w:asciiTheme="minorEastAsia" w:hAnsiTheme="minorEastAsia" w:cstheme="minorEastAsia"/>
          <w:sz w:val="16"/>
          <w:szCs w:val="16"/>
        </w:rPr>
        <w:t>使用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mmap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系统调用：可以将内核空间的地址映射到用户空间。</w:t>
      </w:r>
      <w:r w:rsidRPr="00504C8B">
        <w:rPr>
          <w:rFonts w:asciiTheme="minorEastAsia" w:hAnsiTheme="minorEastAsia" w:cstheme="minorEastAsia"/>
          <w:sz w:val="16"/>
          <w:szCs w:val="16"/>
        </w:rPr>
        <w:t xml:space="preserve"> </w:t>
      </w:r>
      <w:r w:rsidRPr="00504C8B">
        <w:rPr>
          <w:rFonts w:asciiTheme="minorEastAsia" w:hAnsiTheme="minorEastAsia" w:cstheme="minorEastAsia"/>
          <w:sz w:val="16"/>
          <w:szCs w:val="16"/>
        </w:rPr>
        <w:t>7.</w:t>
      </w:r>
      <w:r w:rsidRPr="00504C8B">
        <w:rPr>
          <w:rFonts w:asciiTheme="minorEastAsia" w:hAnsiTheme="minorEastAsia" w:cstheme="minorEastAsia"/>
          <w:sz w:val="16"/>
          <w:szCs w:val="16"/>
        </w:rPr>
        <w:t>信号：从内核空间向进程发送信号。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240" w:lineRule="auto"/>
        <w:ind w:left="0" w:firstLineChars="0" w:firstLine="0"/>
        <w:rPr>
          <w:rFonts w:asciiTheme="minorEastAsia" w:hAnsiTheme="minorEastAsia" w:cstheme="minorEastAsia"/>
          <w:sz w:val="16"/>
          <w:szCs w:val="16"/>
        </w:rPr>
      </w:pPr>
      <w:bookmarkStart w:id="5" w:name="OLE_LINK13"/>
      <w:proofErr w:type="spellStart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linux</w:t>
      </w:r>
      <w:proofErr w:type="spellEnd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中内存划分及如何使用？</w:t>
      </w:r>
      <w:bookmarkStart w:id="6" w:name="OLE_LINK15"/>
      <w:bookmarkStart w:id="7" w:name="OLE_LINK14"/>
      <w:bookmarkEnd w:id="5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虚拟地址及物理地址的概念及彼此之间的转化</w:t>
      </w:r>
      <w:bookmarkEnd w:id="6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，高端内存概念？</w:t>
      </w:r>
      <w:bookmarkEnd w:id="7"/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 xml:space="preserve"> 4G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的进程地址空间被人为的分为两个部分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——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用户空间与内核空间。用户空间从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0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到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3G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（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0xC0000000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），内核空间占据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3G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到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4G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。用户进程通常情况下只能访问用户空间的虚拟地址，不能访问内核空间虚拟地址。只有用户进程进行系统调用（代表用户进程在内核态执行）等时刻可以访问到内核</w:t>
      </w:r>
      <w:r w:rsidRPr="00504C8B">
        <w:rPr>
          <w:rFonts w:asciiTheme="minorEastAsia" w:hAnsiTheme="minorEastAsia" w:cstheme="minorEastAsia"/>
          <w:kern w:val="0"/>
          <w:sz w:val="16"/>
          <w:szCs w:val="16"/>
          <w:lang w:bidi="ar"/>
        </w:rPr>
        <w:t>空间。</w:t>
      </w:r>
    </w:p>
    <w:p w:rsidR="001429B2" w:rsidRPr="00504C8B" w:rsidRDefault="00DF3F08">
      <w:pPr>
        <w:pStyle w:val="NormalWeb"/>
        <w:widowControl/>
        <w:spacing w:beforeAutospacing="0" w:afterAutospacing="0" w:line="240" w:lineRule="auto"/>
        <w:rPr>
          <w:rFonts w:asciiTheme="minorEastAsia" w:hAnsiTheme="minorEastAsia" w:cstheme="minorEastAsia"/>
          <w:sz w:val="16"/>
          <w:szCs w:val="16"/>
          <w:lang w:bidi="ar"/>
        </w:rPr>
      </w:pP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>虚拟地址</w:t>
      </w: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>,</w:t>
      </w:r>
      <w:r w:rsidRPr="00504C8B">
        <w:rPr>
          <w:rFonts w:asciiTheme="minorEastAsia" w:hAnsiTheme="minorEastAsia" w:cstheme="minorEastAsia"/>
          <w:bCs/>
          <w:sz w:val="16"/>
          <w:szCs w:val="16"/>
        </w:rPr>
        <w:t>即逻辑地址，</w:t>
      </w:r>
      <w:r w:rsidRPr="00504C8B">
        <w:rPr>
          <w:rFonts w:asciiTheme="minorEastAsia" w:hAnsiTheme="minorEastAsia" w:cstheme="minorEastAsia"/>
          <w:sz w:val="16"/>
          <w:szCs w:val="16"/>
        </w:rPr>
        <w:t>是指由程序产生的与段相关的偏移地址部分。</w:t>
      </w:r>
      <w:r w:rsidRPr="00504C8B">
        <w:rPr>
          <w:rFonts w:asciiTheme="minorEastAsia" w:hAnsiTheme="minorEastAsia" w:cstheme="minorEastAsia"/>
          <w:color w:val="000000"/>
          <w:sz w:val="16"/>
          <w:szCs w:val="16"/>
        </w:rPr>
        <w:t>物理地址</w:t>
      </w:r>
      <w:r w:rsidRPr="00504C8B">
        <w:rPr>
          <w:rFonts w:asciiTheme="minorEastAsia" w:hAnsiTheme="minorEastAsia" w:cstheme="minorEastAsia"/>
          <w:color w:val="000000"/>
          <w:sz w:val="16"/>
          <w:szCs w:val="16"/>
        </w:rPr>
        <w:t xml:space="preserve"> (</w:t>
      </w:r>
      <w:proofErr w:type="gramStart"/>
      <w:r w:rsidRPr="00504C8B">
        <w:rPr>
          <w:rFonts w:asciiTheme="minorEastAsia" w:hAnsiTheme="minorEastAsia" w:cstheme="minorEastAsia"/>
          <w:color w:val="000000"/>
          <w:sz w:val="16"/>
          <w:szCs w:val="16"/>
        </w:rPr>
        <w:t>physical</w:t>
      </w:r>
      <w:proofErr w:type="gramEnd"/>
      <w:r w:rsidRPr="00504C8B">
        <w:rPr>
          <w:rFonts w:asciiTheme="minorEastAsia" w:hAnsiTheme="minorEastAsia" w:cstheme="minorEastAsia"/>
          <w:color w:val="000000"/>
          <w:sz w:val="16"/>
          <w:szCs w:val="16"/>
        </w:rPr>
        <w:t xml:space="preserve"> address): </w:t>
      </w:r>
      <w:r w:rsidRPr="00504C8B">
        <w:rPr>
          <w:rFonts w:asciiTheme="minorEastAsia" w:hAnsiTheme="minorEastAsia" w:cstheme="minorEastAsia"/>
          <w:color w:val="000000"/>
          <w:sz w:val="16"/>
          <w:szCs w:val="16"/>
        </w:rPr>
        <w:t>放在寻址总线上的地址。</w:t>
      </w:r>
    </w:p>
    <w:p w:rsidR="001429B2" w:rsidRPr="00504C8B" w:rsidRDefault="00DF3F08">
      <w:pPr>
        <w:widowControl/>
        <w:spacing w:line="240" w:lineRule="auto"/>
        <w:jc w:val="left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theme="minorEastAsia"/>
          <w:sz w:val="16"/>
          <w:szCs w:val="16"/>
        </w:rPr>
        <w:t>地址空间大于</w:t>
      </w:r>
      <w:r w:rsidRPr="00504C8B">
        <w:rPr>
          <w:rFonts w:asciiTheme="minorEastAsia" w:hAnsiTheme="minorEastAsia" w:cstheme="minorEastAsia"/>
          <w:sz w:val="16"/>
          <w:szCs w:val="16"/>
        </w:rPr>
        <w:t>1G</w:t>
      </w:r>
      <w:r w:rsidRPr="00504C8B">
        <w:rPr>
          <w:rFonts w:asciiTheme="minorEastAsia" w:hAnsiTheme="minorEastAsia" w:cstheme="minorEastAsia"/>
          <w:sz w:val="16"/>
          <w:szCs w:val="16"/>
        </w:rPr>
        <w:t>的内存区域称之为高端内存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24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bookmarkStart w:id="8" w:name="OLE_LINK16"/>
      <w:proofErr w:type="spellStart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linux</w:t>
      </w:r>
      <w:proofErr w:type="spellEnd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中中断的实现机制</w:t>
      </w:r>
      <w:bookmarkEnd w:id="8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，</w:t>
      </w:r>
      <w:bookmarkStart w:id="9" w:name="OLE_LINK17"/>
      <w:proofErr w:type="spellStart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tasklet</w:t>
      </w:r>
      <w:proofErr w:type="spellEnd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与</w:t>
      </w:r>
      <w:proofErr w:type="spellStart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workqueue</w:t>
      </w:r>
      <w:proofErr w:type="spellEnd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的区别及底层实现区别？</w:t>
      </w:r>
      <w:bookmarkEnd w:id="9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为什么要区分上半部和下半部？</w:t>
      </w:r>
    </w:p>
    <w:p w:rsidR="001429B2" w:rsidRPr="00504C8B" w:rsidRDefault="00DF3F08">
      <w:pPr>
        <w:pStyle w:val="NormalWeb"/>
        <w:widowControl/>
        <w:spacing w:beforeAutospacing="0" w:afterAutospacing="0" w:line="240" w:lineRule="auto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/>
          <w:sz w:val="16"/>
          <w:szCs w:val="16"/>
        </w:rPr>
        <w:t>内核把中断处理分为两部分：上半部（</w:t>
      </w:r>
      <w:proofErr w:type="spellStart"/>
      <w:r w:rsidRPr="00504C8B">
        <w:rPr>
          <w:rFonts w:asciiTheme="minorEastAsia" w:hAnsiTheme="minorEastAsia"/>
          <w:sz w:val="16"/>
          <w:szCs w:val="16"/>
        </w:rPr>
        <w:t>tophalf</w:t>
      </w:r>
      <w:proofErr w:type="spellEnd"/>
      <w:r w:rsidRPr="00504C8B">
        <w:rPr>
          <w:rFonts w:asciiTheme="minorEastAsia" w:hAnsiTheme="minorEastAsia"/>
          <w:sz w:val="16"/>
          <w:szCs w:val="16"/>
        </w:rPr>
        <w:t>）和下半部（</w:t>
      </w:r>
      <w:proofErr w:type="spellStart"/>
      <w:r w:rsidRPr="00504C8B">
        <w:rPr>
          <w:rFonts w:asciiTheme="minorEastAsia" w:hAnsiTheme="minorEastAsia"/>
          <w:sz w:val="16"/>
          <w:szCs w:val="16"/>
        </w:rPr>
        <w:t>bottomhalf</w:t>
      </w:r>
      <w:proofErr w:type="spellEnd"/>
      <w:r w:rsidRPr="00504C8B">
        <w:rPr>
          <w:rFonts w:asciiTheme="minorEastAsia" w:hAnsiTheme="minorEastAsia"/>
          <w:sz w:val="16"/>
          <w:szCs w:val="16"/>
        </w:rPr>
        <w:t>），上半部（就是中断服务程序）内核立即执行，而下半部（就是一些内核函数）留着稍后处理</w:t>
      </w:r>
      <w:r w:rsidRPr="00504C8B">
        <w:rPr>
          <w:rFonts w:asciiTheme="minorEastAsia" w:hAnsiTheme="minorEastAsia"/>
          <w:sz w:val="16"/>
          <w:szCs w:val="16"/>
        </w:rPr>
        <w:t>。下半部运行时是允许中断请求的，而上半部运行时是关中断的，这是二者之间的主要区别。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24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proofErr w:type="spellStart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linux</w:t>
      </w:r>
      <w:proofErr w:type="spellEnd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中断的响应执行流程？</w:t>
      </w:r>
      <w:bookmarkStart w:id="10" w:name="OLE_LINK19"/>
      <w:proofErr w:type="gramStart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中断的申请及何时执行</w:t>
      </w:r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(</w:t>
      </w:r>
      <w:proofErr w:type="gramEnd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何时执行中断处理函数</w:t>
      </w:r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)</w:t>
      </w:r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？</w:t>
      </w:r>
      <w:bookmarkEnd w:id="10"/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240" w:lineRule="auto"/>
        <w:ind w:left="0" w:firstLineChars="0" w:firstLine="0"/>
        <w:rPr>
          <w:rFonts w:asciiTheme="minorEastAsia" w:hAnsiTheme="minorEastAsia" w:cs="Times New Roman"/>
          <w:kern w:val="0"/>
          <w:sz w:val="16"/>
          <w:szCs w:val="16"/>
          <w:lang w:bidi="ar"/>
        </w:rPr>
      </w:pPr>
      <w:bookmarkStart w:id="11" w:name="OLE_LINK18"/>
      <w:bookmarkStart w:id="12" w:name="OLE_LINK8"/>
      <w:proofErr w:type="spellStart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linux</w:t>
      </w:r>
      <w:proofErr w:type="spellEnd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中的同步机制？</w:t>
      </w:r>
      <w:bookmarkEnd w:id="11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spinlock</w:t>
      </w:r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与信号量的区别？</w:t>
      </w:r>
    </w:p>
    <w:p w:rsidR="001429B2" w:rsidRPr="00504C8B" w:rsidRDefault="00DF3F08">
      <w:pPr>
        <w:pStyle w:val="ListParagraph1"/>
        <w:adjustRightInd w:val="0"/>
        <w:snapToGrid w:val="0"/>
        <w:spacing w:line="240" w:lineRule="auto"/>
        <w:ind w:firstLineChars="0"/>
        <w:rPr>
          <w:rFonts w:asciiTheme="minorEastAsia" w:hAnsiTheme="minorEastAsia" w:cs="Times New Roman"/>
          <w:kern w:val="0"/>
          <w:sz w:val="16"/>
          <w:szCs w:val="16"/>
          <w:lang w:bidi="ar"/>
        </w:rPr>
      </w:pPr>
      <w:proofErr w:type="gramStart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Linux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中的同步机制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(</w:t>
      </w:r>
      <w:proofErr w:type="gramEnd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一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)--</w:t>
      </w:r>
      <w:proofErr w:type="spellStart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Futex</w:t>
      </w:r>
      <w:proofErr w:type="spellEnd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 xml:space="preserve">  </w:t>
      </w:r>
      <w:proofErr w:type="spellStart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Futex</w:t>
      </w:r>
      <w:proofErr w:type="spellEnd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是一种用户态和内核态混合机制，所以需要两个部分合作完成，</w:t>
      </w:r>
      <w:proofErr w:type="spellStart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linux</w:t>
      </w:r>
      <w:proofErr w:type="spellEnd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上提供了</w:t>
      </w:r>
      <w:proofErr w:type="spellStart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sys_futex</w:t>
      </w:r>
      <w:proofErr w:type="spellEnd"/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系统调用，对进程竞争情况下的同步处理提供支持。</w:t>
      </w:r>
    </w:p>
    <w:p w:rsidR="001429B2" w:rsidRPr="00504C8B" w:rsidRDefault="00DF3F08">
      <w:pPr>
        <w:pStyle w:val="Heading1"/>
        <w:widowControl/>
        <w:spacing w:beforeAutospacing="0" w:afterAutospacing="0" w:line="240" w:lineRule="auto"/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</w:pPr>
      <w:proofErr w:type="gramStart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Linux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中的线程同步机制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(</w:t>
      </w:r>
      <w:proofErr w:type="gramEnd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二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 xml:space="preserve">)--In </w:t>
      </w:r>
      <w:proofErr w:type="spellStart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Glibc</w:t>
      </w:r>
      <w:proofErr w:type="spellEnd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 xml:space="preserve">   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在</w:t>
      </w:r>
      <w:proofErr w:type="spellStart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linux</w:t>
      </w:r>
      <w:proofErr w:type="spellEnd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中进行多线程开发，同步是不可回避的一个问题。在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POSIX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标准中定义了三种线程同步机制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 xml:space="preserve">: </w:t>
      </w:r>
      <w:proofErr w:type="spellStart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Mutexes</w:t>
      </w:r>
      <w:proofErr w:type="spellEnd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(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互斥量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), Condition Variables(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条件变量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)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和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POSIX Semaphores(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信号量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)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。</w:t>
      </w:r>
    </w:p>
    <w:p w:rsidR="001429B2" w:rsidRPr="00504C8B" w:rsidRDefault="00DF3F08">
      <w:pPr>
        <w:pStyle w:val="Heading1"/>
        <w:widowControl/>
        <w:spacing w:beforeAutospacing="0" w:afterAutospacing="0" w:line="240" w:lineRule="auto"/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</w:pPr>
      <w:proofErr w:type="gramStart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Linux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中的线程同步机制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(</w:t>
      </w:r>
      <w:proofErr w:type="gramEnd"/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三</w:t>
      </w:r>
      <w:r w:rsidRPr="00504C8B">
        <w:rPr>
          <w:rFonts w:asciiTheme="minorEastAsia" w:eastAsiaTheme="minorEastAsia" w:hAnsiTheme="minorEastAsia" w:hint="default"/>
          <w:b w:val="0"/>
          <w:kern w:val="0"/>
          <w:sz w:val="16"/>
          <w:szCs w:val="16"/>
          <w:lang w:bidi="ar"/>
        </w:rPr>
        <w:t>)--Practice</w:t>
      </w:r>
    </w:p>
    <w:p w:rsidR="001429B2" w:rsidRPr="00504C8B" w:rsidRDefault="00DF3F08">
      <w:pPr>
        <w:spacing w:line="240" w:lineRule="auto"/>
        <w:ind w:firstLine="420"/>
        <w:rPr>
          <w:rFonts w:asciiTheme="minorEastAsia" w:hAnsiTheme="minorEastAsia" w:cstheme="minorEastAsia"/>
          <w:color w:val="0000FF"/>
          <w:sz w:val="16"/>
          <w:szCs w:val="16"/>
        </w:rPr>
      </w:pP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自旋锁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(spin lock)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是一个典型的对临界资源的互斥手段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,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Linux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中的信号量是一种睡眠锁。自旋锁不会引起调用者睡眠，如果自旋锁已经被别的执行单元保持，调用者就一直循环查看是否该自旋锁的保持者已经释放了锁，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"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自旋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"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就是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"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在原地打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转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"</w:t>
      </w:r>
      <w:r w:rsidRPr="00504C8B">
        <w:rPr>
          <w:rFonts w:asciiTheme="minorEastAsia" w:hAnsiTheme="minorEastAsia" w:cs="Times New Roman"/>
          <w:kern w:val="0"/>
          <w:sz w:val="16"/>
          <w:szCs w:val="16"/>
          <w:lang w:bidi="ar"/>
        </w:rPr>
        <w:t>。而信号量则引起调用者睡眠，它把进程从运行队列上拖出去，除非获得锁。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bookmarkStart w:id="13" w:name="OLE_LINK7"/>
      <w:bookmarkEnd w:id="12"/>
      <w:proofErr w:type="spellStart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linux</w:t>
      </w:r>
      <w:proofErr w:type="spellEnd"/>
      <w:r w:rsidRPr="00504C8B">
        <w:rPr>
          <w:rFonts w:asciiTheme="minorEastAsia" w:hAnsiTheme="minorEastAsia" w:cstheme="minorEastAsia"/>
          <w:bCs/>
          <w:color w:val="0000FF"/>
          <w:sz w:val="16"/>
          <w:szCs w:val="16"/>
        </w:rPr>
        <w:t>系统实现原子操作有哪些方法？</w:t>
      </w:r>
    </w:p>
    <w:p w:rsidR="001429B2" w:rsidRPr="00504C8B" w:rsidRDefault="00DF3F08">
      <w:pPr>
        <w:pStyle w:val="HTMLPreformatted"/>
        <w:widowControl/>
        <w:rPr>
          <w:rFonts w:asciiTheme="minorEastAsia" w:eastAsiaTheme="minorEastAsia" w:hAnsiTheme="minorEastAsia" w:cstheme="minorEastAsia" w:hint="default"/>
          <w:color w:val="0000FF"/>
          <w:sz w:val="16"/>
          <w:szCs w:val="16"/>
        </w:rPr>
      </w:pP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方法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1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：直接点击</w:t>
      </w:r>
      <w:proofErr w:type="spellStart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wmware</w:t>
      </w:r>
      <w:proofErr w:type="spellEnd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的关机按钮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br/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方法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2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：进入操作界面点击关机按钮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br/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方法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3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：打开终端，以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root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用户身份执行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shutdown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命令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bookmarkStart w:id="14" w:name="OLE_LINK6"/>
      <w:bookmarkEnd w:id="13"/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linux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内核里面，内存申请有哪几个函数，各自的区别？</w:t>
      </w:r>
    </w:p>
    <w:p w:rsidR="001429B2" w:rsidRPr="00504C8B" w:rsidRDefault="00DF3F08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color w:val="0000FF"/>
          <w:sz w:val="16"/>
          <w:szCs w:val="16"/>
        </w:rPr>
      </w:pPr>
      <w:bookmarkStart w:id="15" w:name="OLE_LINK20"/>
      <w:proofErr w:type="spellStart"/>
      <w:proofErr w:type="gramStart"/>
      <w:r w:rsidRPr="00504C8B">
        <w:rPr>
          <w:rFonts w:asciiTheme="minorEastAsia" w:hAnsiTheme="minorEastAsia" w:cstheme="minorEastAsia"/>
          <w:sz w:val="16"/>
          <w:szCs w:val="16"/>
        </w:rPr>
        <w:t>Kmalloc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(</w:t>
      </w:r>
      <w:proofErr w:type="gramEnd"/>
      <w:r w:rsidRPr="00504C8B">
        <w:rPr>
          <w:rFonts w:asciiTheme="minorEastAsia" w:hAnsiTheme="minorEastAsia" w:cstheme="minorEastAsia"/>
          <w:sz w:val="16"/>
          <w:szCs w:val="16"/>
        </w:rPr>
        <w:t>)   __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get_free_page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()  </w:t>
      </w:r>
      <w:proofErr w:type="spellStart"/>
      <w:r w:rsidRPr="00504C8B">
        <w:rPr>
          <w:rFonts w:asciiTheme="minorEastAsia" w:hAnsiTheme="minorEastAsia" w:cstheme="minorEastAsia"/>
          <w:sz w:val="16"/>
          <w:szCs w:val="16"/>
        </w:rPr>
        <w:t>mempool_create</w:t>
      </w:r>
      <w:proofErr w:type="spellEnd"/>
      <w:r w:rsidRPr="00504C8B">
        <w:rPr>
          <w:rFonts w:asciiTheme="minorEastAsia" w:hAnsiTheme="minorEastAsia" w:cstheme="minorEastAsia"/>
          <w:sz w:val="16"/>
          <w:szCs w:val="16"/>
        </w:rPr>
        <w:t>() </w:t>
      </w:r>
      <w:bookmarkEnd w:id="15"/>
      <w:r w:rsidRPr="00504C8B">
        <w:rPr>
          <w:rFonts w:asciiTheme="minorEastAsia" w:hAnsiTheme="minorEastAsia" w:cstheme="minorEastAsia"/>
          <w:sz w:val="16"/>
          <w:szCs w:val="16"/>
        </w:rPr>
        <w:t> 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bookmarkStart w:id="16" w:name="OLE_LINK5"/>
      <w:bookmarkEnd w:id="14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关键字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volatile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有什么含意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 xml:space="preserve"> 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并给出三个不同的例子。</w:t>
      </w:r>
    </w:p>
    <w:p w:rsidR="001429B2" w:rsidRPr="00504C8B" w:rsidRDefault="00DF3F08">
      <w:pPr>
        <w:pStyle w:val="HTMLPreformatted"/>
        <w:widowControl/>
        <w:rPr>
          <w:rFonts w:asciiTheme="minorEastAsia" w:eastAsiaTheme="minorEastAsia" w:hAnsiTheme="minorEastAsia" w:cstheme="minorEastAsia" w:hint="default"/>
          <w:color w:val="0000FF"/>
          <w:sz w:val="16"/>
          <w:szCs w:val="16"/>
        </w:rPr>
      </w:pP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lastRenderedPageBreak/>
        <w:t>优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化器在用到这个变量时必须每次都小心地重新读取这个变量的值，而不是使用保存在寄存器里的备份。下面是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volatile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变量的几个例子：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br/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 xml:space="preserve">　　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 xml:space="preserve">1). 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并行设备的硬件寄存器（如：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fldChar w:fldCharType="begin"/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instrText xml:space="preserve"> HYPERLINK "https://www.baidu.com/s?wd=%E7%8A%B6%E6%80%81%E5%AF%84%E5%AD%98%E5%99%A8&amp;tn=44039180_cpr&amp;fenlei=mv6quAkxTZn0IZRqIHckPjm4nH00T1YLmhmLmvcdmHIWuAckPWc30ZwV5Hcvrjm3</w:instrTex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instrText xml:space="preserve">rH6sPfKWUMw85HfYnjn4nH6sgvPsT6KdThsqpZwYTjCEQLGCpyw9Uz4Bmy-bIi4WUvYETgN-TLwGUv3EnWfYn1fsnHf3" \t "http://zhidao.baidu.com/question/_blank" </w:instrTex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fldChar w:fldCharType="separate"/>
      </w:r>
      <w:r w:rsidRPr="00504C8B">
        <w:rPr>
          <w:rStyle w:val="Hyperlink"/>
          <w:rFonts w:asciiTheme="minorEastAsia" w:eastAsiaTheme="minorEastAsia" w:hAnsiTheme="minorEastAsia" w:cstheme="minorEastAsia" w:hint="default"/>
          <w:sz w:val="16"/>
          <w:szCs w:val="16"/>
        </w:rPr>
        <w:t>状态寄存器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fldChar w:fldCharType="end"/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）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br/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 xml:space="preserve">　　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 xml:space="preserve">2). 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一个中断服务子程序中会访问到的非自动变量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(Non-automatic variables)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br/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 xml:space="preserve">　　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 xml:space="preserve">3). 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多线程应用中被几个任务共享的变量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bookmarkStart w:id="17" w:name="OLE_LINK4"/>
      <w:bookmarkEnd w:id="16"/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kmalloc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和</w:t>
      </w:r>
      <w:proofErr w:type="spellStart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vmalloc</w:t>
      </w:r>
      <w:proofErr w:type="spellEnd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的区别</w:t>
      </w:r>
    </w:p>
    <w:p w:rsidR="001429B2" w:rsidRPr="00504C8B" w:rsidRDefault="00DF3F08">
      <w:pPr>
        <w:pStyle w:val="HTMLPreformatted"/>
        <w:widowControl/>
        <w:rPr>
          <w:rFonts w:asciiTheme="minorEastAsia" w:eastAsiaTheme="minorEastAsia" w:hAnsiTheme="minorEastAsia" w:cstheme="minorEastAsia" w:hint="default"/>
          <w:color w:val="0000FF"/>
          <w:sz w:val="16"/>
          <w:szCs w:val="16"/>
        </w:rPr>
      </w:pP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1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、</w:t>
      </w:r>
      <w:proofErr w:type="spellStart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kmalloc</w:t>
      </w:r>
      <w:proofErr w:type="spellEnd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保证分配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的内存在物理上是连续的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,</w:t>
      </w:r>
      <w:proofErr w:type="spellStart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vmalloc</w:t>
      </w:r>
      <w:proofErr w:type="spellEnd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保证的是在虚拟地址空间上的连续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br/>
        <w:t>2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、</w:t>
      </w:r>
      <w:proofErr w:type="spellStart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kmalloc</w:t>
      </w:r>
      <w:proofErr w:type="spellEnd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能分配的大小有限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,</w:t>
      </w:r>
      <w:proofErr w:type="spellStart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vmalloc</w:t>
      </w:r>
      <w:proofErr w:type="spellEnd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能分配的大小相对较大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br/>
        <w:t>3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、</w:t>
      </w:r>
      <w:proofErr w:type="spellStart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vmalloc</w:t>
      </w:r>
      <w:proofErr w:type="spellEnd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比</w:t>
      </w:r>
      <w:proofErr w:type="spellStart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kmalloc</w:t>
      </w:r>
      <w:proofErr w:type="spellEnd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要慢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br/>
        <w:t>4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、</w:t>
      </w:r>
      <w:proofErr w:type="spellStart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kmallloc</w:t>
      </w:r>
      <w:proofErr w:type="spellEnd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使用的是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slab</w:t>
      </w:r>
      <w:hyperlink r:id="rId6" w:tgtFrame="http://zhidao.baidu.com/question/_blank" w:history="1">
        <w:r w:rsidRPr="00504C8B">
          <w:rPr>
            <w:rStyle w:val="Hyperlink"/>
            <w:rFonts w:asciiTheme="minorEastAsia" w:eastAsiaTheme="minorEastAsia" w:hAnsiTheme="minorEastAsia" w:cstheme="minorEastAsia" w:hint="default"/>
            <w:sz w:val="16"/>
            <w:szCs w:val="16"/>
          </w:rPr>
          <w:t>内存分配</w:t>
        </w:r>
      </w:hyperlink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机制，而</w:t>
      </w:r>
      <w:proofErr w:type="spellStart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vmalloc</w:t>
      </w:r>
      <w:proofErr w:type="spellEnd"/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使用的是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fldChar w:fldCharType="begin"/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instrText xml:space="preserve"> HYPERLINK "https://www.baidu.com/s?wd=%E4%BC%99%E4%BC%B4%E7%B3%BB%</w:instrTex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instrText xml:space="preserve">E7%BB%9F&amp;tn=44039180_cpr&amp;fenlei=mv6quAkxTZn0IZRqIHckPjm4nH00T1YLm1fsPWu-ujubmWnLrjcL0ZwV5Hcvrjm3rH6sPfKWUMw85HfYnjn4nH6sgvPsT6KdThsqpZwYTjCEQLGCpyw9Uz4Bmy-bIi4WUvYETgN-TLwGUv3Erj04n10Ln1RYPHRdPW6vrHnz" \t "http://zhidao.baidu.com/question/_blank" </w:instrTex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fldChar w:fldCharType="separate"/>
      </w:r>
      <w:r w:rsidRPr="00504C8B">
        <w:rPr>
          <w:rStyle w:val="Hyperlink"/>
          <w:rFonts w:asciiTheme="minorEastAsia" w:eastAsiaTheme="minorEastAsia" w:hAnsiTheme="minorEastAsia" w:cstheme="minorEastAsia" w:hint="default"/>
          <w:sz w:val="16"/>
          <w:szCs w:val="16"/>
        </w:rPr>
        <w:t>伙伴系统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fldChar w:fldCharType="end"/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分配</w:t>
      </w:r>
      <w:r w:rsidRPr="00504C8B">
        <w:rPr>
          <w:rFonts w:asciiTheme="minorEastAsia" w:eastAsiaTheme="minorEastAsia" w:hAnsiTheme="minorEastAsia" w:cstheme="minorEastAsia" w:hint="default"/>
          <w:sz w:val="16"/>
          <w:szCs w:val="16"/>
        </w:rPr>
        <w:t>机制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color w:val="0000FF"/>
          <w:sz w:val="16"/>
          <w:szCs w:val="16"/>
        </w:rPr>
      </w:pPr>
      <w:bookmarkStart w:id="18" w:name="OLE_LINK3"/>
      <w:bookmarkEnd w:id="17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platform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总线设备及总线设备如何编写</w:t>
      </w:r>
    </w:p>
    <w:p w:rsidR="001429B2" w:rsidRPr="00504C8B" w:rsidRDefault="00DF3F08">
      <w:pPr>
        <w:pStyle w:val="ListParagraph1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cstheme="minorEastAsia"/>
          <w:bCs/>
          <w:sz w:val="16"/>
          <w:szCs w:val="16"/>
        </w:rPr>
      </w:pPr>
      <w:bookmarkStart w:id="19" w:name="OLE_LINK2"/>
      <w:bookmarkEnd w:id="18"/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浅述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GCC</w:t>
      </w:r>
      <w:r w:rsidRPr="00504C8B">
        <w:rPr>
          <w:rFonts w:asciiTheme="minorEastAsia" w:hAnsiTheme="minorEastAsia" w:cstheme="minorEastAsia"/>
          <w:color w:val="0000FF"/>
          <w:sz w:val="16"/>
          <w:szCs w:val="16"/>
        </w:rPr>
        <w:t>编译器在编译时都有哪几个过程</w:t>
      </w: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 xml:space="preserve"> </w:t>
      </w:r>
    </w:p>
    <w:p w:rsidR="001429B2" w:rsidRPr="00504C8B" w:rsidRDefault="00DF3F08">
      <w:pPr>
        <w:pStyle w:val="NormalWeb"/>
        <w:widowControl/>
        <w:rPr>
          <w:rFonts w:asciiTheme="minorEastAsia" w:hAnsiTheme="minorEastAsia" w:cstheme="minorEastAsia"/>
          <w:bCs/>
          <w:sz w:val="16"/>
          <w:szCs w:val="16"/>
        </w:rPr>
      </w:pP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>预处理</w:t>
      </w: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 xml:space="preserve">-----&gt; </w:t>
      </w: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>编译</w:t>
      </w: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 xml:space="preserve"> ----&gt; </w:t>
      </w: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>汇编</w:t>
      </w: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 xml:space="preserve"> ----&gt; </w:t>
      </w: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>链接</w:t>
      </w:r>
      <w:r w:rsidRPr="00504C8B">
        <w:rPr>
          <w:rStyle w:val="Strong"/>
          <w:rFonts w:asciiTheme="minorEastAsia" w:hAnsiTheme="minorEastAsia" w:cstheme="minorEastAsia"/>
          <w:b w:val="0"/>
          <w:bCs/>
          <w:sz w:val="16"/>
          <w:szCs w:val="16"/>
        </w:rPr>
        <w:t xml:space="preserve"> </w:t>
      </w:r>
      <w:r w:rsidRPr="00504C8B">
        <w:rPr>
          <w:rFonts w:asciiTheme="minorEastAsia" w:hAnsiTheme="minorEastAsia" w:cstheme="minorEastAsia"/>
          <w:bCs/>
          <w:sz w:val="16"/>
          <w:szCs w:val="16"/>
        </w:rPr>
        <w:t>无选项链接</w:t>
      </w:r>
    </w:p>
    <w:p w:rsidR="001429B2" w:rsidRPr="00504C8B" w:rsidRDefault="00DF3F08">
      <w:pPr>
        <w:pStyle w:val="NormalWeb"/>
        <w:widowControl/>
        <w:rPr>
          <w:rFonts w:asciiTheme="minorEastAsia" w:hAnsiTheme="minorEastAsia" w:cstheme="minorEastAsia"/>
          <w:bCs/>
          <w:sz w:val="16"/>
          <w:szCs w:val="16"/>
        </w:rPr>
      </w:pPr>
      <w:r w:rsidRPr="00504C8B">
        <w:rPr>
          <w:rFonts w:asciiTheme="minorEastAsia" w:hAnsiTheme="minorEastAsia" w:cstheme="minorEastAsia"/>
          <w:bCs/>
          <w:sz w:val="16"/>
          <w:szCs w:val="16"/>
        </w:rPr>
        <w:t>用法：</w:t>
      </w:r>
      <w:r w:rsidRPr="00504C8B">
        <w:rPr>
          <w:rFonts w:asciiTheme="minorEastAsia" w:hAnsiTheme="minorEastAsia" w:cstheme="minorEastAsia"/>
          <w:bCs/>
          <w:sz w:val="16"/>
          <w:szCs w:val="16"/>
        </w:rPr>
        <w:t xml:space="preserve">[root]# </w:t>
      </w:r>
      <w:proofErr w:type="spellStart"/>
      <w:r w:rsidRPr="00504C8B">
        <w:rPr>
          <w:rFonts w:asciiTheme="minorEastAsia" w:hAnsiTheme="minorEastAsia" w:cstheme="minorEastAsia"/>
          <w:bCs/>
          <w:sz w:val="16"/>
          <w:szCs w:val="16"/>
        </w:rPr>
        <w:t>gcc</w:t>
      </w:r>
      <w:proofErr w:type="spellEnd"/>
      <w:r w:rsidRPr="00504C8B">
        <w:rPr>
          <w:rFonts w:asciiTheme="minorEastAsia" w:hAnsiTheme="minorEastAsia" w:cstheme="minorEastAsia"/>
          <w:bCs/>
          <w:sz w:val="16"/>
          <w:szCs w:val="16"/>
        </w:rPr>
        <w:t xml:space="preserve"> </w:t>
      </w:r>
      <w:proofErr w:type="spellStart"/>
      <w:r w:rsidRPr="00504C8B">
        <w:rPr>
          <w:rFonts w:asciiTheme="minorEastAsia" w:hAnsiTheme="minorEastAsia" w:cstheme="minorEastAsia"/>
          <w:bCs/>
          <w:sz w:val="16"/>
          <w:szCs w:val="16"/>
        </w:rPr>
        <w:t>hello.o</w:t>
      </w:r>
      <w:proofErr w:type="spellEnd"/>
      <w:r w:rsidRPr="00504C8B">
        <w:rPr>
          <w:rFonts w:asciiTheme="minorEastAsia" w:hAnsiTheme="minorEastAsia" w:cstheme="minorEastAsia"/>
          <w:bCs/>
          <w:sz w:val="16"/>
          <w:szCs w:val="16"/>
        </w:rPr>
        <w:t xml:space="preserve"> –o hello.exe</w:t>
      </w:r>
    </w:p>
    <w:p w:rsidR="001429B2" w:rsidRPr="00504C8B" w:rsidRDefault="00DF3F08">
      <w:pPr>
        <w:pStyle w:val="NormalWeb"/>
        <w:widowControl/>
        <w:rPr>
          <w:rFonts w:asciiTheme="minorEastAsia" w:hAnsiTheme="minorEastAsia" w:cstheme="minorEastAsia"/>
          <w:bCs/>
          <w:sz w:val="16"/>
          <w:szCs w:val="16"/>
        </w:rPr>
      </w:pPr>
      <w:r w:rsidRPr="00504C8B">
        <w:rPr>
          <w:rFonts w:asciiTheme="minorEastAsia" w:hAnsiTheme="minorEastAsia" w:cstheme="minorEastAsia"/>
          <w:bCs/>
          <w:sz w:val="16"/>
          <w:szCs w:val="16"/>
        </w:rPr>
        <w:t>作用：将编译输出文件</w:t>
      </w:r>
      <w:proofErr w:type="spellStart"/>
      <w:r w:rsidRPr="00504C8B">
        <w:rPr>
          <w:rFonts w:asciiTheme="minorEastAsia" w:hAnsiTheme="minorEastAsia" w:cstheme="minorEastAsia"/>
          <w:bCs/>
          <w:sz w:val="16"/>
          <w:szCs w:val="16"/>
        </w:rPr>
        <w:t>hello.o</w:t>
      </w:r>
      <w:proofErr w:type="spellEnd"/>
      <w:r w:rsidRPr="00504C8B">
        <w:rPr>
          <w:rFonts w:asciiTheme="minorEastAsia" w:hAnsiTheme="minorEastAsia" w:cstheme="minorEastAsia"/>
          <w:bCs/>
          <w:sz w:val="16"/>
          <w:szCs w:val="16"/>
        </w:rPr>
        <w:t>链接成最终可执行文件</w:t>
      </w:r>
      <w:r w:rsidRPr="00504C8B">
        <w:rPr>
          <w:rFonts w:asciiTheme="minorEastAsia" w:hAnsiTheme="minorEastAsia" w:cstheme="minorEastAsia"/>
          <w:bCs/>
          <w:sz w:val="16"/>
          <w:szCs w:val="16"/>
        </w:rPr>
        <w:t>hello.exe</w:t>
      </w:r>
      <w:r w:rsidRPr="00504C8B">
        <w:rPr>
          <w:rFonts w:asciiTheme="minorEastAsia" w:hAnsiTheme="minorEastAsia" w:cstheme="minorEastAsia"/>
          <w:bCs/>
          <w:sz w:val="16"/>
          <w:szCs w:val="16"/>
        </w:rPr>
        <w:t>。</w:t>
      </w:r>
    </w:p>
    <w:p w:rsidR="001429B2" w:rsidRPr="00504C8B" w:rsidRDefault="001429B2">
      <w:pPr>
        <w:pStyle w:val="ListParagraph1"/>
        <w:adjustRightInd w:val="0"/>
        <w:snapToGrid w:val="0"/>
        <w:spacing w:line="360" w:lineRule="auto"/>
        <w:ind w:firstLineChars="0"/>
        <w:rPr>
          <w:rFonts w:asciiTheme="minorEastAsia" w:hAnsiTheme="minorEastAsia" w:cstheme="minorEastAsia"/>
          <w:color w:val="0000FF"/>
          <w:sz w:val="16"/>
          <w:szCs w:val="16"/>
        </w:rPr>
      </w:pPr>
    </w:p>
    <w:p w:rsidR="001429B2" w:rsidRPr="00504C8B" w:rsidRDefault="001429B2">
      <w:pPr>
        <w:rPr>
          <w:rFonts w:asciiTheme="minorEastAsia" w:hAnsiTheme="minorEastAsia" w:cstheme="minorEastAsia"/>
          <w:sz w:val="16"/>
          <w:szCs w:val="16"/>
        </w:rPr>
      </w:pPr>
      <w:bookmarkStart w:id="20" w:name="_GoBack"/>
      <w:bookmarkEnd w:id="19"/>
      <w:bookmarkEnd w:id="20"/>
    </w:p>
    <w:sectPr w:rsidR="001429B2" w:rsidRPr="00504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A2C6A"/>
    <w:multiLevelType w:val="multilevel"/>
    <w:tmpl w:val="515A2C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14"/>
    <w:rsid w:val="001429B2"/>
    <w:rsid w:val="00460B76"/>
    <w:rsid w:val="00504C8B"/>
    <w:rsid w:val="006E0FF5"/>
    <w:rsid w:val="00897FC3"/>
    <w:rsid w:val="008D6B14"/>
    <w:rsid w:val="009F42CB"/>
    <w:rsid w:val="00DF3F08"/>
    <w:rsid w:val="12D1789A"/>
    <w:rsid w:val="12D27941"/>
    <w:rsid w:val="18904616"/>
    <w:rsid w:val="1C1F466B"/>
    <w:rsid w:val="315E0FDB"/>
    <w:rsid w:val="3B3E4B6D"/>
    <w:rsid w:val="60DE4B12"/>
    <w:rsid w:val="669F2FA2"/>
    <w:rsid w:val="6E901918"/>
    <w:rsid w:val="6EFD4371"/>
    <w:rsid w:val="708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49E9B-69BB-43D2-A6F1-7639B027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5%86%85%E5%AD%98%E5%88%86%E9%85%8D&amp;tn=44039180_cpr&amp;fenlei=mv6quAkxTZn0IZRqIHckPjm4nH00T1YLm1fsPWu-ujubmWnLrjcL0ZwV5Hcvrjm3rH6sPfKWUMw85HfYnjn4nH6sgvPsT6KdThsqpZwYTjCEQLGCpyw9Uz4Bmy-bIi4WUvYETgN-TLwGUv3Erj04n10Ln1RYPHRdPW6vrHn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 Corporation</Company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RubyBoss</dc:creator>
  <cp:lastModifiedBy>Jasmine Qian</cp:lastModifiedBy>
  <cp:revision>10</cp:revision>
  <dcterms:created xsi:type="dcterms:W3CDTF">2016-06-12T02:20:00Z</dcterms:created>
  <dcterms:modified xsi:type="dcterms:W3CDTF">2018-06-26T03:01:00Z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