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67" w:rsidRDefault="00A45067" w:rsidP="00A45067">
      <w:pPr>
        <w:ind w:firstLineChars="200" w:firstLine="600"/>
        <w:jc w:val="center"/>
        <w:rPr>
          <w:rFonts w:ascii="微软雅黑" w:eastAsia="微软雅黑" w:hAnsi="微软雅黑"/>
          <w:b/>
          <w:sz w:val="30"/>
          <w:szCs w:val="30"/>
        </w:rPr>
      </w:pPr>
      <w:r w:rsidRPr="00A45067">
        <w:rPr>
          <w:rFonts w:ascii="微软雅黑" w:eastAsia="微软雅黑" w:hAnsi="微软雅黑" w:hint="eastAsia"/>
          <w:b/>
          <w:sz w:val="30"/>
          <w:szCs w:val="30"/>
        </w:rPr>
        <w:t>元素定位报错中iframe是什么鬼</w:t>
      </w:r>
    </w:p>
    <w:p w:rsidR="00E22B60" w:rsidRDefault="00E22B60" w:rsidP="00E22B6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</w:t>
      </w:r>
      <w:r>
        <w:rPr>
          <w:rFonts w:ascii="微软雅黑" w:eastAsia="微软雅黑" w:hAnsi="微软雅黑"/>
          <w:sz w:val="24"/>
          <w:szCs w:val="24"/>
        </w:rPr>
        <w:t>不知道前端是否采用了</w:t>
      </w:r>
      <w:r>
        <w:rPr>
          <w:rFonts w:ascii="微软雅黑" w:eastAsia="微软雅黑" w:hAnsi="微软雅黑" w:hint="eastAsia"/>
          <w:sz w:val="24"/>
          <w:szCs w:val="24"/>
        </w:rPr>
        <w:t>iframe框架</w:t>
      </w:r>
      <w:r>
        <w:rPr>
          <w:rFonts w:ascii="微软雅黑" w:eastAsia="微软雅黑" w:hAnsi="微软雅黑"/>
          <w:sz w:val="24"/>
          <w:szCs w:val="24"/>
        </w:rPr>
        <w:t>的时候，我们按照原来定位元素的方式去抓网页元素</w:t>
      </w:r>
      <w:r>
        <w:rPr>
          <w:rFonts w:ascii="微软雅黑" w:eastAsia="微软雅黑" w:hAnsi="微软雅黑" w:hint="eastAsia"/>
          <w:sz w:val="24"/>
          <w:szCs w:val="24"/>
        </w:rPr>
        <w:t>xpath表达</w:t>
      </w:r>
      <w:r>
        <w:rPr>
          <w:rFonts w:ascii="微软雅黑" w:eastAsia="微软雅黑" w:hAnsi="微软雅黑"/>
          <w:sz w:val="24"/>
          <w:szCs w:val="24"/>
        </w:rPr>
        <w:t>式，结果发现，明明</w:t>
      </w:r>
      <w:r>
        <w:rPr>
          <w:rFonts w:ascii="微软雅黑" w:eastAsia="微软雅黑" w:hAnsi="微软雅黑" w:hint="eastAsia"/>
          <w:sz w:val="24"/>
          <w:szCs w:val="24"/>
        </w:rPr>
        <w:t>xpath表达式</w:t>
      </w:r>
      <w:r>
        <w:rPr>
          <w:rFonts w:ascii="微软雅黑" w:eastAsia="微软雅黑" w:hAnsi="微软雅黑"/>
          <w:sz w:val="24"/>
          <w:szCs w:val="24"/>
        </w:rPr>
        <w:t>没有问题，</w:t>
      </w:r>
      <w:r>
        <w:rPr>
          <w:rFonts w:ascii="微软雅黑" w:eastAsia="微软雅黑" w:hAnsi="微软雅黑" w:hint="eastAsia"/>
          <w:sz w:val="24"/>
          <w:szCs w:val="24"/>
        </w:rPr>
        <w:t>在fire</w:t>
      </w:r>
      <w:r>
        <w:rPr>
          <w:rFonts w:ascii="微软雅黑" w:eastAsia="微软雅黑" w:hAnsi="微软雅黑"/>
          <w:sz w:val="24"/>
          <w:szCs w:val="24"/>
        </w:rPr>
        <w:t>path</w:t>
      </w:r>
      <w:r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可以定位元素，</w:t>
      </w:r>
      <w:r>
        <w:rPr>
          <w:rFonts w:ascii="微软雅黑" w:eastAsia="微软雅黑" w:hAnsi="微软雅黑" w:hint="eastAsia"/>
          <w:sz w:val="24"/>
          <w:szCs w:val="24"/>
        </w:rPr>
        <w:t>但是</w:t>
      </w:r>
      <w:r>
        <w:rPr>
          <w:rFonts w:ascii="微软雅黑" w:eastAsia="微软雅黑" w:hAnsi="微软雅黑"/>
          <w:sz w:val="24"/>
          <w:szCs w:val="24"/>
        </w:rPr>
        <w:t>脚本执行就是定位不到元素，死活找不到原因出在哪里。</w:t>
      </w:r>
    </w:p>
    <w:p w:rsidR="00E22B60" w:rsidRDefault="00E22B60" w:rsidP="00E22B60">
      <w:pPr>
        <w:ind w:firstLineChars="20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例如</w:t>
      </w:r>
      <w:r>
        <w:rPr>
          <w:rFonts w:ascii="微软雅黑" w:eastAsia="微软雅黑" w:hAnsi="微软雅黑"/>
          <w:sz w:val="24"/>
          <w:szCs w:val="24"/>
        </w:rPr>
        <w:t>，我需要定位下图中的化学药，需要点击化学药。</w:t>
      </w:r>
    </w:p>
    <w:p w:rsidR="00E22B60" w:rsidRDefault="00E22B60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51EFEB" wp14:editId="67BFADA6">
            <wp:extent cx="5274310" cy="294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B60" w:rsidRDefault="00751F83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会</w:t>
      </w:r>
      <w:r>
        <w:rPr>
          <w:rFonts w:ascii="微软雅黑" w:eastAsia="微软雅黑" w:hAnsi="微软雅黑"/>
          <w:sz w:val="24"/>
          <w:szCs w:val="24"/>
        </w:rPr>
        <w:t>报类似报错</w:t>
      </w:r>
    </w:p>
    <w:p w:rsidR="00751F83" w:rsidRDefault="00751F83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1CE00B07" wp14:editId="2C9C04E0">
            <wp:extent cx="5274310" cy="6007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83" w:rsidRDefault="00751F83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代码</w:t>
      </w:r>
      <w:r>
        <w:rPr>
          <w:rFonts w:ascii="微软雅黑" w:eastAsia="微软雅黑" w:hAnsi="微软雅黑"/>
          <w:sz w:val="24"/>
          <w:szCs w:val="24"/>
        </w:rPr>
        <w:t>如下：</w:t>
      </w:r>
      <w:r>
        <w:rPr>
          <w:rFonts w:ascii="微软雅黑" w:eastAsia="微软雅黑" w:hAnsi="微软雅黑" w:hint="eastAsia"/>
          <w:sz w:val="24"/>
          <w:szCs w:val="24"/>
        </w:rPr>
        <w:t>（内部</w:t>
      </w:r>
      <w:r>
        <w:rPr>
          <w:rFonts w:ascii="微软雅黑" w:eastAsia="微软雅黑" w:hAnsi="微软雅黑"/>
          <w:sz w:val="24"/>
          <w:szCs w:val="24"/>
        </w:rPr>
        <w:t>服务地址，访问不了，</w:t>
      </w:r>
      <w:r>
        <w:rPr>
          <w:rFonts w:ascii="微软雅黑" w:eastAsia="微软雅黑" w:hAnsi="微软雅黑" w:hint="eastAsia"/>
          <w:sz w:val="24"/>
          <w:szCs w:val="24"/>
        </w:rPr>
        <w:t>data.pharmacodia.com需要</w:t>
      </w:r>
      <w:r>
        <w:rPr>
          <w:rFonts w:ascii="微软雅黑" w:eastAsia="微软雅黑" w:hAnsi="微软雅黑"/>
          <w:sz w:val="24"/>
          <w:szCs w:val="24"/>
        </w:rPr>
        <w:t>注册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32CFDE4" wp14:editId="4F71C90C">
            <wp:extent cx="5274310" cy="25723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分析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E48B3F4" wp14:editId="7B19D793">
            <wp:extent cx="5085714" cy="4247619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看到</w:t>
      </w:r>
      <w:r>
        <w:rPr>
          <w:rFonts w:ascii="微软雅黑" w:eastAsia="微软雅黑" w:hAnsi="微软雅黑"/>
          <w:sz w:val="24"/>
          <w:szCs w:val="24"/>
        </w:rPr>
        <w:t>这个</w:t>
      </w:r>
      <w:r>
        <w:rPr>
          <w:rFonts w:ascii="微软雅黑" w:eastAsia="微软雅黑" w:hAnsi="微软雅黑" w:hint="eastAsia"/>
          <w:sz w:val="24"/>
          <w:szCs w:val="24"/>
        </w:rPr>
        <w:t>iframe没</w:t>
      </w:r>
      <w:r>
        <w:rPr>
          <w:rFonts w:ascii="微软雅黑" w:eastAsia="微软雅黑" w:hAnsi="微软雅黑"/>
          <w:sz w:val="24"/>
          <w:szCs w:val="24"/>
        </w:rPr>
        <w:t>，一般这个地方是</w:t>
      </w:r>
      <w:r>
        <w:rPr>
          <w:rFonts w:ascii="微软雅黑" w:eastAsia="微软雅黑" w:hAnsi="微软雅黑" w:hint="eastAsia"/>
          <w:sz w:val="24"/>
          <w:szCs w:val="24"/>
        </w:rPr>
        <w:t>topwindow，</w:t>
      </w:r>
      <w:r>
        <w:rPr>
          <w:rFonts w:ascii="微软雅黑" w:eastAsia="微软雅黑" w:hAnsi="微软雅黑"/>
          <w:sz w:val="24"/>
          <w:szCs w:val="24"/>
        </w:rPr>
        <w:t>一般</w:t>
      </w:r>
      <w:r>
        <w:rPr>
          <w:rFonts w:ascii="微软雅黑" w:eastAsia="微软雅黑" w:hAnsi="微软雅黑" w:hint="eastAsia"/>
          <w:sz w:val="24"/>
          <w:szCs w:val="24"/>
        </w:rPr>
        <w:t>没有</w:t>
      </w:r>
      <w:r>
        <w:rPr>
          <w:rFonts w:ascii="微软雅黑" w:eastAsia="微软雅黑" w:hAnsi="微软雅黑"/>
          <w:sz w:val="24"/>
          <w:szCs w:val="24"/>
        </w:rPr>
        <w:t>采用</w:t>
      </w:r>
      <w:r>
        <w:rPr>
          <w:rFonts w:ascii="微软雅黑" w:eastAsia="微软雅黑" w:hAnsi="微软雅黑" w:hint="eastAsia"/>
          <w:sz w:val="24"/>
          <w:szCs w:val="24"/>
        </w:rPr>
        <w:t>iframe如下</w:t>
      </w:r>
      <w:r>
        <w:rPr>
          <w:rFonts w:ascii="微软雅黑" w:eastAsia="微软雅黑" w:hAnsi="微软雅黑"/>
          <w:sz w:val="24"/>
          <w:szCs w:val="24"/>
        </w:rPr>
        <w:t>截图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DE412" wp14:editId="2F082FC1">
            <wp:extent cx="4609524" cy="442857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所以</w:t>
      </w:r>
      <w:r>
        <w:rPr>
          <w:rFonts w:ascii="微软雅黑" w:eastAsia="微软雅黑" w:hAnsi="微软雅黑"/>
          <w:sz w:val="24"/>
          <w:szCs w:val="24"/>
        </w:rPr>
        <w:t>，应该先需要从</w:t>
      </w:r>
      <w:r>
        <w:rPr>
          <w:rFonts w:ascii="微软雅黑" w:eastAsia="微软雅黑" w:hAnsi="微软雅黑" w:hint="eastAsia"/>
          <w:sz w:val="24"/>
          <w:szCs w:val="24"/>
        </w:rPr>
        <w:t>top window层面</w:t>
      </w:r>
      <w:r>
        <w:rPr>
          <w:rFonts w:ascii="微软雅黑" w:eastAsia="微软雅黑" w:hAnsi="微软雅黑"/>
          <w:sz w:val="24"/>
          <w:szCs w:val="24"/>
        </w:rPr>
        <w:t>跳转到</w:t>
      </w:r>
      <w:r>
        <w:rPr>
          <w:rFonts w:ascii="微软雅黑" w:eastAsia="微软雅黑" w:hAnsi="微软雅黑" w:hint="eastAsia"/>
          <w:sz w:val="24"/>
          <w:szCs w:val="24"/>
        </w:rPr>
        <w:t>iframe里面</w:t>
      </w:r>
      <w:r>
        <w:rPr>
          <w:rFonts w:ascii="微软雅黑" w:eastAsia="微软雅黑" w:hAnsi="微软雅黑"/>
          <w:sz w:val="24"/>
          <w:szCs w:val="24"/>
        </w:rPr>
        <w:t>，然后操作</w:t>
      </w:r>
      <w:r>
        <w:rPr>
          <w:rFonts w:ascii="微软雅黑" w:eastAsia="微软雅黑" w:hAnsi="微软雅黑" w:hint="eastAsia"/>
          <w:sz w:val="24"/>
          <w:szCs w:val="24"/>
        </w:rPr>
        <w:t>iframe里面</w:t>
      </w:r>
      <w:r>
        <w:rPr>
          <w:rFonts w:ascii="微软雅黑" w:eastAsia="微软雅黑" w:hAnsi="微软雅黑"/>
          <w:sz w:val="24"/>
          <w:szCs w:val="24"/>
        </w:rPr>
        <w:t>的元素，最后需要</w:t>
      </w:r>
      <w:r>
        <w:rPr>
          <w:rFonts w:ascii="微软雅黑" w:eastAsia="微软雅黑" w:hAnsi="微软雅黑" w:hint="eastAsia"/>
          <w:sz w:val="24"/>
          <w:szCs w:val="24"/>
        </w:rPr>
        <w:t>ifram</w:t>
      </w: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跳出</w:t>
      </w:r>
      <w:r>
        <w:rPr>
          <w:rFonts w:ascii="微软雅黑" w:eastAsia="微软雅黑" w:hAnsi="微软雅黑"/>
          <w:sz w:val="24"/>
          <w:szCs w:val="24"/>
        </w:rPr>
        <w:t>到</w:t>
      </w:r>
      <w:r>
        <w:rPr>
          <w:rFonts w:ascii="微软雅黑" w:eastAsia="微软雅黑" w:hAnsi="微软雅黑" w:hint="eastAsia"/>
          <w:sz w:val="24"/>
          <w:szCs w:val="24"/>
        </w:rPr>
        <w:t>top window默认</w:t>
      </w:r>
      <w:r>
        <w:rPr>
          <w:rFonts w:ascii="微软雅黑" w:eastAsia="微软雅黑" w:hAnsi="微软雅黑"/>
          <w:sz w:val="24"/>
          <w:szCs w:val="24"/>
        </w:rPr>
        <w:t>窗口。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 switch_to.frame(“frame</w:t>
      </w:r>
      <w:r>
        <w:rPr>
          <w:rFonts w:ascii="微软雅黑" w:eastAsia="微软雅黑" w:hAnsi="微软雅黑" w:hint="eastAsia"/>
          <w:sz w:val="24"/>
          <w:szCs w:val="24"/>
        </w:rPr>
        <w:t>名称</w:t>
      </w:r>
      <w:r>
        <w:rPr>
          <w:rFonts w:ascii="微软雅黑" w:eastAsia="微软雅黑" w:hAnsi="微软雅黑"/>
          <w:sz w:val="24"/>
          <w:szCs w:val="24"/>
        </w:rPr>
        <w:t>或者</w:t>
      </w:r>
      <w:r>
        <w:rPr>
          <w:rFonts w:ascii="微软雅黑" w:eastAsia="微软雅黑" w:hAnsi="微软雅黑" w:hint="eastAsia"/>
          <w:sz w:val="24"/>
          <w:szCs w:val="24"/>
        </w:rPr>
        <w:t>id</w:t>
      </w:r>
      <w:r>
        <w:rPr>
          <w:rFonts w:ascii="微软雅黑" w:eastAsia="微软雅黑" w:hAnsi="微软雅黑"/>
          <w:sz w:val="24"/>
          <w:szCs w:val="24"/>
        </w:rPr>
        <w:t>”)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2. </w:t>
      </w:r>
      <w:r>
        <w:rPr>
          <w:rFonts w:ascii="微软雅黑" w:eastAsia="微软雅黑" w:hAnsi="微软雅黑" w:hint="eastAsia"/>
          <w:sz w:val="24"/>
          <w:szCs w:val="24"/>
        </w:rPr>
        <w:t>操作</w:t>
      </w:r>
      <w:r>
        <w:rPr>
          <w:rFonts w:ascii="微软雅黑" w:eastAsia="微软雅黑" w:hAnsi="微软雅黑"/>
          <w:sz w:val="24"/>
          <w:szCs w:val="24"/>
        </w:rPr>
        <w:t>元素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 switch</w:t>
      </w:r>
      <w:r>
        <w:rPr>
          <w:rFonts w:ascii="微软雅黑" w:eastAsia="微软雅黑" w:hAnsi="微软雅黑"/>
          <w:sz w:val="24"/>
          <w:szCs w:val="24"/>
        </w:rPr>
        <w:t>_to.default_content()</w:t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A45067" w:rsidRDefault="00A45067" w:rsidP="00E22B60">
      <w:pPr>
        <w:rPr>
          <w:rFonts w:ascii="微软雅黑" w:eastAsia="微软雅黑" w:hAnsi="微软雅黑"/>
          <w:sz w:val="24"/>
          <w:szCs w:val="24"/>
        </w:rPr>
      </w:pPr>
    </w:p>
    <w:p w:rsidR="00A45067" w:rsidRDefault="00A45067" w:rsidP="00E22B60">
      <w:pPr>
        <w:rPr>
          <w:rFonts w:ascii="微软雅黑" w:eastAsia="微软雅黑" w:hAnsi="微软雅黑"/>
          <w:sz w:val="24"/>
          <w:szCs w:val="24"/>
        </w:rPr>
      </w:pPr>
    </w:p>
    <w:p w:rsidR="00A45067" w:rsidRDefault="00A45067" w:rsidP="00E22B60">
      <w:pPr>
        <w:rPr>
          <w:rFonts w:ascii="微软雅黑" w:eastAsia="微软雅黑" w:hAnsi="微软雅黑"/>
          <w:sz w:val="24"/>
          <w:szCs w:val="24"/>
        </w:rPr>
      </w:pPr>
    </w:p>
    <w:p w:rsidR="00A45067" w:rsidRDefault="00A45067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修改</w:t>
      </w:r>
      <w:r>
        <w:rPr>
          <w:rFonts w:ascii="微软雅黑" w:eastAsia="微软雅黑" w:hAnsi="微软雅黑"/>
          <w:sz w:val="24"/>
          <w:szCs w:val="24"/>
        </w:rPr>
        <w:t>后</w:t>
      </w:r>
      <w:r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/>
          <w:sz w:val="24"/>
          <w:szCs w:val="24"/>
        </w:rPr>
        <w:t>如下：</w:t>
      </w:r>
    </w:p>
    <w:p w:rsidR="00720E16" w:rsidRPr="00720E16" w:rsidRDefault="00720E16" w:rsidP="00E22B60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92866EA" wp14:editId="7B78E10D">
            <wp:extent cx="5274310" cy="28111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E16" w:rsidRDefault="00720E16" w:rsidP="00E22B60">
      <w:pPr>
        <w:rPr>
          <w:rFonts w:ascii="微软雅黑" w:eastAsia="微软雅黑" w:hAnsi="微软雅黑"/>
          <w:sz w:val="24"/>
          <w:szCs w:val="24"/>
        </w:rPr>
      </w:pPr>
    </w:p>
    <w:p w:rsidR="00720E16" w:rsidRDefault="00A45067" w:rsidP="00E22B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A45067" w:rsidRPr="00E22B60" w:rsidRDefault="00A45067" w:rsidP="00E22B60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如果iframe</w:t>
      </w: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嵌套</w:t>
      </w:r>
      <w:r>
        <w:rPr>
          <w:rFonts w:ascii="微软雅黑" w:eastAsia="微软雅黑" w:hAnsi="微软雅黑" w:hint="eastAsia"/>
          <w:sz w:val="24"/>
          <w:szCs w:val="24"/>
        </w:rPr>
        <w:t>iframe</w:t>
      </w: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需要先跳转到</w:t>
      </w:r>
      <w:r>
        <w:rPr>
          <w:rFonts w:ascii="微软雅黑" w:eastAsia="微软雅黑" w:hAnsi="微软雅黑" w:hint="eastAsia"/>
          <w:sz w:val="24"/>
          <w:szCs w:val="24"/>
        </w:rPr>
        <w:t>iframe1，</w:t>
      </w:r>
      <w:r>
        <w:rPr>
          <w:rFonts w:ascii="微软雅黑" w:eastAsia="微软雅黑" w:hAnsi="微软雅黑"/>
          <w:sz w:val="24"/>
          <w:szCs w:val="24"/>
        </w:rPr>
        <w:t>然后通过</w:t>
      </w:r>
      <w:r>
        <w:rPr>
          <w:rFonts w:ascii="微软雅黑" w:eastAsia="微软雅黑" w:hAnsi="微软雅黑" w:hint="eastAsia"/>
          <w:sz w:val="24"/>
          <w:szCs w:val="24"/>
        </w:rPr>
        <w:t>switch方法</w:t>
      </w:r>
      <w:r>
        <w:rPr>
          <w:rFonts w:ascii="微软雅黑" w:eastAsia="微软雅黑" w:hAnsi="微软雅黑"/>
          <w:sz w:val="24"/>
          <w:szCs w:val="24"/>
        </w:rPr>
        <w:t>跳转到</w:t>
      </w:r>
      <w:r>
        <w:rPr>
          <w:rFonts w:ascii="微软雅黑" w:eastAsia="微软雅黑" w:hAnsi="微软雅黑" w:hint="eastAsia"/>
          <w:sz w:val="24"/>
          <w:szCs w:val="24"/>
        </w:rPr>
        <w:t>iframe2，这个</w:t>
      </w:r>
      <w:r>
        <w:rPr>
          <w:rFonts w:ascii="微软雅黑" w:eastAsia="微软雅黑" w:hAnsi="微软雅黑"/>
          <w:sz w:val="24"/>
          <w:szCs w:val="24"/>
        </w:rPr>
        <w:t>时候才可以操作</w:t>
      </w:r>
      <w:r>
        <w:rPr>
          <w:rFonts w:ascii="微软雅黑" w:eastAsia="微软雅黑" w:hAnsi="微软雅黑" w:hint="eastAsia"/>
          <w:sz w:val="24"/>
          <w:szCs w:val="24"/>
        </w:rPr>
        <w:t>iframe2中</w:t>
      </w:r>
      <w:r>
        <w:rPr>
          <w:rFonts w:ascii="微软雅黑" w:eastAsia="微软雅黑" w:hAnsi="微软雅黑"/>
          <w:sz w:val="24"/>
          <w:szCs w:val="24"/>
        </w:rPr>
        <w:t>的元素。</w:t>
      </w:r>
      <w:bookmarkStart w:id="0" w:name="_GoBack"/>
      <w:bookmarkEnd w:id="0"/>
    </w:p>
    <w:p w:rsidR="00E22B60" w:rsidRPr="00E22B60" w:rsidRDefault="00E22B60" w:rsidP="00E22B60">
      <w:pPr>
        <w:rPr>
          <w:rFonts w:ascii="微软雅黑" w:eastAsia="微软雅黑" w:hAnsi="微软雅黑"/>
          <w:sz w:val="24"/>
          <w:szCs w:val="24"/>
        </w:rPr>
      </w:pPr>
    </w:p>
    <w:sectPr w:rsidR="00E22B60" w:rsidRPr="00E22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B3"/>
    <w:rsid w:val="004926B3"/>
    <w:rsid w:val="00720E16"/>
    <w:rsid w:val="00751F83"/>
    <w:rsid w:val="00A45067"/>
    <w:rsid w:val="00B75937"/>
    <w:rsid w:val="00E22B60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CD87DA-F7E0-4424-8E1F-DD6A8F4B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刘元根</cp:lastModifiedBy>
  <cp:revision>3</cp:revision>
  <dcterms:created xsi:type="dcterms:W3CDTF">2017-02-28T06:21:00Z</dcterms:created>
  <dcterms:modified xsi:type="dcterms:W3CDTF">2017-02-28T07:01:00Z</dcterms:modified>
</cp:coreProperties>
</file>