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500" w:line="240" w:lineRule="auto"/>
        <w:jc w:val="both"/>
      </w:pPr>
    </w:p>
    <w:p>
      <w:pPr>
        <w:pStyle w:val="Title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三层人才技能培训与考试管理系统</w:t>
      </w:r>
    </w:p>
    <w:p>
      <w:pPr>
        <w:spacing w:before="0" w:after="200" w:line="300" w:lineRule="auto"/>
        <w:jc w:val="center"/>
      </w:pPr>
      <w:r>
        <w:rPr>
          <w:rFonts w:ascii="Calibri" w:hAnsi="Calibri" w:eastAsia="宋体" w:cs="Calibri"/>
          <w:color w:val="1F4E79"/>
          <w:sz w:val="30"/>
          <w:szCs w:val="30"/>
        </w:rPr>
        <w:t xml:space="preserve">功能演示视频录制脚本</w:t>
      </w:r>
    </w:p>
    <w:p>
      <w:pPr>
        <w:spacing w:before="0" w:after="340" w:line="300" w:lineRule="auto"/>
        <w:jc w:val="center"/>
      </w:pPr>
      <w:r>
        <w:rPr>
          <w:rFonts w:ascii="Calibri" w:hAnsi="Calibri" w:eastAsia="宋体" w:cs="Calibri"/>
          <w:color w:val="5B6B7C"/>
          <w:sz w:val="22"/>
          <w:szCs w:val="22"/>
        </w:rPr>
        <w:t xml:space="preserve">四身份逐功能讲解 · 全片约 15 分 45 秒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7132"/>
      </w:tblGrid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文档编号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TRAIN-VIDEO-2026-001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文档版本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用途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系统功能演示视频的拍摄依据与口播稿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覆盖内容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四类身份共 21 个功能入口 + 规则引擎与 Agent 设计 + 跨身份业务闭环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建议时长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15 分 45 秒（可裁剪为 5 分钟精简版，见 4.2 节）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配套文档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《四人身份实际使用报告书》《技术报告》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8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脚本按「一个功能一段」组织，每段给出画面、操作与旁白三行：画面写镜头里该出现什么，操作写手上该点哪里，旁白是可以直接照着念的台词。所有台词中的数字、编号与结论文本都来自系统实际返回，录制时以屏幕上真实显示为准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录制前必读三条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旁白里出现的数字（如 62 分、18.2 %VOL、1,006,000 元）必须与屏幕显示一致；若演示数据有变动，以屏幕为准，先改台词再录。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不要口播界面上的技术字段名（如 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rule_refs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suggestion_id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），改说「命中了哪两条规则」「这次执行的编号」。观众是业务人员，不是开发。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整片不通篇念稿，每段之间停半秒，留出后续剪辑加字幕的空间。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1400" w:name="toc"/>
      <w:r>
        <w:rPr>
          <w:rFonts w:ascii="Calibri" w:hAnsi="Calibri" w:eastAsia="宋体" w:cs="Calibri"/>
          <w:sz w:val="21"/>
          <w:szCs w:val="21"/>
        </w:rPr>
        <w:t xml:space="preserve">目录</w:t>
      </w:r>
      <w:bookmarkEnd w:id="1400"/>
    </w:p>
    <w:p>
      <w:pPr>
        <w:spacing w:before="0" w:after="70" w:line="280" w:lineRule="auto"/>
        <w:jc w:val="left"/>
      </w:pPr>
      <w:hyperlink w:anchor="v1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一  录制前准备</w:t>
        </w:r>
      </w:hyperlink>
    </w:p>
    <w:p>
      <w:pPr>
        <w:spacing w:before="0" w:after="40" w:line="280" w:lineRule="auto"/>
        <w:ind w:left="340" w:hanging="0"/>
        <w:jc w:val="left"/>
      </w:pPr>
      <w:hyperlink w:anchor="v1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1.1  环境与账号准备</w:t>
        </w:r>
      </w:hyperlink>
    </w:p>
    <w:p>
      <w:pPr>
        <w:spacing w:before="0" w:after="40" w:line="280" w:lineRule="auto"/>
        <w:ind w:left="340" w:hanging="0"/>
        <w:jc w:val="left"/>
      </w:pPr>
      <w:hyperlink w:anchor="v1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1.2  录屏参数与画面约定</w:t>
        </w:r>
      </w:hyperlink>
    </w:p>
    <w:p>
      <w:pPr>
        <w:spacing w:before="0" w:after="40" w:line="280" w:lineRule="auto"/>
        <w:ind w:left="340" w:hanging="0"/>
        <w:jc w:val="left"/>
      </w:pPr>
      <w:hyperlink w:anchor="v1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1.3  演示数据核对清单</w:t>
        </w:r>
      </w:hyperlink>
    </w:p>
    <w:p>
      <w:pPr>
        <w:spacing w:before="0" w:after="70" w:line="280" w:lineRule="auto"/>
        <w:jc w:val="left"/>
      </w:pPr>
      <w:hyperlink w:anchor="v2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二  分镜总览（时间轴）</w:t>
        </w:r>
      </w:hyperlink>
    </w:p>
    <w:p>
      <w:pPr>
        <w:spacing w:before="0" w:after="70" w:line="280" w:lineRule="auto"/>
        <w:jc w:val="left"/>
      </w:pPr>
      <w:hyperlink w:anchor="v3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三  逐段脚本</w:t>
        </w:r>
      </w:hyperlink>
    </w:p>
    <w:p>
      <w:pPr>
        <w:spacing w:before="0" w:after="40" w:line="280" w:lineRule="auto"/>
        <w:ind w:left="340" w:hanging="0"/>
        <w:jc w:val="left"/>
      </w:pPr>
      <w:hyperlink w:anchor="v3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3.1  开场（0:00—0:40）</w:t>
        </w:r>
      </w:hyperlink>
    </w:p>
    <w:p>
      <w:pPr>
        <w:spacing w:before="0" w:after="40" w:line="280" w:lineRule="auto"/>
        <w:ind w:left="340" w:hanging="0"/>
        <w:jc w:val="left"/>
      </w:pPr>
      <w:hyperlink w:anchor="v3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3.2  登录页与四身份识别（0:40—1:50）</w:t>
        </w:r>
      </w:hyperlink>
    </w:p>
    <w:p>
      <w:pPr>
        <w:spacing w:before="0" w:after="40" w:line="280" w:lineRule="auto"/>
        <w:ind w:left="340" w:hanging="0"/>
        <w:jc w:val="left"/>
      </w:pPr>
      <w:hyperlink w:anchor="v3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3.3  员工身份：八个功能（1:50—6:10）</w:t>
        </w:r>
      </w:hyperlink>
    </w:p>
    <w:p>
      <w:pPr>
        <w:spacing w:before="0" w:after="40" w:line="280" w:lineRule="auto"/>
        <w:ind w:left="340" w:hanging="0"/>
        <w:jc w:val="left"/>
      </w:pPr>
      <w:hyperlink w:anchor="v3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3.4  组长身份：四个功能（6:10—9:00）</w:t>
        </w:r>
      </w:hyperlink>
    </w:p>
    <w:p>
      <w:pPr>
        <w:spacing w:before="0" w:after="40" w:line="280" w:lineRule="auto"/>
        <w:ind w:left="340" w:hanging="0"/>
        <w:jc w:val="left"/>
      </w:pPr>
      <w:hyperlink w:anchor="v3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3.5  老总身份：四个功能（9:00—11:30）</w:t>
        </w:r>
      </w:hyperlink>
    </w:p>
    <w:p>
      <w:pPr>
        <w:spacing w:before="0" w:after="40" w:line="280" w:lineRule="auto"/>
        <w:ind w:left="340" w:hanging="0"/>
        <w:jc w:val="left"/>
      </w:pPr>
      <w:hyperlink w:anchor="v3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3.6  管理员身份：四个功能（11:30—13:25）</w:t>
        </w:r>
      </w:hyperlink>
    </w:p>
    <w:p>
      <w:pPr>
        <w:spacing w:before="0" w:after="40" w:line="280" w:lineRule="auto"/>
        <w:ind w:left="340" w:hanging="0"/>
        <w:jc w:val="left"/>
      </w:pPr>
      <w:hyperlink w:anchor="v3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3.7  规则引擎与 Agent 设计（13:25—14:25）</w:t>
        </w:r>
      </w:hyperlink>
    </w:p>
    <w:p>
      <w:pPr>
        <w:spacing w:before="0" w:after="40" w:line="280" w:lineRule="auto"/>
        <w:ind w:left="340" w:hanging="0"/>
        <w:jc w:val="left"/>
      </w:pPr>
      <w:hyperlink w:anchor="v3_8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3.8  跨身份业务闭环回放（14:25—15:05）</w:t>
        </w:r>
      </w:hyperlink>
    </w:p>
    <w:p>
      <w:pPr>
        <w:spacing w:before="0" w:after="40" w:line="280" w:lineRule="auto"/>
        <w:ind w:left="340" w:hanging="0"/>
        <w:jc w:val="left"/>
      </w:pPr>
      <w:hyperlink w:anchor="v3_9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3.9  结尾（15:05—15:45）</w:t>
        </w:r>
      </w:hyperlink>
    </w:p>
    <w:p>
      <w:pPr>
        <w:spacing w:before="0" w:after="70" w:line="280" w:lineRule="auto"/>
        <w:jc w:val="left"/>
      </w:pPr>
      <w:hyperlink w:anchor="v4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四  口播速查与精简版方案</w:t>
        </w:r>
      </w:hyperlink>
    </w:p>
    <w:p>
      <w:pPr>
        <w:spacing w:before="0" w:after="40" w:line="280" w:lineRule="auto"/>
        <w:ind w:left="340" w:hanging="0"/>
        <w:jc w:val="left"/>
      </w:pPr>
      <w:hyperlink w:anchor="v4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4.1  每功能一句话口播速查</w:t>
        </w:r>
      </w:hyperlink>
    </w:p>
    <w:p>
      <w:pPr>
        <w:spacing w:before="0" w:after="40" w:line="280" w:lineRule="auto"/>
        <w:ind w:left="340" w:hanging="0"/>
        <w:jc w:val="left"/>
      </w:pPr>
      <w:hyperlink w:anchor="v4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4.2  五分钟精简版方案</w:t>
        </w:r>
      </w:hyperlink>
    </w:p>
    <w:p>
      <w:pPr>
        <w:spacing w:before="0" w:after="70" w:line="280" w:lineRule="auto"/>
        <w:jc w:val="left"/>
      </w:pPr>
      <w:hyperlink w:anchor="v5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五  录制注意事项与常见失误</w:t>
        </w:r>
      </w:hyperlink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1401" w:name="v1"/>
      <w:r>
        <w:rPr>
          <w:rFonts w:ascii="Calibri" w:hAnsi="Calibri" w:eastAsia="宋体" w:cs="Calibri"/>
          <w:sz w:val="21"/>
          <w:szCs w:val="21"/>
        </w:rPr>
        <w:t xml:space="preserve">一  录制前准备</w:t>
      </w:r>
      <w:bookmarkEnd w:id="1401"/>
    </w:p>
    <w:p>
      <w:pPr>
        <w:pStyle w:val="Heading2"/>
        <w:spacing w:before="0" w:after="130" w:line="300" w:lineRule="auto"/>
        <w:jc w:val="both"/>
      </w:pPr>
      <w:bookmarkStart w:id="1402" w:name="v1_1"/>
      <w:r>
        <w:rPr>
          <w:rFonts w:ascii="Calibri" w:hAnsi="Calibri" w:eastAsia="宋体" w:cs="Calibri"/>
          <w:sz w:val="21"/>
          <w:szCs w:val="21"/>
        </w:rPr>
        <w:t xml:space="preserve">1.1  环境与账号准备</w:t>
      </w:r>
      <w:bookmarkEnd w:id="1402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项目</w:t>
            </w:r>
          </w:p>
        </w:tc>
        <w:tc>
          <w:tcPr>
            <w:tcW w:w="751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系统状态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docker compose up -d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起 MySQL + API + Web 三容器；打开 Web 端口确认可登录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演示账号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zhangwei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（员工）、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limin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（组长）、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wangzong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（老总）、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admin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（管理员）四个账号口令准备好，录制时切换要顺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浏览器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建议 Chrome / Edge，1440×900 或 1920×1080 窗口，缩放 100%，隐藏书签栏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桌面前置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关闭微信 / 邮件等弹窗类软件；关掉输入法候选框的自动弹出；主题用浅色，避免录屏发灰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音频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外接麦克风或耳机麦；录制前录 10 秒试听，确认没有电流声与回音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备份方案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先完整走一遍流程确认每屏都能打开；准备好一份「数据变动时的手改台词」清单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03" w:name="v1_2"/>
      <w:r>
        <w:rPr>
          <w:rFonts w:ascii="Calibri" w:hAnsi="Calibri" w:eastAsia="宋体" w:cs="Calibri"/>
          <w:sz w:val="21"/>
          <w:szCs w:val="21"/>
        </w:rPr>
        <w:t xml:space="preserve">1.2  录屏参数与画面约定</w:t>
      </w:r>
      <w:bookmarkEnd w:id="1403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分辨率与帧率</w:t>
      </w:r>
      <w:r>
        <w:rPr>
          <w:rFonts w:ascii="Calibri" w:hAnsi="Calibri" w:eastAsia="宋体" w:cs="Calibri"/>
          <w:sz w:val="21"/>
          <w:szCs w:val="21"/>
        </w:rPr>
        <w:t xml:space="preserve">：1920×1080 / 30fps；若最终用于答辩场合，导出码率不低于 8 Mbps。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鼠标动作</w:t>
      </w:r>
      <w:r>
        <w:rPr>
          <w:rFonts w:ascii="Calibri" w:hAnsi="Calibri" w:eastAsia="宋体" w:cs="Calibri"/>
          <w:sz w:val="21"/>
          <w:szCs w:val="21"/>
        </w:rPr>
        <w:t xml:space="preserve">：点击前停顿约 0.5 秒再点，点完停一下再说话；避免快速划动导致观众看不清点了哪里。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重点标注</w:t>
      </w:r>
      <w:r>
        <w:rPr>
          <w:rFonts w:ascii="Calibri" w:hAnsi="Calibri" w:eastAsia="宋体" w:cs="Calibri"/>
          <w:sz w:val="21"/>
          <w:szCs w:val="21"/>
        </w:rPr>
        <w:t xml:space="preserve">：关键结论（如技能雷达的「差 2 级」、归因的命中规则）在后期加高亮方框或放大局部。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字幕</w:t>
      </w:r>
      <w:r>
        <w:rPr>
          <w:rFonts w:ascii="Calibri" w:hAnsi="Calibri" w:eastAsia="宋体" w:cs="Calibri"/>
          <w:sz w:val="21"/>
          <w:szCs w:val="21"/>
        </w:rPr>
        <w:t xml:space="preserve">：正式版建议加中文字幕，尤其涉及数字与编号的段落，字幕比语音更便于核对。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身份切换</w:t>
      </w:r>
      <w:r>
        <w:rPr>
          <w:rFonts w:ascii="Calibri" w:hAnsi="Calibri" w:eastAsia="宋体" w:cs="Calibri"/>
          <w:sz w:val="21"/>
          <w:szCs w:val="21"/>
        </w:rPr>
        <w:t xml:space="preserve">：切换账号时不要快剪，保留退出与登录的完整动作，让观众看清「换了身份，页面范围也变了」。</w:t>
      </w:r>
    </w:p>
    <w:p>
      <w:pPr>
        <w:pStyle w:val="Heading2"/>
        <w:spacing w:before="0" w:after="130" w:line="300" w:lineRule="auto"/>
        <w:jc w:val="both"/>
      </w:pPr>
      <w:bookmarkStart w:id="1404" w:name="v1_3"/>
      <w:r>
        <w:rPr>
          <w:rFonts w:ascii="Calibri" w:hAnsi="Calibri" w:eastAsia="宋体" w:cs="Calibri"/>
          <w:sz w:val="21"/>
          <w:szCs w:val="21"/>
        </w:rPr>
        <w:t xml:space="preserve">1.3  演示数据核对清单</w:t>
      </w:r>
      <w:bookmarkEnd w:id="1404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录制当天先按这份清单核对一遍，避免讲到一半发现数字对不上：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891"/>
        <w:gridCol w:w="3277"/>
        <w:gridCol w:w="3470"/>
      </w:tblGrid>
      <w:tr>
        <w:trPr>
          <w:tblHeader/>
        </w:trPr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核对项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期望值</w:t>
            </w:r>
          </w:p>
        </w:tc>
        <w:tc>
          <w:tcPr>
            <w:tcW w:w="347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出现位置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张伟技能等级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继保 L1（要求 L3）、倒闸 L3（达标）、高压试验 L1（要求 L2）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· 技能雷达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继保理论成绩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62 分，合格线 80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· 学习与考试 / 记忆展示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实操任务工时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计划 4 小时，实际 6 小时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· 实操任务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班组报告台账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应有 5 份、已交 4 份、缺报 1 份、异常 3 份、待确认 1 份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 · 班组报告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O2 检测报告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18.2 %VOL，阈值 19.5 %VOL，判定超限，严重度 高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 · 归因结果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归因命中规则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定档规则 + 人员不适关键词规则，共 2 条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 · 归因结果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公司关键指标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在岗 86 人 / 9 班组，技能达标率 74%，年度用人成本 1,006,000 元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 · 人才驾驶舱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人才缺口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 L3+ 需 12 现有 8；高压试验 L2+ 需 6 现有 3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 · 人才驾驶舱 / 技能矩阵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标准依据库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 条，可点开官网核对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 · 技能与课程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1405" w:name="v2"/>
      <w:r>
        <w:rPr>
          <w:rFonts w:ascii="Calibri" w:hAnsi="Calibri" w:eastAsia="宋体" w:cs="Calibri"/>
          <w:sz w:val="21"/>
          <w:szCs w:val="21"/>
        </w:rPr>
        <w:t xml:space="preserve">二  分镜总览（时间轴）</w:t>
      </w:r>
      <w:bookmarkEnd w:id="1405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964"/>
        <w:gridCol w:w="2891"/>
        <w:gridCol w:w="1349"/>
        <w:gridCol w:w="4433"/>
      </w:tblGrid>
      <w:tr>
        <w:trPr>
          <w:tblHeader/>
        </w:trPr>
        <w:tc>
          <w:tcPr>
            <w:tcW w:w="96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时段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内容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时长</w:t>
            </w:r>
          </w:p>
        </w:tc>
        <w:tc>
          <w:tcPr>
            <w:tcW w:w="443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镜头要点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0:00—0:40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开场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40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系统名称、三层人才一句话、本片导览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0:40—1:50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登录页与四身份识别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70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四个身份逐一点选，展示配色与数据范围变化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1:50—6:10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员工身份：八个功能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4 分 20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技能雷达到实操任务，按导航顺序推进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6:10—9:00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组长身份：四个功能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2 分 50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班组台账 → 框格填报 → 归因确认 → 资料出题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9:00—11:30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老总身份：四个功能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2 分 30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驾驶舱 → 技能矩阵 → 培训看板 → 运行诊断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11:30—13:25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管理员身份：四个功能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1 分 55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权限 → 审核流 → 考试配置 → 审计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13:25—14:25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规则引擎与 Agent 设计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60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讲清「规则先行、模型后置」与人工确认留痕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14:25—15:05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跨身份业务闭环回放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40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用一条时间线把四个身份串起来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15:05—15:45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结尾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40 秒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三条设计经验 + 下一步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全片 9 个时段共 25 个功能镜头。若需答辩现场播放，建议按 4.2 节的精简方案压到 5 分钟。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1406" w:name="v3"/>
      <w:r>
        <w:rPr>
          <w:rFonts w:ascii="Calibri" w:hAnsi="Calibri" w:eastAsia="宋体" w:cs="Calibri"/>
          <w:sz w:val="21"/>
          <w:szCs w:val="21"/>
        </w:rPr>
        <w:t xml:space="preserve">三  逐段脚本</w:t>
      </w:r>
      <w:bookmarkEnd w:id="1406"/>
    </w:p>
    <w:p>
      <w:pPr>
        <w:pStyle w:val="Heading2"/>
        <w:spacing w:before="0" w:after="130" w:line="300" w:lineRule="auto"/>
        <w:jc w:val="both"/>
      </w:pPr>
      <w:bookmarkStart w:id="1407" w:name="v3_1"/>
      <w:r>
        <w:rPr>
          <w:rFonts w:ascii="Calibri" w:hAnsi="Calibri" w:eastAsia="宋体" w:cs="Calibri"/>
          <w:sz w:val="21"/>
          <w:szCs w:val="21"/>
        </w:rPr>
        <w:t xml:space="preserve">3.1  开场（0:00—0:40）</w:t>
      </w:r>
      <w:bookmarkEnd w:id="1407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  开场（40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系统首页或标题画面；建议用一张「三层人才结构」示意图作为背景。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不需要操作；镜头缓慢推近或做淡入。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各位好，这是变电运维中心的三层人才技能培训与考试管理系统。三层，指的是员工、组长、老总三类角色，管理员在一边做平台配置和审计。接下来我用大约一刻钟，按四个身份依次演示整套功能，重点说明每个功能解决什么问题。系统里有一处设计我想先说在前面：所有智能结论都只作为建议，必须由人确认才生效，而且确认过程全部留痕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08" w:name="v3_2"/>
      <w:r>
        <w:rPr>
          <w:rFonts w:ascii="Calibri" w:hAnsi="Calibri" w:eastAsia="宋体" w:cs="Calibri"/>
          <w:sz w:val="21"/>
          <w:szCs w:val="21"/>
        </w:rPr>
        <w:t xml:space="preserve">3.2  登录页与四身份识别（0:40—1:50）</w:t>
      </w:r>
      <w:bookmarkEnd w:id="1408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  登录页与四身份识别（70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登录页整屏；四个身份卡片并排，各自带识别色。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依次点选「员工张伟」「组长李民」「老总王总」「系统管理员」，让卡片配色与按钮随之变化，最后选中员工身份进入。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四个身份共用同一个入口，但视觉上做了区分：员工的识别色是工业青，组长是班组琥珀，老总是决策紫，管理员是平台石墨。选谁，整张卡和进入按钮就跟着谁换色。进系统之后，左侧徽标会写明数据范围——员工只看本人，组长看本人加班组，老总看全公司，管理员只看平台。身份边界不是靠自律，是系统硬拦的：用错身份调别人的接口，系统直接返回无权限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09" w:name="v3_3"/>
      <w:r>
        <w:rPr>
          <w:rFonts w:ascii="Calibri" w:hAnsi="Calibri" w:eastAsia="宋体" w:cs="Calibri"/>
          <w:sz w:val="21"/>
          <w:szCs w:val="21"/>
        </w:rPr>
        <w:t xml:space="preserve">3.3  员工身份：八个功能（1:50—6:10）</w:t>
      </w:r>
      <w:bookmarkEnd w:id="1409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3  技能雷达（35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员工首页左侧导航第一项「技能雷达」，页面显示三条技能三项数据。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光标依次停在「继电保护」「倒闸操作」「高压试验」三行，重点停在继电保护的「差 2 级」。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「这是员工用得最多的一屏。每一行有三组数据：我现在是几级、岗位要求几级、公司未来需要几级。以张伟为例，继电保护现在是 L1，岗位要求 L3，差两级，标了最高优先级；倒闸操作 L3 已经达标；高压试验 L1，岗位要求 L2，但公司未来需要 L3，所以系统提示先补到 L2，再和继电保护组合成复合型人才。右边这句说明不是套话，它会指出具体原因，比如继保这行写的是理论考试 62 分没过、定值核对需要师傅复核。」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4  个人自画像（25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导航「个人自画像」，展示基本信息、职业目标、师傅评价、岗位匹配度。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滚动页面，停在「师傅评价」一栏。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个人自画像展示的是职业发展相关的信息：基本信息、职业目标、发展意愿、自我评价、师傅评价、协作评价和岗位匹配度。这一屏刻意不包含心理和关怀类内容，那部分数据是隔离的。看这一栏师傅评价——动手能力强、软压板逻辑偏弱，和刚才继保那行的判断是同一件事，说明各处的数据是打通的，不是各说各话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5  个人能力（25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导航「个人能力」，六类能力分组展示。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点过六类标题，停在「安全能力」一类。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个人能力按六类来看：硬技能、软技能、安全能力、实操能力、考试能力、证书能力。把安全能力单独列一类是有意的——在人才决策里，安全记录的优先级最高，一旦不合格会触发一票否决，比技能和绩效都靠前。所以这一项要让员工自己看得见、心里有数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6  记忆展示（35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导航「记忆展示」，七类记忆按时间线排列。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从上往下逐条移动光标，依次停在考试记忆、实操记忆、带教记忆、系统建议四条上。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「这一屏最能说明系统是真的在记。七类能力记忆按时间排开：学习、错误、实操、考试、安全、带教、复盘。张伟这条时间线上，九月十号继保考试 62 分，错题归因到软压板逻辑；九月十五号那次定值核对实操超时两小时；九月十六号王师傅带教了两次；九月二十号系统给出补课建议。这四条不是我手填的，是各个业务动作自己写进来的。看完这一屏就明白，后面系统为什么能精准地说出软压板逻辑这个短板——因为三处证据都指向它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7  成长轨迹（20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导航「成长轨迹」，时间轴展示等级变化、证书、考试、任务与晋升准备度。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滚动一遍，停在「晋升准备度」。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成长轨迹和记忆展示的区别在视角：记忆回答发生了什么，成长回答因此有没有变好。技能等级变化、证书获取、考试通过、任务完成、培训完成都在这条线上，最后给一个晋升准备度。两屏配合看，就能判断自己是在进步还是在原地打转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8  差距与建议（50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导航「差距与建议」；先看差距基线两条，再点「运行诊断」。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点「运行诊断」，等结果出现，滚动到四步学习计划和复合型人才建议。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「这一屏是从知道差距，跳到知道该做什么。上面两条是差距基线：技能缺失是继电保护差两级，原因是考试 62 分、定值核对超时；经验缺失是软压板逻辑，原因是实操报告没提前准备定值单。点一下运行诊断，系统给出一份完整建议——摘要里说，考试错题、实操超时、师傅评价三处证据都指向软压板逻辑和定值准备，建议按课程、带教、模拟考、补考四步推进。下面这四步每一步都有目标技能、目标等级和截止日期，能直接排进班组的工作安排。最后还给了复合型人才路线，并测算出每年大约能减少三万六的外委和加班成本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9  学习与考试（45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导航「学习与考试」；依次展示学习计划、推荐资源、外网课程搜索、考试中心、练习题。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在外网课程搜索里留空关键词点一次搜索，展示按技能缺口排好的检索词；再点一道练习题看解析。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学习与考试把学习总版和考试中心并在一起。上面是四步计划和已完成的学习记录；中间是推荐资源，站内的点开就跳到对应板块，外网的在新窗口打开。外网课程搜索这一块，四个条件都可以留空，不填关键词的时候，系统会按我的技能缺口把检索词排好，点进去就是各平台的实时搜索结果，不是一份写死的课程清单，避免点开发现课程已经下架。练习题的抽题规则是按技能缺口权重乘历史正确率来分题量，错得越多的技能抽到的题越多，答完立刻给标准答案和解析，错题会写进记忆库。考试中心要等管理员统一开考之后才会出现可以点的进入考试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10  实操任务（25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导航「实操任务」，显示三项任务与工时、状态、报告。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光标停在第一项任务的「计划 4 小时 / 实际 6 小时」。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员工的实操任务这一屏只负责看和下载，检测报告是由班组长统一填报的。这三项任务里，第一项就是超时那次：计划四小时，实际用了六小时。任务详情里带着作业要求，回看这条要求就能明白，问题出在准备环节而不是技术难度。已提交的报告可以下载 PDF 和 Word 两种格式，用于打印归档或者电子留档。」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2"/>
        <w:spacing w:before="0" w:after="130" w:line="300" w:lineRule="auto"/>
        <w:jc w:val="both"/>
      </w:pPr>
      <w:bookmarkStart w:id="1410" w:name="v3_4"/>
      <w:r>
        <w:rPr>
          <w:rFonts w:ascii="Calibri" w:hAnsi="Calibri" w:eastAsia="宋体" w:cs="Calibri"/>
          <w:sz w:val="21"/>
          <w:szCs w:val="21"/>
        </w:rPr>
        <w:t xml:space="preserve">3.4  组长身份：四个功能（6:10—9:00）</w:t>
      </w:r>
      <w:bookmarkEnd w:id="1410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11  切换身份 + 班组报告台账（40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退出登录，用组长账号登录；左侧多出「班组报告」，徽标与配色变化；进入班组报告页。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先展示徽标与识别色变化，再看顶部五个数字，最后逐行划过报告台账。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换成组长李民登录。配色变成班组琥珀，左侧徽标写着本人加班组数据，导航里多了一项班组报告——原来员工只能看的那一屏，现在变成了填报入口。顶部这五个数字是班组报告的整体情况：九个人，本周期应有五份报告，已交四份，缺一份，判定异常三份，还有一份等着我确认。缺报清单是这一屏最实用的地方，以前要翻记录打电话催，现在打开就看到谁、什么时候前补交。台账里还带 SOP 执行状态，张伟那份是按 SOP 执行的，陈晓那份没有按 SOP 执行，这个状态后面会直接影响归因结论。」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12  检测报告框格填报（50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进入实操任务详情，打开报告填报页；展示五节框格。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先选气体类型「氧气 O2」，展示单位和阈值自动带出；再滚到异常现象描述，指一下格式要求和提示语；最后点一次提交（或演示校验失败的提示）。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「报告的填报不是自由文本框，而是按模板生成的框格，每一格都有必填标记、填写示例和格式要求。比如选氧气，单位自动变成百分比体积，阈值自动带出 19.5，报警方向变成低于阈值报警，不用自己查规程。异常现象描述这一格有硬要求：十五到三百字，而且必须包含时间或者数值，提示语写明按时间、位置、现象、数值、已采取措施的顺序写。SOP 执行情况是选择题，选了未按 SOP 执行就必须写明偏差。如果哪个格子填得不对，提交时会逐格标出问题，不用猜。」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13  归因结果与人工确认（50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提交后报告详情页出现归因结论区块；展示结论、原因、措施、命中规则、依据标准、编号。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从上往下滚动展示，停在「命中规则」和「依据标准」；然后点确认按钮，选择采纳，填写理由后提交，展示确认状态。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「提交之后系统立刻给出归因结论，这一屏是我认为整套系统里最有价值的地方。结论写得很具体：氧气检测值 18.2，低于报警阈值 19.5，低了百分之六点七，判定为受限空间通风不足，或者六氟化硫聚集置换空气导致氧含量下降，严重度是高。注意这几个细节：低了百分之六点七这个数是算出来的，不是我估的；下面列出这次命中了哪两条规则，一条负责按余量定档，一条抓到现象里的人员不适；再下面是依据的国家标准。而且结论写的是建议，需要我确认才生效，确认要选采纳、驳回或者修改，并且写理由。我这次选采纳，理由是结论与现场情况一致，按建议补充 SOP 卡并跟踪隐患。这个过程会被完整记录下来。」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14  资料导入与 SOP 出题（30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班组资料页，展示导入文档与 SOP 填报两条路径、批次台账与审核状态。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上传一份资料（可预先准备），展示识别出的候选题与「待审核」状态，再点开待审核条目看原件摘录。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「组长还有一项能力：把班组的学习资料变成候选题。两条路径，一条是导入文档，一条是按 SOP 模板填报。系统会读取原件正文，识别出题干、选项、答案和解析，或者整理成知识章节，每一条都标出处，比如第八页。关键是这些条目只是待审核状态，要管理员逐条确认之后才会进全公司的题库。我能提供素材，但不该由我决定全公司题库里放什么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11" w:name="v3_5"/>
      <w:r>
        <w:rPr>
          <w:rFonts w:ascii="Calibri" w:hAnsi="Calibri" w:eastAsia="宋体" w:cs="Calibri"/>
          <w:sz w:val="21"/>
          <w:szCs w:val="21"/>
        </w:rPr>
        <w:t xml:space="preserve">3.5  老总身份：四个功能（9:00—11:30）</w:t>
      </w:r>
      <w:bookmarkEnd w:id="1411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15  人才驾驶舱（45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用老总账号登录，识别色变决策紫；进入人才驾驶舱。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先看六项关键指标，再向下展示人才缺口表与用人成本，最后停在报告信号一栏。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换成王总登录，颜色变成决策紫，导航只剩四项，而且没有个人信息——老总看的是全公司汇总，不看某个人的画像明细。人才驾驶舱上来是六项指标：在岗八十六人、九个班组，技能达标率百分之七十四，证书有效率百分之九十一，培训完成率百分之七十二，三个班组有安全风险，六个人有离职风险，其中三个人在关键岗位而且没有备份。往下是人才缺口：继电保护 L3 以上需要十二人，现有八人，缺四个，系统建议内部转岗三人加招聘一人；高压试验缺三个，建议招聘两人加外委一人；故障录波缺三个，建议内部培养三人，并注明这是成本最低的方案。这些建议后面都跟着成本口径，不是只报数字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16  全公司技能矩阵（30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进入「全公司技能矩阵」，展示等级分布、班组维度与关键岗位备份。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滚动到班组维度表，逐行划过风险提示一列。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「技能矩阵回答的是谁强谁弱、关键岗位有没有备份。按部门、岗位、技能等级都能看。班组这一栏直接给出每个班组的风险提示：一班的继保 L3 缺两人，二班的高压试验只有一人到 L3，继电保护班两年内要退两人，电气试验班外委依赖度高，综合检修班技能等级整体偏低。这种提示比一张等级分布图有用得多，它直接告诉我哪个班组的风险最紧迫。」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17  培训看板（25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进入「培训看板」，展示完成率、成本结构、培训效果与 ROI、部门对比。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滚动一遍，停在 ROI 或部门对比图。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培训看板看四件事：完成率、成本结构、培训效果和投入产出测算，还有部门之间的对比，以及每个人的学习计划执行情况。以前培训只能回答花了多少钱，现在能回答花得值不值——培训效果会关联到技能达标和任务表现，投入和产出能对上账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18  运行诊断 Agent（50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进入「运行诊断 Agent」，点击运行，等待结果（约 50 秒，可做加速处理并标注）。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结果出来后展示诊断编号与时间、总体结论、证据链编号、问题清单与措施清单，最后停在成本说明那一栏。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最后一个也是我最常看的：运行诊断。点一下运行，系统实时出一份报告，不是读事先写好的结论。报告先给总体判断：人才缺失和技能不足并存，关键岗位备份不足叠加在岗技能未达标，要按补备份和技能达标双线处置。然后是证据链，每一条结论都标了依据编号，从关键岗位编制和备份，到在岗技能达标情况，到考试成绩，到组长提交的实操报告，一共十六条事实。再往下是问题清单和措施清单，每条措施都有责任班组、成本口径和预期结果，可以直接转成任务。最后这一栏我想特别说一下：成本测算里明确写着，事实清单没有提供优化后的测算和节省金额，所以暂时按同口径列示，节省为零，不编造降本数字。宁可说算不出来，也不给一个漂亮但站不住的数字，这就是它可信的原因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12" w:name="v3_6"/>
      <w:r>
        <w:rPr>
          <w:rFonts w:ascii="Calibri" w:hAnsi="Calibri" w:eastAsia="宋体" w:cs="Calibri"/>
          <w:sz w:val="21"/>
          <w:szCs w:val="21"/>
        </w:rPr>
        <w:t xml:space="preserve">3.6  管理员身份：四个功能（11:30—13:25）</w:t>
      </w:r>
      <w:bookmarkEnd w:id="1412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19  用户与权限（25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用管理员账号登录，识别色变平台石墨；进入「用户与权限」。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依次展示平台数据规模、用户与角色、组织、岗位与备份、权限矩阵、员工档案六块。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换成系统管理员，颜色是平台石墨，徽标写着平台数据。导航四项里没有业务决策页面——管理员负责数据准不准、流程通不通、谁改过什么。这一屏是人与权限：平台数据规模、用户与角色、组织结构、关键岗位编制与备份、权限矩阵、员工档案。权限矩阵值得常看，系统是按路径前缀授权的，矩阵里能一眼看出每条路径允许哪些角色，改权限不会漏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20  技能与课程：审核流（40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进入「技能与课程」，展示技能字典、岗位技能要求、标准依据库、题库、课程技能关联。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打开待审核条目弹窗，展示原件信息、原件摘录与识别条目；勾选两条后点确认入库，展示入库结果与剩余待审核数。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技能与课程是管理员用得最多的一套流程。岗位技能要求逐条引用了真实的国家标准，标准依据库里可以看到标准号、名称、状态和发布实施日期，链接点开就是国家标准全文公开系统，可以自己核对——岗位要求几级这个刻度不是我们随口定的。再看审核流：组长上传的资料，系统读原件正文识别出条目，待审核行点开会同时显示原件信息、原件摘录和识别结果三块。拿着原件逐条对，对的勾上，点确认入库，只有勾选的会写进课程库或者题库，没勾的继续留在待审核。这样既用上了组长的专业能力，又保住了全公司统一的标准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21  考试配置与统一开考（25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进入「考试配置」，展示组卷规则、防作弊规则、评分规则、及格线与考试清单。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在考试清单里点一次「统一开考」，展示状态变为进行中与记录的开考人。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考试配置这块管组卷规则、防作弊、评分规则和及格线，还负责统一开考和发放试卷。开考之后，员工端立刻出现可以点的进入考试。过去最怕开了考、员工说看不到，现在考试清单和员工端用的是同一份状态，开了就一定看得到，清单里的已进入和已交卷人数也是实时的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22  审计与审核（25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进入「审计与审核」，展示六类统计与条件搜索。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按「决策」类别筛选一次，展示筛选结果与清除筛选按钮。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审计页按六类留痕统计：登录、修改、审批、决策、执行、回滚，可以按类别、关键词、时间范围筛选。这里面我最关注的是决策和执行两类，人才决策和智能建议的人工确认都落在这一栏，谁在什么时候采纳了什么、写了什么理由，都有据可查。清除留痕需要显式确认，而且清完还会留下一条清除记录——清也不能清得无影无踪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13" w:name="v3_7"/>
      <w:r>
        <w:rPr>
          <w:rFonts w:ascii="Calibri" w:hAnsi="Calibri" w:eastAsia="宋体" w:cs="Calibri"/>
          <w:sz w:val="21"/>
          <w:szCs w:val="21"/>
        </w:rPr>
        <w:t xml:space="preserve">3.7  规则引擎与 Agent 设计（13:25—14:25）</w:t>
      </w:r>
      <w:bookmarkEnd w:id="1413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23  规则引擎与 Agent 设计（管理员视角）（60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回到管理员身份，用规则引擎的测试接口页（或后台调试界面）展示规则清单与一次试算结果；随后切到报告归因页展示命中规则编号。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先展示规则清单（可看到规则编号与开关），再执行一次试算展示命中结果，最后回到那份气体报告，把「命中规则」和「人工确认」两处串起来看。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最后讲一下整套系统的智能是怎么设计的，这一页只有管理员能看，因为它是测试用的。第一，规则不写在代码里，而是存在数据库里，一条规则就是一条记录，带编号、优先级和启停开关，改库就生效，不用发版。第二，规则内容是当不可信输入处理的，只允许用我们限定的比较、集合、文本这几类判断，不允许执行脚本、不允许拼 SQL，这样业务人员改规则也是安全的。第三，每条结论都会记下命中了哪几条规则、依据哪些数据、置信度多少，所以结论可以一条条往回追。第四，智能只出建议，不改数据——你看，归因结论要人来确认，确认结果单独留痕。将来模型训练好了，我们会把结论生成从规则换成模型，接口、页面一个字都不用改，规则继续做兜底：模型没配、调用失败、返回格式不对，都会自动退回规则结论，并在结果里写明原因。断网也能用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14" w:name="v3_8"/>
      <w:r>
        <w:rPr>
          <w:rFonts w:ascii="Calibri" w:hAnsi="Calibri" w:eastAsia="宋体" w:cs="Calibri"/>
          <w:sz w:val="21"/>
          <w:szCs w:val="21"/>
        </w:rPr>
        <w:t xml:space="preserve">3.8  跨身份业务闭环回放（14:25—15:05）</w:t>
      </w:r>
      <w:bookmarkEnd w:id="1414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24  跨身份业务闭环回放（40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建议用一张时间线动画或分屏：左侧四个身份头像，右侧对应的系统动作依次点亮。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不操作，靠动画或逐条高亮推进；若用实拍，则快速回放员工考试、组长报告、老总诊断、管理员审计四个片段各 5 秒。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「把刚才四段串起来看一件事是怎么走完的。员工考试考了 62 分，错题写进记忆库；系统给出学习计划；组长按框格填报一份气体检测报告，规则引擎给出归因结论；组长确认采纳，理由留痕；老总运行诊断，看到全公司的人才缺口和成本建议；管理员在审计里查到这整条过程的每一个动作。四类身份、五个系统环节、一条不留断点的记录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15" w:name="v3_9"/>
      <w:r>
        <w:rPr>
          <w:rFonts w:ascii="Calibri" w:hAnsi="Calibri" w:eastAsia="宋体" w:cs="Calibri"/>
          <w:sz w:val="21"/>
          <w:szCs w:val="21"/>
        </w:rPr>
        <w:t xml:space="preserve">3.9  结尾（15:05—15:45）</w:t>
      </w:r>
      <w:bookmarkEnd w:id="1415"/>
    </w:p>
    <w:p>
      <w:pPr>
        <w:pStyle w:val="Heading3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镜 25  结尾（40 秒）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8289"/>
      </w:tblGrid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画面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回到首页或标题画面；可叠加三句话的总结字幕。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操作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不需要操作。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旁白</w:t>
            </w:r>
          </w:p>
        </w:tc>
        <w:tc>
          <w:tcPr>
            <w:tcW w:w="828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「最后用三句话总结。第一，把智能放在能被审计的位置——规则进数据库，结论带编号，建议必须人工确认，智能可以出错，但错在哪查得到。第二，让业务自己能改规则——判断逻辑不再锁在代码里，改一条规则就能调整判定口径。第三，不把智能当依赖——规则先跑通，模型作为增强挂在一旁，内网断网也能照常工作。下一步我们会把三个 Agent 接口接上规则引擎，再按能力分批把模型灰度接进来，接口和页面保持不变。谢谢观看。」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1416" w:name="v4"/>
      <w:r>
        <w:rPr>
          <w:rFonts w:ascii="Calibri" w:hAnsi="Calibri" w:eastAsia="宋体" w:cs="Calibri"/>
          <w:sz w:val="21"/>
          <w:szCs w:val="21"/>
        </w:rPr>
        <w:t xml:space="preserve">四  口播速查与精简版方案</w:t>
      </w:r>
      <w:bookmarkEnd w:id="1416"/>
    </w:p>
    <w:p>
      <w:pPr>
        <w:pStyle w:val="Heading2"/>
        <w:spacing w:before="0" w:after="130" w:line="300" w:lineRule="auto"/>
        <w:jc w:val="both"/>
      </w:pPr>
      <w:bookmarkStart w:id="1417" w:name="v4_1"/>
      <w:r>
        <w:rPr>
          <w:rFonts w:ascii="Calibri" w:hAnsi="Calibri" w:eastAsia="宋体" w:cs="Calibri"/>
          <w:sz w:val="21"/>
          <w:szCs w:val="21"/>
        </w:rPr>
        <w:t xml:space="preserve">4.1  每功能一句话口播速查</w:t>
      </w:r>
      <w:bookmarkEnd w:id="141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现场录制时若忘记台词，先念这一句，再按屏幕内容补细节。每句话对应一个功能的核心价值。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功能</w:t>
            </w:r>
          </w:p>
        </w:tc>
        <w:tc>
          <w:tcPr>
            <w:tcW w:w="771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一句话口播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技能雷达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把「我现在几级、岗位要几级、公司未来要几级」三组数据放在一起，并指出具体差在哪、为什么。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个人自画像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职业发展画像，不含心理与关怀类内容，那部分数据是隔离的。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个人能力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六类能力分组看，安全能力单独列，因为它在人才决策里权重最高、一票否决。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记忆展示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七类能力记忆按时间自动记录，让后面的建议有来由、能追溯。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成长轨迹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记忆回答发生了什么，成长回答因此有没有变好。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差距与建议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从「知道差距」到「知道做什么」，给出带目标等级和截止日期的四步计划。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学习与考试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学习、资源、外网课程检索、考试与练习合成一条闭环，练习按错题权重抽题。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实操任务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员工看任务与下载报告，报告由班组长统一填报。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班组报告台账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缺报自动汇总，SOP 执行状态随报告留痕，并成为公司诊断的输入。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报告框格填报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按模板框格填，选气体自动带出单位与阈值，格式不对逐格提示。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归因与确认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结论具体到数值、原因、措施与依据标准，并且必须由人确认才生效。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资料导入与 SOP 出题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组长提供素材，识别出候选题，管理员逐条审核后才进全公司题库。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人才驾驶舱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一屏看完人数、达标率、缺口、成本与风险，缺口后面直接给建议方案。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全公司技能矩阵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谁强谁弱、关键岗位有没有备份，班组维度直接给风险提示。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培训看板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从「花了多少钱」到「花得值不值」，培训效果关联技能达标与任务表现。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运行诊断 Agent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实时出结论，带证据编号、问题清单、责任班组与成本口径；算不出的地方不编造。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用户与权限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人与权限集中维护，权限矩阵一眼看清每条路径允许哪些角色。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技能与课程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岗位要求对标真实国标；组长提交、管理员逐条审核后才入库。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考试配置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统一开考，管理员和员工共用同一份状态，开了就一定看得到。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审计与审核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六类留痕可筛可查，决策与执行全程可追溯，清除也要留记录。</w:t>
            </w:r>
          </w:p>
        </w:tc>
      </w:tr>
      <w:tr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规则引擎与 Agent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规则进库、结论带编号、只出建议不改数据，换模型时接口与页面都不动。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1418" w:name="v4_2"/>
      <w:r>
        <w:rPr>
          <w:rFonts w:ascii="Calibri" w:hAnsi="Calibri" w:eastAsia="宋体" w:cs="Calibri"/>
          <w:sz w:val="21"/>
          <w:szCs w:val="21"/>
        </w:rPr>
        <w:t xml:space="preserve">4.2  五分钟精简版方案</w:t>
      </w:r>
      <w:bookmarkEnd w:id="1418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若答辩现场只有 5 分钟，按下面顺序裁到约 4 分 50 秒，保留最有说服力的六个镜头：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964"/>
        <w:gridCol w:w="3277"/>
        <w:gridCol w:w="1157"/>
        <w:gridCol w:w="4241"/>
      </w:tblGrid>
      <w:tr>
        <w:trPr>
          <w:tblHeader/>
        </w:trPr>
        <w:tc>
          <w:tcPr>
            <w:tcW w:w="96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序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时长</w:t>
            </w:r>
          </w:p>
        </w:tc>
        <w:tc>
          <w:tcPr>
            <w:tcW w:w="424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保留理由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1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开场 + 四身份识别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50 秒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交代角色边界，这个是全片的骨架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· 技能雷达 + 差距与建议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60 秒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体现个人价值的核心画面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3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 · 报告框格填报 + 归因确认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70 秒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规则引擎落地的关键证据，可解释与人工确认都在这里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4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 · 运行诊断 Agent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50 秒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体现跨数据源决策能力与「不编造」的可信度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5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 · 审核流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40 秒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体现流程管控与统一标准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6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规则引擎与 Agent 设计 + 结尾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60 秒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讲清创新点：规则先行、模型后置、断网可用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裁掉的镜头（记忆展示、成长轨迹、个人能力、培训看板、技能矩阵、审计等）不必删除素材，可作为答辩问答时的现场补充播放。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1419" w:name="v5"/>
      <w:r>
        <w:rPr>
          <w:rFonts w:ascii="Calibri" w:hAnsi="Calibri" w:eastAsia="宋体" w:cs="Calibri"/>
          <w:sz w:val="21"/>
          <w:szCs w:val="21"/>
        </w:rPr>
        <w:t xml:space="preserve">五  录制注意事项与常见失误</w:t>
      </w:r>
      <w:bookmarkEnd w:id="1419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常见失误</w:t>
            </w:r>
          </w:p>
        </w:tc>
        <w:tc>
          <w:tcPr>
            <w:tcW w:w="674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避免方法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旁白念技术字段名（如字段英文名）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统一改成业务说法：「命中了哪两条规则」「这次执行的编号」「它的依据是什么」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点击太快，观众看不清点了哪里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点击前停半秒、点完停一秒；关键跳转后期加放大或高亮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数字与屏幕不一致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开录前按 1.3 节清单核对一遍；录制中若数据变动，停下来改台词再继续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身份切换后忘记回到目标身份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每段开录前念一句身份提示（如「现在换成组长」），同时看一眼徽标确认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等待 Agent 运行时冷场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运行诊断约 50 秒，可录进等待过程并配一句解释（正在实时计算），后期加速并标注「已加速」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一镜到底不切段，出错要重录全片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按镜头分段录制，每段单独成文件，出错只重录那一段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只讲功能不讲价值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每段结尾补一句「解决了以前什么问题」，按 4.1 节的速查句收尾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背景有通知弹窗 / 输入法候选框</w:t>
            </w:r>
          </w:p>
        </w:tc>
        <w:tc>
          <w:tcPr>
            <w:tcW w:w="674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开启专注模式，关闭通知；输入文字时避开候选框出现在关键区域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剪辑与交付建议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片头加 3 秒标题（系统名称 + 三层人才），片尾加 3 秒联系方式或团队署名。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每个功能段落左上角常驻身份标识（如「员工张伟 · 仅本人数据」），让观众随时知道当前是谁在看。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导出两个版本：1080p 完整版（15 分 45 秒）用于存档，720p 精简版（约 5 分钟）用于现场播放，避免现场设备解码卡顿。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after="0" w:line="240" w:lineRule="auto"/>
      </w:pPr>
    </w:p>
    <w:sectPr>
      <w:pgSz w:w="11906" w:h="16838"/>
      <w:pgMar w:top="1418" w:right="1134" w:bottom="1418" w:left="1134" w:header="851" w:footer="992" w:gutter="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color w:val="1B2733"/>
        <w:sz w:val="21"/>
        <w:szCs w:val="21"/>
        <w:lang w:val="en-US" w:eastAsia="zh-CN" w:bidi="ar-SA"/>
      </w:rPr>
    </w:rPrDefault>
    <w:pPrDefault>
      <w:pPr>
        <w:spacing w:after="130" w:line="30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 w:line="340" w:lineRule="auto"/>
      <w:jc w:val="center"/>
    </w:pPr>
    <w:rPr>
      <w:rFonts w:ascii="微软雅黑" w:hAnsi="微软雅黑" w:eastAsia="微软雅黑"/>
      <w:b/>
      <w:color w:val="000000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C7D5E8"/>
      </w:pBdr>
      <w:spacing w:before="360" w:after="180" w:line="300" w:lineRule="auto"/>
      <w:jc w:val="left"/>
      <w:outlineLvl w:val="0"/>
    </w:pPr>
    <w:rPr>
      <w:rFonts w:ascii="微软雅黑" w:hAnsi="微软雅黑" w:eastAsia="微软雅黑"/>
      <w:b/>
      <w:color w:val="123A6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30" w:line="300" w:lineRule="auto"/>
      <w:jc w:val="left"/>
      <w:outlineLvl w:val="1"/>
    </w:pPr>
    <w:rPr>
      <w:rFonts w:ascii="微软雅黑" w:hAnsi="微软雅黑" w:eastAsia="微软雅黑"/>
      <w:b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jc w:val="left"/>
      <w:outlineLvl w:val="2"/>
    </w:pPr>
    <w:rPr>
      <w:rFonts w:ascii="微软雅黑" w:hAnsi="微软雅黑" w:eastAsia="微软雅黑"/>
      <w:b/>
      <w:color w:val="1B2733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三层人才技能培训与考试管理系统 · 功能演示视频录制脚本</dc:title>
  <dc:subject>四身份逐功能演示脚本与口播稿</dc:subject>
  <dc:creator>项目组</dc:creator>
  <cp:lastModifiedBy>项目组</cp:lastModifiedBy>
  <dcterms:created xsi:type="dcterms:W3CDTF">2026-09-20T09:00:00Z</dcterms:created>
  <dcterms:modified xsi:type="dcterms:W3CDTF">2026-09-20T09:00:00Z</dcterms:modified>
</cp:coreProperties>
</file>