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0E06A" w14:textId="5DAAFAF0" w:rsidR="008C62F6" w:rsidRPr="007C5E41" w:rsidRDefault="009771F1" w:rsidP="008C62F6">
      <w:pPr>
        <w:jc w:val="center"/>
        <w:rPr>
          <w:b/>
          <w:color w:val="FF0000"/>
        </w:rPr>
      </w:pPr>
      <w:r w:rsidRPr="007C5E41">
        <w:rPr>
          <w:b/>
          <w:color w:val="FF0000"/>
        </w:rPr>
        <w:t>Explicação para Concurso</w:t>
      </w:r>
    </w:p>
    <w:p w14:paraId="0369A8E0" w14:textId="7F95275D" w:rsidR="007C5E41" w:rsidRPr="007C5E41" w:rsidRDefault="007C5E41" w:rsidP="007C5E41">
      <w:pPr>
        <w:rPr>
          <w:b/>
          <w:color w:val="FF0000"/>
          <w:u w:val="single"/>
        </w:rPr>
      </w:pPr>
      <w:r w:rsidRPr="007C5E41">
        <w:rPr>
          <w:b/>
          <w:color w:val="FF0000"/>
          <w:u w:val="single"/>
        </w:rPr>
        <w:t>Camadas TCP/IP</w:t>
      </w:r>
    </w:p>
    <w:p w14:paraId="561C911D" w14:textId="20F7FC73" w:rsidR="009771F1" w:rsidRPr="007C5E41" w:rsidRDefault="009771F1">
      <w:pPr>
        <w:rPr>
          <w:sz w:val="2"/>
          <w:szCs w:val="2"/>
        </w:rPr>
      </w:pPr>
    </w:p>
    <w:p w14:paraId="649C855E" w14:textId="211D9096" w:rsidR="009771F1" w:rsidRDefault="00EC23DA">
      <w:r>
        <w:t>Aplicação</w:t>
      </w:r>
    </w:p>
    <w:p w14:paraId="731525E0" w14:textId="08B401EE" w:rsidR="008C62F6" w:rsidRDefault="008C62F6">
      <w:r>
        <w:t>Transporte</w:t>
      </w:r>
    </w:p>
    <w:p w14:paraId="7CBAC520" w14:textId="0BA897B6" w:rsidR="008C62F6" w:rsidRDefault="007C5E41">
      <w:r>
        <w:t>Internet</w:t>
      </w:r>
    </w:p>
    <w:p w14:paraId="5DD0D20B" w14:textId="2584407E" w:rsidR="007C5E41" w:rsidRDefault="007C5E41">
      <w:r>
        <w:t xml:space="preserve">Interface de Rede </w:t>
      </w:r>
    </w:p>
    <w:p w14:paraId="758FCC2E" w14:textId="11601BC6" w:rsidR="008C62F6" w:rsidRPr="007C5E41" w:rsidRDefault="008C62F6" w:rsidP="009771F1">
      <w:pPr>
        <w:jc w:val="center"/>
        <w:rPr>
          <w:b/>
          <w:color w:val="FF0000"/>
          <w:u w:val="single"/>
        </w:rPr>
      </w:pPr>
      <w:r w:rsidRPr="007C5E41">
        <w:rPr>
          <w:b/>
          <w:color w:val="FF0000"/>
          <w:u w:val="single"/>
        </w:rPr>
        <w:t>Modelo OSI</w:t>
      </w:r>
    </w:p>
    <w:p w14:paraId="2F163C91" w14:textId="77777777" w:rsidR="008C62F6" w:rsidRPr="007C5E41" w:rsidRDefault="008C62F6" w:rsidP="007C5E41">
      <w:pPr>
        <w:rPr>
          <w:color w:val="FF0000"/>
          <w:sz w:val="2"/>
          <w:szCs w:val="2"/>
        </w:rPr>
      </w:pPr>
    </w:p>
    <w:p w14:paraId="60A0D300" w14:textId="289904F6" w:rsidR="009771F1" w:rsidRPr="007C5E41" w:rsidRDefault="009771F1" w:rsidP="009771F1">
      <w:pPr>
        <w:rPr>
          <w:b/>
          <w:color w:val="FF0000"/>
          <w:u w:val="single"/>
        </w:rPr>
      </w:pPr>
      <w:r w:rsidRPr="007C5E41">
        <w:rPr>
          <w:b/>
          <w:color w:val="FF0000"/>
          <w:u w:val="single"/>
        </w:rPr>
        <w:t>FERTSAA</w:t>
      </w:r>
    </w:p>
    <w:p w14:paraId="4FD2646B" w14:textId="1BE51B21" w:rsidR="009771F1" w:rsidRDefault="009771F1" w:rsidP="007C5E41">
      <w:pPr>
        <w:pStyle w:val="PargrafodaLista"/>
        <w:numPr>
          <w:ilvl w:val="0"/>
          <w:numId w:val="1"/>
        </w:numPr>
      </w:pPr>
      <w:bookmarkStart w:id="0" w:name="_Hlk174628531"/>
      <w:r>
        <w:t>FISICA</w:t>
      </w:r>
    </w:p>
    <w:p w14:paraId="5B5DE13C" w14:textId="707DF8FF" w:rsidR="009771F1" w:rsidRDefault="009771F1" w:rsidP="007C5E41">
      <w:pPr>
        <w:pStyle w:val="PargrafodaLista"/>
        <w:numPr>
          <w:ilvl w:val="0"/>
          <w:numId w:val="1"/>
        </w:numPr>
      </w:pPr>
      <w:r>
        <w:t>ENLACE</w:t>
      </w:r>
    </w:p>
    <w:p w14:paraId="5CC6F412" w14:textId="4435AD3A" w:rsidR="009771F1" w:rsidRDefault="009771F1" w:rsidP="007C5E41">
      <w:pPr>
        <w:pStyle w:val="PargrafodaLista"/>
        <w:numPr>
          <w:ilvl w:val="0"/>
          <w:numId w:val="1"/>
        </w:numPr>
      </w:pPr>
      <w:r>
        <w:t>REDE</w:t>
      </w:r>
    </w:p>
    <w:bookmarkEnd w:id="0"/>
    <w:p w14:paraId="0725CC60" w14:textId="5866F80A" w:rsidR="009771F1" w:rsidRDefault="009771F1" w:rsidP="007C5E41">
      <w:pPr>
        <w:pStyle w:val="PargrafodaLista"/>
        <w:numPr>
          <w:ilvl w:val="0"/>
          <w:numId w:val="1"/>
        </w:numPr>
      </w:pPr>
      <w:r>
        <w:t>TRANSPORTE</w:t>
      </w:r>
      <w:r w:rsidR="008C62F6">
        <w:t xml:space="preserve"> - Todas as informações é envida para essa (UTCP, UDP).</w:t>
      </w:r>
    </w:p>
    <w:p w14:paraId="068A82B4" w14:textId="72AC2A7D" w:rsidR="009771F1" w:rsidRDefault="009771F1" w:rsidP="007C5E41">
      <w:pPr>
        <w:pStyle w:val="PargrafodaLista"/>
        <w:numPr>
          <w:ilvl w:val="0"/>
          <w:numId w:val="1"/>
        </w:numPr>
      </w:pPr>
      <w:r>
        <w:t>SESSAO</w:t>
      </w:r>
    </w:p>
    <w:p w14:paraId="4C28F35F" w14:textId="5C506F1B" w:rsidR="009771F1" w:rsidRDefault="009771F1" w:rsidP="007C5E41">
      <w:pPr>
        <w:pStyle w:val="PargrafodaLista"/>
        <w:numPr>
          <w:ilvl w:val="0"/>
          <w:numId w:val="1"/>
        </w:numPr>
      </w:pPr>
      <w:r>
        <w:t>APRESENTAC</w:t>
      </w:r>
      <w:r w:rsidR="008C62F6">
        <w:t>A</w:t>
      </w:r>
      <w:r>
        <w:t>O</w:t>
      </w:r>
    </w:p>
    <w:p w14:paraId="71F092B1" w14:textId="084E5F6D" w:rsidR="009771F1" w:rsidRDefault="009771F1" w:rsidP="007C5E41">
      <w:pPr>
        <w:pStyle w:val="PargrafodaLista"/>
        <w:numPr>
          <w:ilvl w:val="0"/>
          <w:numId w:val="1"/>
        </w:numPr>
      </w:pPr>
      <w:r>
        <w:t>APLICACAO</w:t>
      </w:r>
    </w:p>
    <w:p w14:paraId="0A83DCF7" w14:textId="7FC0950B" w:rsidR="008C62F6" w:rsidRDefault="008C62F6"/>
    <w:p w14:paraId="1A22B25F" w14:textId="4AB06B72" w:rsidR="008C62F6" w:rsidRDefault="008C62F6">
      <w:r w:rsidRPr="007C5E41">
        <w:rPr>
          <w:b/>
        </w:rPr>
        <w:t>UTCP</w:t>
      </w:r>
      <w:r>
        <w:t xml:space="preserve"> – Carta toda registrada, autenticado.</w:t>
      </w:r>
    </w:p>
    <w:p w14:paraId="5F606539" w14:textId="57F1287B" w:rsidR="008C62F6" w:rsidRDefault="008C62F6">
      <w:r w:rsidRPr="007C5E41">
        <w:rPr>
          <w:b/>
        </w:rPr>
        <w:t>UDP</w:t>
      </w:r>
      <w:r>
        <w:t xml:space="preserve"> - É um panfleto, é rápido sem registro. </w:t>
      </w:r>
    </w:p>
    <w:p w14:paraId="59AAC92E" w14:textId="450BA7C8" w:rsidR="00EC23DA" w:rsidRDefault="00EC23DA"/>
    <w:p w14:paraId="6B30716E" w14:textId="3C7C77A1" w:rsidR="00EC23DA" w:rsidRDefault="00EC23DA"/>
    <w:p w14:paraId="0E064045" w14:textId="4E4B24EF" w:rsidR="00EC23DA" w:rsidRPr="007C5E41" w:rsidRDefault="00EC23DA">
      <w:pPr>
        <w:rPr>
          <w:b/>
        </w:rPr>
      </w:pPr>
      <w:r w:rsidRPr="007C5E41">
        <w:rPr>
          <w:b/>
        </w:rPr>
        <w:t>São divididos em 2 grupos;</w:t>
      </w:r>
    </w:p>
    <w:p w14:paraId="33D4CED9" w14:textId="77777777" w:rsidR="00EC23DA" w:rsidRPr="00EC23DA" w:rsidRDefault="00EC23DA">
      <w:pPr>
        <w:rPr>
          <w:sz w:val="2"/>
          <w:szCs w:val="2"/>
        </w:rPr>
      </w:pPr>
    </w:p>
    <w:p w14:paraId="58AC5CB3" w14:textId="788411AF" w:rsidR="00EC23DA" w:rsidRPr="00EC23DA" w:rsidRDefault="00EC23DA">
      <w:pPr>
        <w:rPr>
          <w:color w:val="FF0000"/>
          <w:u w:val="single"/>
        </w:rPr>
      </w:pPr>
      <w:r w:rsidRPr="00EC23DA">
        <w:rPr>
          <w:color w:val="FF0000"/>
          <w:u w:val="single"/>
        </w:rPr>
        <w:t xml:space="preserve">Clientes e </w:t>
      </w:r>
      <w:r>
        <w:rPr>
          <w:color w:val="FF0000"/>
          <w:u w:val="single"/>
        </w:rPr>
        <w:t>S</w:t>
      </w:r>
      <w:r w:rsidRPr="00EC23DA">
        <w:rPr>
          <w:color w:val="FF0000"/>
          <w:u w:val="single"/>
        </w:rPr>
        <w:t xml:space="preserve">ervidores </w:t>
      </w:r>
    </w:p>
    <w:p w14:paraId="6CA74A58" w14:textId="27F0341B" w:rsidR="00EC23DA" w:rsidRDefault="00EC23DA" w:rsidP="00EC23DA">
      <w:r>
        <w:t>TRANSPORTE</w:t>
      </w:r>
    </w:p>
    <w:p w14:paraId="68DC03EF" w14:textId="77777777" w:rsidR="00EC23DA" w:rsidRDefault="00EC23DA" w:rsidP="00EC23DA">
      <w:r>
        <w:t>SESSAO</w:t>
      </w:r>
    </w:p>
    <w:p w14:paraId="5B8FCC4D" w14:textId="77777777" w:rsidR="00EC23DA" w:rsidRDefault="00EC23DA" w:rsidP="00EC23DA">
      <w:r>
        <w:t>APRESENTACAO</w:t>
      </w:r>
    </w:p>
    <w:p w14:paraId="369D9611" w14:textId="1952085D" w:rsidR="00EC23DA" w:rsidRDefault="00EC23DA" w:rsidP="00EC23DA">
      <w:r>
        <w:t>APLICACAO</w:t>
      </w:r>
    </w:p>
    <w:p w14:paraId="31865035" w14:textId="49BABB77" w:rsidR="00EC23DA" w:rsidRDefault="00EC23DA" w:rsidP="00EC23DA">
      <w:pPr>
        <w:rPr>
          <w:sz w:val="16"/>
          <w:szCs w:val="16"/>
        </w:rPr>
      </w:pPr>
    </w:p>
    <w:p w14:paraId="1BB6A138" w14:textId="77777777" w:rsidR="00552186" w:rsidRPr="00EC23DA" w:rsidRDefault="00552186" w:rsidP="00EC23DA">
      <w:pPr>
        <w:rPr>
          <w:sz w:val="16"/>
          <w:szCs w:val="16"/>
        </w:rPr>
      </w:pPr>
      <w:bookmarkStart w:id="1" w:name="_GoBack"/>
      <w:bookmarkEnd w:id="1"/>
    </w:p>
    <w:p w14:paraId="41F1E043" w14:textId="77777777" w:rsidR="00EC23DA" w:rsidRDefault="00EC23DA" w:rsidP="00EC23DA">
      <w:r>
        <w:t>FISICA</w:t>
      </w:r>
    </w:p>
    <w:p w14:paraId="77354D9E" w14:textId="77777777" w:rsidR="00EC23DA" w:rsidRDefault="00EC23DA" w:rsidP="00EC23DA">
      <w:r>
        <w:t>ENLACE</w:t>
      </w:r>
    </w:p>
    <w:p w14:paraId="36B0A4E1" w14:textId="3C260E3B" w:rsidR="00EC23DA" w:rsidRDefault="00EC23DA" w:rsidP="00EC23DA">
      <w:r>
        <w:t>REDE</w:t>
      </w:r>
    </w:p>
    <w:p w14:paraId="1AFCD12B" w14:textId="6FF12008" w:rsidR="009F01B9" w:rsidRDefault="009F01B9" w:rsidP="00EC23DA"/>
    <w:p w14:paraId="709B55EE" w14:textId="35143EFD" w:rsidR="00E612C0" w:rsidRDefault="00E612C0" w:rsidP="00E612C0">
      <w:pPr>
        <w:jc w:val="center"/>
        <w:rPr>
          <w:b/>
          <w:color w:val="FF0000"/>
        </w:rPr>
      </w:pPr>
      <w:r w:rsidRPr="00E612C0">
        <w:rPr>
          <w:b/>
          <w:color w:val="FF0000"/>
        </w:rPr>
        <w:lastRenderedPageBreak/>
        <w:t>Classificação do chapéu de hacker</w:t>
      </w:r>
    </w:p>
    <w:p w14:paraId="64C14B05" w14:textId="77777777" w:rsidR="00E612C0" w:rsidRPr="00E612C0" w:rsidRDefault="00E612C0" w:rsidP="00E612C0">
      <w:pPr>
        <w:rPr>
          <w:b/>
          <w:color w:val="FF0000"/>
          <w:sz w:val="2"/>
          <w:szCs w:val="2"/>
        </w:rPr>
      </w:pPr>
    </w:p>
    <w:p w14:paraId="1066C2B4" w14:textId="6667FA39" w:rsidR="009F01B9" w:rsidRDefault="00E612C0" w:rsidP="00EC23DA">
      <w:r w:rsidRPr="00E612C0">
        <w:t xml:space="preserve">Black </w:t>
      </w:r>
      <w:proofErr w:type="spellStart"/>
      <w:r w:rsidRPr="00E612C0">
        <w:t>hat</w:t>
      </w:r>
      <w:proofErr w:type="spellEnd"/>
      <w:r w:rsidRPr="00E612C0">
        <w:t xml:space="preserve"> (chapéu preto), White </w:t>
      </w:r>
      <w:proofErr w:type="spellStart"/>
      <w:r w:rsidRPr="00E612C0">
        <w:t>hat</w:t>
      </w:r>
      <w:proofErr w:type="spellEnd"/>
      <w:r w:rsidRPr="00E612C0">
        <w:t xml:space="preserve"> (chapéu branco) e Gray </w:t>
      </w:r>
      <w:proofErr w:type="spellStart"/>
      <w:r w:rsidRPr="00E612C0">
        <w:t>hat</w:t>
      </w:r>
      <w:proofErr w:type="spellEnd"/>
      <w:r w:rsidRPr="00E612C0">
        <w:t xml:space="preserve"> (chapéu cinza).</w:t>
      </w:r>
    </w:p>
    <w:p w14:paraId="3DF73CC4" w14:textId="50E2FFCC" w:rsidR="00E612C0" w:rsidRDefault="00E612C0" w:rsidP="00EC23DA"/>
    <w:p w14:paraId="2F7C11B9" w14:textId="07A55F73" w:rsidR="00E612C0" w:rsidRDefault="00E612C0" w:rsidP="00EC23DA">
      <w:r>
        <w:t xml:space="preserve">        </w:t>
      </w:r>
      <w:r>
        <w:rPr>
          <w:noProof/>
        </w:rPr>
        <w:drawing>
          <wp:inline distT="0" distB="0" distL="0" distR="0" wp14:anchorId="28639CA0" wp14:editId="2B205026">
            <wp:extent cx="3724275" cy="1362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4275" cy="1362075"/>
                    </a:xfrm>
                    <a:prstGeom prst="rect">
                      <a:avLst/>
                    </a:prstGeom>
                    <a:noFill/>
                  </pic:spPr>
                </pic:pic>
              </a:graphicData>
            </a:graphic>
          </wp:inline>
        </w:drawing>
      </w:r>
    </w:p>
    <w:p w14:paraId="6E4B7FF6" w14:textId="32C51B2F" w:rsidR="00E612C0" w:rsidRDefault="00E612C0" w:rsidP="00EC23DA"/>
    <w:p w14:paraId="7FDA7B0D" w14:textId="77189082" w:rsidR="00E612C0" w:rsidRPr="00E612C0" w:rsidRDefault="00E612C0" w:rsidP="00E612C0">
      <w:pPr>
        <w:pStyle w:val="PargrafodaLista"/>
        <w:numPr>
          <w:ilvl w:val="0"/>
          <w:numId w:val="3"/>
        </w:numPr>
        <w:rPr>
          <w:b/>
        </w:rPr>
      </w:pPr>
      <w:r w:rsidRPr="00E612C0">
        <w:rPr>
          <w:b/>
        </w:rPr>
        <w:t xml:space="preserve">Black </w:t>
      </w:r>
      <w:proofErr w:type="spellStart"/>
      <w:r w:rsidRPr="00E612C0">
        <w:rPr>
          <w:b/>
        </w:rPr>
        <w:t>Hat</w:t>
      </w:r>
      <w:proofErr w:type="spellEnd"/>
      <w:r w:rsidRPr="00E612C0">
        <w:rPr>
          <w:b/>
        </w:rPr>
        <w:t xml:space="preserve"> (Chapéu Preto)</w:t>
      </w:r>
    </w:p>
    <w:p w14:paraId="7BAF94F6" w14:textId="070D1C8A" w:rsidR="00E612C0" w:rsidRDefault="00E612C0" w:rsidP="00E612C0">
      <w:proofErr w:type="spellStart"/>
      <w:r>
        <w:t>Cibersegurança</w:t>
      </w:r>
      <w:proofErr w:type="spellEnd"/>
      <w:r>
        <w:t>: Refere-se a hackers que utilizam seus conhecimentos para atividades maliciosas ou ilegais, como invadir sistemas, roubar dados, ou espalhar malware.</w:t>
      </w:r>
    </w:p>
    <w:p w14:paraId="19F2894C" w14:textId="4F3C3EB8" w:rsidR="00E612C0" w:rsidRDefault="00E612C0" w:rsidP="00E612C0">
      <w:r>
        <w:t>SEO: Refere-se a práticas de otimização de sites que violam as diretrizes dos motores de busca, com o objetivo de manipular os rankings de forma rápida e desonesta, como o uso excessivo de palavras-chave (</w:t>
      </w:r>
      <w:proofErr w:type="spellStart"/>
      <w:r>
        <w:t>keyword</w:t>
      </w:r>
      <w:proofErr w:type="spellEnd"/>
      <w:r>
        <w:t xml:space="preserve"> </w:t>
      </w:r>
      <w:proofErr w:type="spellStart"/>
      <w:r>
        <w:t>stuffing</w:t>
      </w:r>
      <w:proofErr w:type="spellEnd"/>
      <w:r>
        <w:t>) ou a criação de links de baixa qualidade.</w:t>
      </w:r>
    </w:p>
    <w:p w14:paraId="553EF382" w14:textId="77777777" w:rsidR="00E612C0" w:rsidRDefault="00E612C0" w:rsidP="00E612C0"/>
    <w:p w14:paraId="0889D9B1" w14:textId="6C3CF1CF" w:rsidR="00E612C0" w:rsidRDefault="00E612C0" w:rsidP="00E612C0">
      <w:pPr>
        <w:pStyle w:val="PargrafodaLista"/>
        <w:numPr>
          <w:ilvl w:val="0"/>
          <w:numId w:val="3"/>
        </w:numPr>
      </w:pPr>
      <w:r>
        <w:t xml:space="preserve">White </w:t>
      </w:r>
      <w:proofErr w:type="spellStart"/>
      <w:r>
        <w:t>Hat</w:t>
      </w:r>
      <w:proofErr w:type="spellEnd"/>
      <w:r>
        <w:t xml:space="preserve"> (Chapéu Branco)</w:t>
      </w:r>
    </w:p>
    <w:p w14:paraId="2B710DCE" w14:textId="77777777" w:rsidR="00E612C0" w:rsidRDefault="00E612C0" w:rsidP="00E612C0">
      <w:proofErr w:type="spellStart"/>
      <w:r>
        <w:t>Cibersegurança</w:t>
      </w:r>
      <w:proofErr w:type="spellEnd"/>
      <w:r>
        <w:t>: Representa os profissionais de segurança que utilizam seus conhecimentos para proteger sistemas e redes, agindo de forma ética e dentro da lei. Eles frequentemente são contratados para identificar e corrigir vulnerabilidades em sistemas (teste de penetração).</w:t>
      </w:r>
    </w:p>
    <w:p w14:paraId="2B2B5BA6" w14:textId="6B1093D2" w:rsidR="00E612C0" w:rsidRDefault="00E612C0" w:rsidP="00E612C0">
      <w:r>
        <w:t xml:space="preserve">SEO: Refere-se a práticas éticas de otimização de sites que seguem as diretrizes dos motores de busca, como a criação de conteúdo relevante e a obtenção de </w:t>
      </w:r>
      <w:proofErr w:type="spellStart"/>
      <w:r>
        <w:t>backlinks</w:t>
      </w:r>
      <w:proofErr w:type="spellEnd"/>
      <w:r>
        <w:t xml:space="preserve"> de qualidade. O objetivo é melhorar o ranking de um site de maneira sustentável e honesta.</w:t>
      </w:r>
    </w:p>
    <w:p w14:paraId="7603D812" w14:textId="77777777" w:rsidR="00E612C0" w:rsidRDefault="00E612C0" w:rsidP="00E612C0"/>
    <w:p w14:paraId="3967B18B" w14:textId="285BE08E" w:rsidR="00E612C0" w:rsidRPr="00E612C0" w:rsidRDefault="00E612C0" w:rsidP="00E612C0">
      <w:pPr>
        <w:pStyle w:val="PargrafodaLista"/>
        <w:numPr>
          <w:ilvl w:val="0"/>
          <w:numId w:val="3"/>
        </w:numPr>
        <w:rPr>
          <w:b/>
          <w:color w:val="808080" w:themeColor="background1" w:themeShade="80"/>
        </w:rPr>
      </w:pPr>
      <w:r w:rsidRPr="00E612C0">
        <w:rPr>
          <w:b/>
          <w:color w:val="808080" w:themeColor="background1" w:themeShade="80"/>
        </w:rPr>
        <w:t xml:space="preserve">Gray </w:t>
      </w:r>
      <w:proofErr w:type="spellStart"/>
      <w:r w:rsidRPr="00E612C0">
        <w:rPr>
          <w:b/>
          <w:color w:val="808080" w:themeColor="background1" w:themeShade="80"/>
        </w:rPr>
        <w:t>Hat</w:t>
      </w:r>
      <w:proofErr w:type="spellEnd"/>
      <w:r w:rsidRPr="00E612C0">
        <w:rPr>
          <w:b/>
          <w:color w:val="808080" w:themeColor="background1" w:themeShade="80"/>
        </w:rPr>
        <w:t xml:space="preserve"> (Chapéu Cinza)</w:t>
      </w:r>
    </w:p>
    <w:p w14:paraId="5A12EADA" w14:textId="77777777" w:rsidR="00E612C0" w:rsidRDefault="00E612C0" w:rsidP="00E612C0">
      <w:proofErr w:type="spellStart"/>
      <w:r>
        <w:t>Cibersegurança</w:t>
      </w:r>
      <w:proofErr w:type="spellEnd"/>
      <w:r>
        <w:t>: Este termo se refere a hackers que operam na linha tênue entre o bem e o mal. Eles podem invadir sistemas sem permissão, mas, ao invés de causar danos, podem revelar as vulnerabilidades encontradas aos proprietários do sistema. Suas ações não são necessariamente maliciosas, mas podem ser ilegais ou não autorizadas.</w:t>
      </w:r>
    </w:p>
    <w:p w14:paraId="4EB09B43" w14:textId="22C8805E" w:rsidR="00E612C0" w:rsidRDefault="00E612C0" w:rsidP="00E612C0">
      <w:r>
        <w:t>SEO: Refere-se a práticas que estão no limite das diretrizes dos motores de busca, ou que não são claramente definidas como aceitáveis ou inaceitáveis. Essas táticas podem funcionar a curto prazo, mas envolvem riscos, como penalizações.</w:t>
      </w:r>
    </w:p>
    <w:p w14:paraId="53EAAACD" w14:textId="77777777" w:rsidR="00EC23DA" w:rsidRDefault="00EC23DA"/>
    <w:sectPr w:rsidR="00EC2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DEC"/>
    <w:multiLevelType w:val="hybridMultilevel"/>
    <w:tmpl w:val="521C79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0C03F7"/>
    <w:multiLevelType w:val="hybridMultilevel"/>
    <w:tmpl w:val="6220F5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F4D3F4C"/>
    <w:multiLevelType w:val="hybridMultilevel"/>
    <w:tmpl w:val="B986C1E8"/>
    <w:lvl w:ilvl="0" w:tplc="28E8C6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63"/>
    <w:rsid w:val="00552186"/>
    <w:rsid w:val="007C5E41"/>
    <w:rsid w:val="008C62F6"/>
    <w:rsid w:val="009771F1"/>
    <w:rsid w:val="009F01B9"/>
    <w:rsid w:val="00A70484"/>
    <w:rsid w:val="00E612C0"/>
    <w:rsid w:val="00E66563"/>
    <w:rsid w:val="00EC2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E6C1"/>
  <w15:chartTrackingRefBased/>
  <w15:docId w15:val="{24129EF9-0DBA-4BB4-A97F-4DDFCA80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5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338</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Senac DF</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7</cp:revision>
  <dcterms:created xsi:type="dcterms:W3CDTF">2024-08-15T18:13:00Z</dcterms:created>
  <dcterms:modified xsi:type="dcterms:W3CDTF">2024-08-15T20:20:00Z</dcterms:modified>
</cp:coreProperties>
</file>