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4655" w:rsidRDefault="004C3B7D">
      <w:pPr>
        <w:rPr>
          <w:rFonts w:ascii="Times New Roman" w:hAnsi="Times New Roman" w:cs="Times New Roman"/>
          <w:sz w:val="24"/>
          <w:szCs w:val="24"/>
        </w:rPr>
      </w:pPr>
      <w:r>
        <w:rPr>
          <w:rFonts w:ascii="Times New Roman" w:hAnsi="Times New Roman" w:cs="Times New Roman"/>
          <w:sz w:val="24"/>
          <w:szCs w:val="24"/>
        </w:rPr>
        <w:t xml:space="preserve">1. </w:t>
      </w:r>
      <w:r w:rsidR="00BA4CEE">
        <w:rPr>
          <w:rFonts w:ascii="Times New Roman" w:hAnsi="Times New Roman" w:cs="Times New Roman"/>
          <w:sz w:val="24"/>
          <w:szCs w:val="24"/>
        </w:rPr>
        <w:t>I can see that you have re-label the academic Appraisal to Institution of learning Appraisal which is good, but I can’t find the other “Appraisal model” which is meant for Companies and public/civil organization staff appraisal where they are strictly non-academic staff. For this model you are you use only the “Non-academic Appraisal model” found in the Institution of learning appraisal because the non-academic staff here fits with those in the company and public/civil servant organization.</w:t>
      </w:r>
    </w:p>
    <w:p w:rsidR="00BA4CEE" w:rsidRDefault="00BA4CEE">
      <w:pPr>
        <w:rPr>
          <w:rFonts w:ascii="Times New Roman" w:hAnsi="Times New Roman" w:cs="Times New Roman"/>
          <w:sz w:val="24"/>
          <w:szCs w:val="24"/>
        </w:rPr>
      </w:pPr>
      <w:r>
        <w:rPr>
          <w:rFonts w:ascii="Times New Roman" w:hAnsi="Times New Roman" w:cs="Times New Roman"/>
          <w:sz w:val="24"/>
          <w:szCs w:val="24"/>
        </w:rPr>
        <w:t xml:space="preserve">2. </w:t>
      </w:r>
      <w:r w:rsidR="006A1133">
        <w:rPr>
          <w:rFonts w:ascii="Times New Roman" w:hAnsi="Times New Roman" w:cs="Times New Roman"/>
          <w:sz w:val="24"/>
          <w:szCs w:val="24"/>
        </w:rPr>
        <w:t xml:space="preserve">With regards </w:t>
      </w:r>
      <w:proofErr w:type="gramStart"/>
      <w:r w:rsidR="006A1133">
        <w:rPr>
          <w:rFonts w:ascii="Times New Roman" w:hAnsi="Times New Roman" w:cs="Times New Roman"/>
          <w:sz w:val="24"/>
          <w:szCs w:val="24"/>
        </w:rPr>
        <w:t>Pricing</w:t>
      </w:r>
      <w:proofErr w:type="gramEnd"/>
      <w:r w:rsidR="006A1133">
        <w:rPr>
          <w:rFonts w:ascii="Times New Roman" w:hAnsi="Times New Roman" w:cs="Times New Roman"/>
          <w:sz w:val="24"/>
          <w:szCs w:val="24"/>
        </w:rPr>
        <w:t xml:space="preserve"> model, you haven’t added the section that was removed (that has to do with the request of the maintenance model) needed for the payment of the maintenance model as it isn’t part of the plan for Academic software product and Public/Civil organization software product.</w:t>
      </w:r>
    </w:p>
    <w:p w:rsidR="006A1133" w:rsidRDefault="006A1133">
      <w:pPr>
        <w:rPr>
          <w:rFonts w:ascii="Times New Roman" w:eastAsiaTheme="minorEastAsia" w:hAnsi="Times New Roman" w:cs="Times New Roman"/>
          <w:sz w:val="24"/>
          <w:szCs w:val="24"/>
        </w:rPr>
      </w:pPr>
      <w:r>
        <w:rPr>
          <w:rFonts w:ascii="Times New Roman" w:hAnsi="Times New Roman" w:cs="Times New Roman"/>
          <w:sz w:val="24"/>
          <w:szCs w:val="24"/>
        </w:rPr>
        <w:t>3.</w:t>
      </w:r>
      <w:r w:rsidR="00975EB0" w:rsidRPr="00975EB0">
        <w:t xml:space="preserve"> </w:t>
      </w:r>
      <w:r w:rsidR="00975EB0">
        <w:t xml:space="preserve">The above when used is accepted but where the reverse is as found in the example below the save shouldn’t activate and there should be a message to lit him/her know that the rule is </w:t>
      </w:r>
      <m:oMath>
        <m:r>
          <w:rPr>
            <w:rFonts w:ascii="Cambria Math" w:hAnsi="Cambria Math" w:cs="Times New Roman"/>
            <w:sz w:val="24"/>
            <w:szCs w:val="24"/>
          </w:rPr>
          <m:t>λ&lt;μ</m:t>
        </m:r>
      </m:oMath>
      <w:r w:rsidR="00975EB0">
        <w:rPr>
          <w:rFonts w:ascii="Times New Roman" w:hAnsi="Times New Roman" w:cs="Times New Roman"/>
          <w:sz w:val="24"/>
          <w:szCs w:val="24"/>
        </w:rPr>
        <w:t xml:space="preserve">  </w:t>
      </w:r>
      <w:r w:rsidR="00975EB0">
        <w:rPr>
          <w:rFonts w:ascii="Times New Roman" w:hAnsi="Times New Roman" w:cs="Times New Roman"/>
          <w:sz w:val="24"/>
          <w:szCs w:val="24"/>
        </w:rPr>
        <w:t>as seen below</w:t>
      </w:r>
    </w:p>
    <w:p w:rsidR="006A1133" w:rsidRDefault="006A1133" w:rsidP="006A1133">
      <w:pPr>
        <w:pStyle w:val="NormalWeb"/>
      </w:pPr>
      <w:r>
        <w:rPr>
          <w:noProof/>
        </w:rPr>
        <w:drawing>
          <wp:inline distT="0" distB="0" distL="0" distR="0">
            <wp:extent cx="6244319" cy="2150533"/>
            <wp:effectExtent l="0" t="0" r="4445" b="2540"/>
            <wp:docPr id="1" name="Picture 1" descr="C:\Users\DELL\Desktop\S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SD-0.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58767" cy="2155509"/>
                    </a:xfrm>
                    <a:prstGeom prst="rect">
                      <a:avLst/>
                    </a:prstGeom>
                    <a:noFill/>
                    <a:ln>
                      <a:noFill/>
                    </a:ln>
                  </pic:spPr>
                </pic:pic>
              </a:graphicData>
            </a:graphic>
          </wp:inline>
        </w:drawing>
      </w:r>
    </w:p>
    <w:p w:rsidR="00975EB0" w:rsidRDefault="00975EB0" w:rsidP="00975EB0">
      <w:pPr>
        <w:rPr>
          <w:rFonts w:ascii="Times New Roman" w:eastAsiaTheme="minorEastAsia" w:hAnsi="Times New Roman" w:cs="Times New Roman"/>
          <w:sz w:val="24"/>
          <w:szCs w:val="24"/>
        </w:rPr>
      </w:pPr>
      <w:r>
        <w:rPr>
          <w:rFonts w:ascii="Times New Roman" w:hAnsi="Times New Roman" w:cs="Times New Roman"/>
          <w:sz w:val="24"/>
          <w:szCs w:val="24"/>
        </w:rPr>
        <w:t xml:space="preserve">In the job done by my hiring manager please ensure that </w:t>
      </w:r>
      <m:oMath>
        <m:r>
          <w:rPr>
            <w:rFonts w:ascii="Cambria Math" w:hAnsi="Cambria Math" w:cs="Times New Roman"/>
            <w:sz w:val="24"/>
            <w:szCs w:val="24"/>
          </w:rPr>
          <m:t>λ</m:t>
        </m:r>
      </m:oMath>
      <w:r>
        <w:rPr>
          <w:rFonts w:ascii="Times New Roman" w:hAnsi="Times New Roman" w:cs="Times New Roman"/>
          <w:sz w:val="24"/>
          <w:szCs w:val="24"/>
        </w:rPr>
        <w:t xml:space="preserve">  is never set greater or equal to  </w:t>
      </w:r>
      <m:oMath>
        <m:r>
          <w:rPr>
            <w:rFonts w:ascii="Cambria Math" w:hAnsi="Cambria Math" w:cs="Times New Roman"/>
            <w:sz w:val="24"/>
            <w:szCs w:val="24"/>
          </w:rPr>
          <m:t>μ</m:t>
        </m:r>
      </m:oMath>
      <w:r>
        <w:rPr>
          <w:rFonts w:ascii="Times New Roman" w:eastAsiaTheme="minorEastAsia" w:hAnsi="Times New Roman" w:cs="Times New Roman"/>
          <w:sz w:val="24"/>
          <w:szCs w:val="24"/>
        </w:rPr>
        <w:t xml:space="preserve"> where the below example is set it should be automatically flag</w:t>
      </w:r>
      <w:r w:rsidR="000C48C7">
        <w:rPr>
          <w:rFonts w:ascii="Times New Roman" w:eastAsiaTheme="minorEastAsia" w:hAnsi="Times New Roman" w:cs="Times New Roman"/>
          <w:sz w:val="24"/>
          <w:szCs w:val="24"/>
        </w:rPr>
        <w:t>g</w:t>
      </w:r>
      <w:r>
        <w:rPr>
          <w:rFonts w:ascii="Times New Roman" w:eastAsiaTheme="minorEastAsia" w:hAnsi="Times New Roman" w:cs="Times New Roman"/>
          <w:sz w:val="24"/>
          <w:szCs w:val="24"/>
        </w:rPr>
        <w:t>ed.</w:t>
      </w:r>
    </w:p>
    <w:p w:rsidR="00975EB0" w:rsidRDefault="00975EB0" w:rsidP="00975EB0">
      <w:pPr>
        <w:pStyle w:val="NormalWeb"/>
      </w:pPr>
      <w:r>
        <w:rPr>
          <w:noProof/>
        </w:rPr>
        <w:drawing>
          <wp:inline distT="0" distB="0" distL="0" distR="0">
            <wp:extent cx="6273800" cy="2175933"/>
            <wp:effectExtent l="0" t="0" r="0" b="0"/>
            <wp:docPr id="2" name="Picture 2" descr="C:\Users\DELL\Desktop\S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esktop\SD-0-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81126" cy="2178474"/>
                    </a:xfrm>
                    <a:prstGeom prst="rect">
                      <a:avLst/>
                    </a:prstGeom>
                    <a:noFill/>
                    <a:ln>
                      <a:noFill/>
                    </a:ln>
                  </pic:spPr>
                </pic:pic>
              </a:graphicData>
            </a:graphic>
          </wp:inline>
        </w:drawing>
      </w:r>
    </w:p>
    <w:p w:rsidR="00975EB0" w:rsidRDefault="00975EB0" w:rsidP="00975EB0">
      <w:pPr>
        <w:pStyle w:val="NormalWeb"/>
      </w:pPr>
      <w:r>
        <w:lastRenderedPageBreak/>
        <w:t>4. The below figure is what is obtained from the personnel Utilization model.</w:t>
      </w:r>
    </w:p>
    <w:p w:rsidR="00975EB0" w:rsidRDefault="00975EB0" w:rsidP="00975EB0">
      <w:pPr>
        <w:pStyle w:val="NormalWeb"/>
      </w:pPr>
      <w:r>
        <w:rPr>
          <w:noProof/>
        </w:rPr>
        <w:drawing>
          <wp:inline distT="0" distB="0" distL="0" distR="0">
            <wp:extent cx="6256867" cy="2768600"/>
            <wp:effectExtent l="0" t="0" r="0" b="0"/>
            <wp:docPr id="3" name="Picture 3" descr="C:\Users\DELL\Desktop\SD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esktop\SD1-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61473" cy="2770638"/>
                    </a:xfrm>
                    <a:prstGeom prst="rect">
                      <a:avLst/>
                    </a:prstGeom>
                    <a:noFill/>
                    <a:ln>
                      <a:noFill/>
                    </a:ln>
                  </pic:spPr>
                </pic:pic>
              </a:graphicData>
            </a:graphic>
          </wp:inline>
        </w:drawing>
      </w:r>
    </w:p>
    <w:p w:rsidR="00173ECF" w:rsidRDefault="00173ECF" w:rsidP="00975EB0">
      <w:pPr>
        <w:pStyle w:val="NormalWeb"/>
      </w:pPr>
      <w:r>
        <w:t>Fig. 4.1</w:t>
      </w:r>
    </w:p>
    <w:p w:rsidR="00975EB0" w:rsidRDefault="00975EB0" w:rsidP="00975EB0">
      <w:pPr>
        <w:pStyle w:val="NormalWeb"/>
      </w:pPr>
      <w:r>
        <w:t xml:space="preserve">You will notice the results of K and H above. It is only the first result which is the Max that is needed and </w:t>
      </w:r>
      <w:r w:rsidR="000C48C7">
        <w:t xml:space="preserve">saved into the history chart for any run </w:t>
      </w:r>
      <w:r>
        <w:t>and this was well captured by my Hiring manager. See the History figure below.</w:t>
      </w:r>
      <w:r>
        <w:br/>
      </w:r>
      <w:r>
        <w:rPr>
          <w:noProof/>
        </w:rPr>
        <w:drawing>
          <wp:inline distT="0" distB="0" distL="0" distR="0">
            <wp:extent cx="6216448" cy="2065867"/>
            <wp:effectExtent l="0" t="0" r="0" b="0"/>
            <wp:docPr id="4" name="Picture 4" descr="C:\Users\DELL\Desktop\S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esktop\SD-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9063" cy="2066736"/>
                    </a:xfrm>
                    <a:prstGeom prst="rect">
                      <a:avLst/>
                    </a:prstGeom>
                    <a:noFill/>
                    <a:ln>
                      <a:noFill/>
                    </a:ln>
                  </pic:spPr>
                </pic:pic>
              </a:graphicData>
            </a:graphic>
          </wp:inline>
        </w:drawing>
      </w:r>
    </w:p>
    <w:p w:rsidR="00566EF6" w:rsidRDefault="00566EF6" w:rsidP="00975EB0">
      <w:pPr>
        <w:pStyle w:val="NormalWeb"/>
      </w:pPr>
      <w:r>
        <w:t>Fig 4.2</w:t>
      </w:r>
    </w:p>
    <w:p w:rsidR="000C48C7" w:rsidRDefault="000C48C7" w:rsidP="00975EB0">
      <w:pPr>
        <w:pStyle w:val="NormalWeb"/>
      </w:pPr>
      <w:r>
        <w:t xml:space="preserve">Please, include a remove option button in each stored record so that when they record a wrong evaluation and when they are getting too much of the recorded data that they don’t need they can manually delete those they don’t want because a </w:t>
      </w:r>
      <w:r w:rsidRPr="000F54A8">
        <w:rPr>
          <w:color w:val="FF0000"/>
        </w:rPr>
        <w:t>good history record will be needed</w:t>
      </w:r>
      <w:r w:rsidR="00801977" w:rsidRPr="000F54A8">
        <w:rPr>
          <w:color w:val="FF0000"/>
        </w:rPr>
        <w:t xml:space="preserve"> in the determinat</w:t>
      </w:r>
      <w:r w:rsidR="00BD2B16">
        <w:rPr>
          <w:color w:val="FF0000"/>
        </w:rPr>
        <w:t>ion of the prediction</w:t>
      </w:r>
      <w:r w:rsidRPr="000F54A8">
        <w:rPr>
          <w:color w:val="FF0000"/>
        </w:rPr>
        <w:t xml:space="preserve"> </w:t>
      </w:r>
      <w:r w:rsidR="00801977" w:rsidRPr="000F54A8">
        <w:rPr>
          <w:color w:val="FF0000"/>
        </w:rPr>
        <w:t xml:space="preserve">into </w:t>
      </w:r>
      <w:r w:rsidRPr="000F54A8">
        <w:rPr>
          <w:color w:val="FF0000"/>
        </w:rPr>
        <w:t>the future</w:t>
      </w:r>
      <w:r w:rsidR="00801977" w:rsidRPr="000F54A8">
        <w:rPr>
          <w:color w:val="FF0000"/>
        </w:rPr>
        <w:t xml:space="preserve"> </w:t>
      </w:r>
      <w:r w:rsidR="00BD2B16">
        <w:rPr>
          <w:color w:val="FF0000"/>
        </w:rPr>
        <w:t xml:space="preserve">to determine the </w:t>
      </w:r>
      <w:r w:rsidR="00801977" w:rsidRPr="000F54A8">
        <w:rPr>
          <w:color w:val="FF0000"/>
        </w:rPr>
        <w:t>number of additional staff needed</w:t>
      </w:r>
      <w:r w:rsidRPr="000F54A8">
        <w:rPr>
          <w:color w:val="FF0000"/>
        </w:rPr>
        <w:t xml:space="preserve"> in</w:t>
      </w:r>
      <w:r w:rsidR="00BD2B16">
        <w:rPr>
          <w:color w:val="FF0000"/>
        </w:rPr>
        <w:t xml:space="preserve"> the organization </w:t>
      </w:r>
      <w:r w:rsidR="00F9082E">
        <w:rPr>
          <w:color w:val="FF0000"/>
        </w:rPr>
        <w:t>in the future if all para</w:t>
      </w:r>
      <w:r w:rsidR="00BD2B16">
        <w:rPr>
          <w:color w:val="FF0000"/>
        </w:rPr>
        <w:t>meters</w:t>
      </w:r>
      <w:r w:rsidR="00F9082E">
        <w:rPr>
          <w:color w:val="FF0000"/>
        </w:rPr>
        <w:t xml:space="preserve"> are</w:t>
      </w:r>
      <w:r w:rsidR="00BD2B16">
        <w:rPr>
          <w:color w:val="FF0000"/>
        </w:rPr>
        <w:t xml:space="preserve"> as determined</w:t>
      </w:r>
      <w:r>
        <w:t xml:space="preserve">. See the figure below for an example in another </w:t>
      </w:r>
      <w:r w:rsidR="00173ECF">
        <w:t>useful are as found in fig 4.1 (Go to Head model Tab)</w:t>
      </w:r>
    </w:p>
    <w:p w:rsidR="00173ECF" w:rsidRDefault="00173ECF" w:rsidP="00173ECF">
      <w:pPr>
        <w:pStyle w:val="NormalWeb"/>
      </w:pPr>
      <w:r>
        <w:rPr>
          <w:noProof/>
        </w:rPr>
        <w:lastRenderedPageBreak/>
        <w:drawing>
          <wp:inline distT="0" distB="0" distL="0" distR="0">
            <wp:extent cx="6383867" cy="2874839"/>
            <wp:effectExtent l="0" t="0" r="0" b="1905"/>
            <wp:docPr id="5" name="Picture 5" descr="C:\Users\DELL\Desktop\S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esktop\SD-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88452" cy="2876904"/>
                    </a:xfrm>
                    <a:prstGeom prst="rect">
                      <a:avLst/>
                    </a:prstGeom>
                    <a:noFill/>
                    <a:ln>
                      <a:noFill/>
                    </a:ln>
                  </pic:spPr>
                </pic:pic>
              </a:graphicData>
            </a:graphic>
          </wp:inline>
        </w:drawing>
      </w:r>
    </w:p>
    <w:p w:rsidR="000C48C7" w:rsidRDefault="000C48C7" w:rsidP="00975EB0">
      <w:pPr>
        <w:pStyle w:val="NormalWeb"/>
      </w:pPr>
      <w:r>
        <w:t xml:space="preserve">You will find that to run any model the vital two values needed are </w:t>
      </w:r>
      <w:proofErr w:type="gramStart"/>
      <w:r>
        <w:t>the</w:t>
      </w:r>
      <w:r w:rsidR="00801977">
        <w:t xml:space="preserve"> </w:t>
      </w:r>
      <w:r>
        <w:t xml:space="preserve"> </w:t>
      </w:r>
      <m:oMath>
        <m:r>
          <w:rPr>
            <w:rFonts w:ascii="Cambria Math" w:hAnsi="Cambria Math"/>
          </w:rPr>
          <m:t>λ</m:t>
        </m:r>
      </m:oMath>
      <w:r>
        <w:t xml:space="preserve"> and</w:t>
      </w:r>
      <w:proofErr w:type="gramEnd"/>
      <w:r>
        <w:t xml:space="preserve"> the </w:t>
      </w:r>
      <m:oMath>
        <m:r>
          <w:rPr>
            <w:rFonts w:ascii="Cambria Math" w:hAnsi="Cambria Math"/>
          </w:rPr>
          <m:t>μ</m:t>
        </m:r>
      </m:oMath>
      <w:r w:rsidR="00173ECF">
        <w:t xml:space="preserve"> values as we will need them also </w:t>
      </w:r>
      <w:r>
        <w:t xml:space="preserve">for the organization </w:t>
      </w:r>
      <w:r w:rsidR="00173ECF">
        <w:t>structure model. Just take note.</w:t>
      </w:r>
      <w:r w:rsidR="00566EF6">
        <w:t xml:space="preserve"> You will find that optimal H* and </w:t>
      </w:r>
      <w:proofErr w:type="spellStart"/>
      <w:r w:rsidR="00801977">
        <w:t>and</w:t>
      </w:r>
      <w:proofErr w:type="spellEnd"/>
      <w:r w:rsidR="00801977">
        <w:t xml:space="preserve"> its corresponding </w:t>
      </w:r>
      <w:r w:rsidR="00566EF6">
        <w:t xml:space="preserve">K* </w:t>
      </w:r>
      <w:r w:rsidR="00801977">
        <w:t xml:space="preserve">value </w:t>
      </w:r>
      <w:r w:rsidR="00566EF6">
        <w:t>are the two values in the above figure that was evaluated earlier which is used to determine the Unit head overload. I would love where they are given the opportunity to select from the personnel Utilization history</w:t>
      </w:r>
      <w:r w:rsidR="00025C42">
        <w:t>,</w:t>
      </w:r>
      <w:r w:rsidR="00566EF6">
        <w:t xml:space="preserve"> which of these computed and recorded values the</w:t>
      </w:r>
      <w:r w:rsidR="00801977">
        <w:t>y</w:t>
      </w:r>
      <w:r w:rsidR="00566EF6">
        <w:t xml:space="preserve"> want to fill the Optimal </w:t>
      </w:r>
      <w:proofErr w:type="spellStart"/>
      <w:r w:rsidR="00566EF6">
        <w:t>Hrs</w:t>
      </w:r>
      <w:proofErr w:type="spellEnd"/>
      <w:r w:rsidR="00566EF6">
        <w:t xml:space="preserve"> (H*) field and the Optimal </w:t>
      </w:r>
      <w:r w:rsidR="00801977">
        <w:t>personnel (K*) fi</w:t>
      </w:r>
      <w:r w:rsidR="00566EF6">
        <w:t>e</w:t>
      </w:r>
      <w:r w:rsidR="00801977">
        <w:t>l</w:t>
      </w:r>
      <w:r w:rsidR="00566EF6">
        <w:t>d above</w:t>
      </w:r>
      <w:r w:rsidR="00801977">
        <w:t xml:space="preserve"> with</w:t>
      </w:r>
      <w:r w:rsidR="00025C42">
        <w:t xml:space="preserve"> and as will also be needed in the Organization structure </w:t>
      </w:r>
      <w:r w:rsidR="00025C42">
        <w:t>model</w:t>
      </w:r>
      <w:r w:rsidR="00566EF6">
        <w:t>.</w:t>
      </w:r>
    </w:p>
    <w:p w:rsidR="00566EF6" w:rsidRDefault="00566EF6" w:rsidP="00566EF6">
      <w:pPr>
        <w:pStyle w:val="NormalWeb"/>
      </w:pPr>
      <w:r>
        <w:t xml:space="preserve">5. </w:t>
      </w:r>
      <w:r>
        <w:t xml:space="preserve">The below figure is what is obtained from the </w:t>
      </w:r>
      <w:r w:rsidR="004C3B7D">
        <w:t>Redundancy</w:t>
      </w:r>
      <w:r>
        <w:t xml:space="preserve"> </w:t>
      </w:r>
      <w:r w:rsidR="004C3B7D">
        <w:t xml:space="preserve">Index </w:t>
      </w:r>
      <w:r>
        <w:t>model</w:t>
      </w:r>
      <w:r w:rsidR="004C3B7D">
        <w:t xml:space="preserve"> (</w:t>
      </w:r>
      <w:r w:rsidR="00801977">
        <w:t>At the Supervision</w:t>
      </w:r>
      <w:r w:rsidR="004C3B7D">
        <w:t xml:space="preserve"> cost tab)</w:t>
      </w:r>
      <w:r>
        <w:t>.</w:t>
      </w:r>
    </w:p>
    <w:p w:rsidR="00566EF6" w:rsidRDefault="00566EF6" w:rsidP="00566EF6">
      <w:pPr>
        <w:pStyle w:val="NormalWeb"/>
      </w:pPr>
      <w:r>
        <w:rPr>
          <w:noProof/>
        </w:rPr>
        <w:drawing>
          <wp:inline distT="0" distB="0" distL="0" distR="0">
            <wp:extent cx="6432401" cy="2590800"/>
            <wp:effectExtent l="0" t="0" r="6985" b="0"/>
            <wp:docPr id="9" name="Picture 9" descr="C:\Users\DELL\Desktop\S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esktop\SD-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32415" cy="2590806"/>
                    </a:xfrm>
                    <a:prstGeom prst="rect">
                      <a:avLst/>
                    </a:prstGeom>
                    <a:noFill/>
                    <a:ln>
                      <a:noFill/>
                    </a:ln>
                  </pic:spPr>
                </pic:pic>
              </a:graphicData>
            </a:graphic>
          </wp:inline>
        </w:drawing>
      </w:r>
    </w:p>
    <w:p w:rsidR="00566EF6" w:rsidRDefault="00566EF6" w:rsidP="00566EF6">
      <w:pPr>
        <w:pStyle w:val="NormalWeb"/>
      </w:pPr>
      <w:r>
        <w:t>Fig. 5</w:t>
      </w:r>
      <w:r>
        <w:t>.1</w:t>
      </w:r>
    </w:p>
    <w:p w:rsidR="004C3B7D" w:rsidRDefault="00566EF6" w:rsidP="004C3B7D">
      <w:pPr>
        <w:pStyle w:val="NormalWeb"/>
      </w:pPr>
      <w:r>
        <w:lastRenderedPageBreak/>
        <w:t>You wi</w:t>
      </w:r>
      <w:r w:rsidR="004C3B7D">
        <w:t>ll notice the results of K and D</w:t>
      </w:r>
      <w:r>
        <w:t xml:space="preserve"> above</w:t>
      </w:r>
      <w:r w:rsidR="004C3B7D">
        <w:t xml:space="preserve"> (are related to the minimum value from </w:t>
      </w:r>
      <w:r w:rsidR="00801977">
        <w:t xml:space="preserve">the </w:t>
      </w:r>
      <w:r w:rsidR="004C3B7D">
        <w:t>plot)</w:t>
      </w:r>
      <w:r>
        <w:t>. It is only the first result which is the M</w:t>
      </w:r>
      <w:r w:rsidR="004C3B7D">
        <w:t>in</w:t>
      </w:r>
      <w:r>
        <w:t xml:space="preserve"> that is needed and saved into the history chart for any run and this was well captured by my Hiring manager. See the History figure below.</w:t>
      </w:r>
      <w:r>
        <w:br/>
      </w:r>
      <w:r w:rsidR="004C3B7D">
        <w:rPr>
          <w:noProof/>
        </w:rPr>
        <w:drawing>
          <wp:inline distT="0" distB="0" distL="0" distR="0">
            <wp:extent cx="6392333" cy="1786467"/>
            <wp:effectExtent l="0" t="0" r="8890" b="4445"/>
            <wp:docPr id="10" name="Picture 10" descr="C:\Users\DELL\Desktop\S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esktop\SD-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4134" cy="1786970"/>
                    </a:xfrm>
                    <a:prstGeom prst="rect">
                      <a:avLst/>
                    </a:prstGeom>
                    <a:noFill/>
                    <a:ln>
                      <a:noFill/>
                    </a:ln>
                  </pic:spPr>
                </pic:pic>
              </a:graphicData>
            </a:graphic>
          </wp:inline>
        </w:drawing>
      </w:r>
    </w:p>
    <w:p w:rsidR="00566EF6" w:rsidRDefault="004C3B7D" w:rsidP="00566EF6">
      <w:pPr>
        <w:pStyle w:val="NormalWeb"/>
      </w:pPr>
      <w:r>
        <w:t>Fig 5</w:t>
      </w:r>
      <w:r w:rsidR="00566EF6">
        <w:t>.2</w:t>
      </w:r>
    </w:p>
    <w:p w:rsidR="00566EF6" w:rsidRDefault="00566EF6" w:rsidP="00566EF6">
      <w:pPr>
        <w:pStyle w:val="NormalWeb"/>
      </w:pPr>
      <w:r>
        <w:t>Please, include a remove option button in each stored record so that when they record a wrong evaluation and when they are getting too much of the recorded data that they don’t need they can manually</w:t>
      </w:r>
      <w:r w:rsidR="00801977">
        <w:t xml:space="preserve"> delete them</w:t>
      </w:r>
      <w:r>
        <w:t xml:space="preserve"> because a good history record </w:t>
      </w:r>
      <w:r w:rsidR="00794C70">
        <w:t>is needed</w:t>
      </w:r>
      <w:r>
        <w:t xml:space="preserve">. See the figure below for an example in another </w:t>
      </w:r>
      <w:r w:rsidR="004C3B7D">
        <w:t xml:space="preserve">useful </w:t>
      </w:r>
      <w:r w:rsidR="00801977">
        <w:t>area</w:t>
      </w:r>
      <w:r w:rsidR="004C3B7D">
        <w:t xml:space="preserve"> as found in fig 5</w:t>
      </w:r>
      <w:r w:rsidR="00801977">
        <w:t>.3</w:t>
      </w:r>
    </w:p>
    <w:p w:rsidR="00566EF6" w:rsidRDefault="00801977" w:rsidP="00566EF6">
      <w:pPr>
        <w:pStyle w:val="NormalWeb"/>
      </w:pPr>
      <w:r w:rsidRPr="00801977">
        <w:drawing>
          <wp:inline distT="0" distB="0" distL="0" distR="0" wp14:anchorId="43919F02" wp14:editId="1254BC37">
            <wp:extent cx="5943600" cy="2727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727960"/>
                    </a:xfrm>
                    <a:prstGeom prst="rect">
                      <a:avLst/>
                    </a:prstGeom>
                  </pic:spPr>
                </pic:pic>
              </a:graphicData>
            </a:graphic>
          </wp:inline>
        </w:drawing>
      </w:r>
    </w:p>
    <w:p w:rsidR="00025C42" w:rsidRDefault="00025C42" w:rsidP="00566EF6">
      <w:pPr>
        <w:pStyle w:val="NormalWeb"/>
      </w:pPr>
      <w:r>
        <w:t>Fig. 5.3</w:t>
      </w:r>
    </w:p>
    <w:p w:rsidR="00566EF6" w:rsidRDefault="00566EF6" w:rsidP="00566EF6">
      <w:pPr>
        <w:pStyle w:val="NormalWeb"/>
      </w:pPr>
      <w:r>
        <w:t xml:space="preserve">You will find that to run </w:t>
      </w:r>
      <w:r w:rsidR="00025C42">
        <w:t>this model the wasted Man-hour (D*)</w:t>
      </w:r>
      <w:r>
        <w:t xml:space="preserve"> values </w:t>
      </w:r>
      <w:r w:rsidR="00025C42">
        <w:t xml:space="preserve">is needed and </w:t>
      </w:r>
      <w:r>
        <w:t xml:space="preserve">we will </w:t>
      </w:r>
      <w:r w:rsidR="00025C42">
        <w:t xml:space="preserve">also </w:t>
      </w:r>
      <w:r>
        <w:t xml:space="preserve">need </w:t>
      </w:r>
      <w:r w:rsidR="00025C42">
        <w:t>it</w:t>
      </w:r>
      <w:r>
        <w:t xml:space="preserve"> for the organization structure model. Just take note.</w:t>
      </w:r>
      <w:r w:rsidR="004C3B7D">
        <w:t xml:space="preserve"> You will find that optimal D</w:t>
      </w:r>
      <w:r>
        <w:t xml:space="preserve">* </w:t>
      </w:r>
      <w:r w:rsidR="00025C42">
        <w:t xml:space="preserve">is the value needed here why the sane two values D* </w:t>
      </w:r>
      <w:r>
        <w:t xml:space="preserve">and K* are the two values in the above figure that was evaluated earlier which </w:t>
      </w:r>
      <w:r w:rsidR="00025C42">
        <w:t>will be</w:t>
      </w:r>
      <w:r>
        <w:t xml:space="preserve"> used to determine the </w:t>
      </w:r>
      <w:r w:rsidR="00025C42">
        <w:t>redundancy in management level in the organization model</w:t>
      </w:r>
      <w:r>
        <w:t>. I would lo</w:t>
      </w:r>
      <w:r w:rsidR="00025C42">
        <w:t>ve</w:t>
      </w:r>
      <w:r>
        <w:t xml:space="preserve"> they are given the opportunity to select from the </w:t>
      </w:r>
      <w:r w:rsidR="00025C42">
        <w:t>Redundancy</w:t>
      </w:r>
      <w:r>
        <w:t xml:space="preserve"> history which of these computed and recorded values the</w:t>
      </w:r>
      <w:r w:rsidR="00025C42">
        <w:t>y</w:t>
      </w:r>
      <w:r>
        <w:t xml:space="preserve"> want</w:t>
      </w:r>
      <w:r w:rsidR="004C3B7D">
        <w:t xml:space="preserve"> to fill the Optimal wasted </w:t>
      </w:r>
      <w:proofErr w:type="spellStart"/>
      <w:r w:rsidR="004C3B7D">
        <w:t>Hrs</w:t>
      </w:r>
      <w:proofErr w:type="spellEnd"/>
      <w:r w:rsidR="004C3B7D">
        <w:t xml:space="preserve"> </w:t>
      </w:r>
      <w:r w:rsidR="004C3B7D">
        <w:lastRenderedPageBreak/>
        <w:t>(D</w:t>
      </w:r>
      <w:r>
        <w:t xml:space="preserve">*) field </w:t>
      </w:r>
      <w:r w:rsidR="00025C42">
        <w:t xml:space="preserve">above </w:t>
      </w:r>
      <w:r>
        <w:t xml:space="preserve">and the </w:t>
      </w:r>
      <w:r w:rsidR="00025C42">
        <w:t xml:space="preserve">Optimal wasted </w:t>
      </w:r>
      <w:proofErr w:type="spellStart"/>
      <w:r w:rsidR="00025C42">
        <w:t>Hrs</w:t>
      </w:r>
      <w:proofErr w:type="spellEnd"/>
      <w:r w:rsidR="00025C42">
        <w:t xml:space="preserve"> (D*)</w:t>
      </w:r>
      <w:r w:rsidR="00025C42">
        <w:t xml:space="preserve"> and the </w:t>
      </w:r>
      <w:r>
        <w:t xml:space="preserve">Optimal personnel (K*) </w:t>
      </w:r>
      <w:r w:rsidR="00025C42">
        <w:t>in the organization structure model</w:t>
      </w:r>
      <w:r>
        <w:t>.</w:t>
      </w:r>
    </w:p>
    <w:p w:rsidR="00025C42" w:rsidRDefault="00845AA8" w:rsidP="00566EF6">
      <w:pPr>
        <w:pStyle w:val="NormalWeb"/>
      </w:pPr>
      <w:r>
        <w:t xml:space="preserve">6. Please I will like that you include in the Redundancy Index history data recorded the following variables D*(min), K*, </w:t>
      </w:r>
      <w:r>
        <w:t xml:space="preserve">the  </w:t>
      </w:r>
      <m:oMath>
        <m:r>
          <w:rPr>
            <w:rFonts w:ascii="Cambria Math" w:hAnsi="Cambria Math"/>
          </w:rPr>
          <m:t>λ</m:t>
        </m:r>
      </m:oMath>
      <w:r>
        <w:t xml:space="preserve"> and the </w:t>
      </w:r>
      <m:oMath>
        <m:r>
          <w:rPr>
            <w:rFonts w:ascii="Cambria Math" w:hAnsi="Cambria Math"/>
          </w:rPr>
          <m:t>μ</m:t>
        </m:r>
      </m:oMath>
      <w:r>
        <w:t xml:space="preserve"> that provided the wasted-man hour value pulled for use from fig 5.2 which was fed into figure 5.3 and also include the remove button for each recorded data stored in the figure below</w:t>
      </w:r>
    </w:p>
    <w:p w:rsidR="00845AA8" w:rsidRDefault="00845AA8" w:rsidP="00845AA8">
      <w:pPr>
        <w:pStyle w:val="NormalWeb"/>
      </w:pPr>
      <w:r>
        <w:rPr>
          <w:noProof/>
        </w:rPr>
        <w:drawing>
          <wp:inline distT="0" distB="0" distL="0" distR="0">
            <wp:extent cx="6324600" cy="1608667"/>
            <wp:effectExtent l="0" t="0" r="0" b="0"/>
            <wp:docPr id="12" name="Picture 12" descr="C:\Users\DELL\Desktop\S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Desktop\SD-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7667" cy="1609447"/>
                    </a:xfrm>
                    <a:prstGeom prst="rect">
                      <a:avLst/>
                    </a:prstGeom>
                    <a:noFill/>
                    <a:ln>
                      <a:noFill/>
                    </a:ln>
                  </pic:spPr>
                </pic:pic>
              </a:graphicData>
            </a:graphic>
          </wp:inline>
        </w:drawing>
      </w:r>
    </w:p>
    <w:p w:rsidR="00845AA8" w:rsidRDefault="00845AA8" w:rsidP="00845AA8">
      <w:pPr>
        <w:pStyle w:val="NormalWeb"/>
      </w:pPr>
      <w:r>
        <w:t xml:space="preserve">7. </w:t>
      </w:r>
      <w:r>
        <w:t xml:space="preserve">Please I will like that you include in the </w:t>
      </w:r>
      <w:r>
        <w:t>Productivity</w:t>
      </w:r>
      <w:r>
        <w:t xml:space="preserve"> Index history data recorded the following </w:t>
      </w:r>
      <w:r w:rsidR="00794C70" w:rsidRPr="00794C70">
        <w:rPr>
          <w:bCs/>
          <w:color w:val="3C3C52"/>
          <w:shd w:val="clear" w:color="auto" w:fill="FFFFFF"/>
        </w:rPr>
        <w:t>Output Resources (un</w:t>
      </w:r>
      <w:r w:rsidR="00794C70">
        <w:rPr>
          <w:bCs/>
          <w:color w:val="3C3C52"/>
          <w:shd w:val="clear" w:color="auto" w:fill="FFFFFF"/>
        </w:rPr>
        <w:t>-</w:t>
      </w:r>
      <w:r w:rsidR="00794C70" w:rsidRPr="00794C70">
        <w:rPr>
          <w:bCs/>
          <w:color w:val="3C3C52"/>
          <w:shd w:val="clear" w:color="auto" w:fill="FFFFFF"/>
        </w:rPr>
        <w:t>inflated)</w:t>
      </w:r>
      <w:r w:rsidR="00794C70" w:rsidRPr="00794C70">
        <w:rPr>
          <w:bCs/>
          <w:color w:val="3C3C52"/>
          <w:shd w:val="clear" w:color="auto" w:fill="FFFFFF"/>
        </w:rPr>
        <w:t xml:space="preserve"> </w:t>
      </w:r>
      <w:r w:rsidR="00794C70">
        <w:rPr>
          <w:bCs/>
          <w:color w:val="3C3C52"/>
          <w:shd w:val="clear" w:color="auto" w:fill="FFFFFF"/>
        </w:rPr>
        <w:t xml:space="preserve">value </w:t>
      </w:r>
      <w:r w:rsidR="00794C70" w:rsidRPr="00794C70">
        <w:rPr>
          <w:bCs/>
          <w:color w:val="3C3C52"/>
          <w:shd w:val="clear" w:color="auto" w:fill="FFFFFF"/>
        </w:rPr>
        <w:t xml:space="preserve">and the </w:t>
      </w:r>
      <w:r w:rsidR="00794C70">
        <w:rPr>
          <w:bCs/>
          <w:color w:val="3C3C52"/>
          <w:shd w:val="clear" w:color="auto" w:fill="FFFFFF"/>
        </w:rPr>
        <w:t>in</w:t>
      </w:r>
      <w:r w:rsidR="00794C70" w:rsidRPr="00794C70">
        <w:rPr>
          <w:bCs/>
          <w:color w:val="3C3C52"/>
          <w:shd w:val="clear" w:color="auto" w:fill="FFFFFF"/>
        </w:rPr>
        <w:t>put Resources (un</w:t>
      </w:r>
      <w:r w:rsidR="00794C70">
        <w:rPr>
          <w:bCs/>
          <w:color w:val="3C3C52"/>
          <w:shd w:val="clear" w:color="auto" w:fill="FFFFFF"/>
        </w:rPr>
        <w:t>-</w:t>
      </w:r>
      <w:r w:rsidR="00794C70" w:rsidRPr="00794C70">
        <w:rPr>
          <w:bCs/>
          <w:color w:val="3C3C52"/>
          <w:shd w:val="clear" w:color="auto" w:fill="FFFFFF"/>
        </w:rPr>
        <w:t>inflated)</w:t>
      </w:r>
      <w:r w:rsidR="00794C70">
        <w:rPr>
          <w:bCs/>
          <w:color w:val="3C3C52"/>
          <w:shd w:val="clear" w:color="auto" w:fill="FFFFFF"/>
        </w:rPr>
        <w:t xml:space="preserve"> </w:t>
      </w:r>
      <w:r>
        <w:t xml:space="preserve">that </w:t>
      </w:r>
      <w:r w:rsidR="00794C70">
        <w:t>was used to get</w:t>
      </w:r>
      <w:r>
        <w:t xml:space="preserve"> the </w:t>
      </w:r>
      <w:r w:rsidR="00794C70">
        <w:t xml:space="preserve">Productivity index result </w:t>
      </w:r>
      <w:r w:rsidR="00794C70">
        <w:t xml:space="preserve">because a </w:t>
      </w:r>
      <w:r w:rsidR="00794C70" w:rsidRPr="00794C70">
        <w:rPr>
          <w:color w:val="FF0000"/>
        </w:rPr>
        <w:t xml:space="preserve">good history record will be needed for predicting into the future in another model the </w:t>
      </w:r>
      <w:r w:rsidR="00794C70" w:rsidRPr="00794C70">
        <w:rPr>
          <w:color w:val="FF0000"/>
        </w:rPr>
        <w:t>actual increase of product</w:t>
      </w:r>
      <w:r w:rsidR="00794C70">
        <w:t xml:space="preserve"> </w:t>
      </w:r>
      <w:r>
        <w:t>and also include the remove button for each recorded data stored in the figure below</w:t>
      </w:r>
    </w:p>
    <w:p w:rsidR="00845AA8" w:rsidRDefault="00794C70" w:rsidP="00845AA8">
      <w:pPr>
        <w:pStyle w:val="NormalWeb"/>
      </w:pPr>
      <w:r>
        <w:rPr>
          <w:noProof/>
        </w:rPr>
        <w:drawing>
          <wp:inline distT="0" distB="0" distL="0" distR="0" wp14:anchorId="74EED19D" wp14:editId="08EC6F72">
            <wp:extent cx="6460067" cy="1630808"/>
            <wp:effectExtent l="0" t="0" r="0" b="7620"/>
            <wp:docPr id="15" name="Picture 15" descr="C:\Users\DELL\Desktop\S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Desktop\SD-6.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60067" cy="1630808"/>
                    </a:xfrm>
                    <a:prstGeom prst="rect">
                      <a:avLst/>
                    </a:prstGeom>
                    <a:noFill/>
                    <a:ln>
                      <a:noFill/>
                    </a:ln>
                  </pic:spPr>
                </pic:pic>
              </a:graphicData>
            </a:graphic>
          </wp:inline>
        </w:drawing>
      </w:r>
    </w:p>
    <w:p w:rsidR="000F54A8" w:rsidRDefault="000F54A8" w:rsidP="00845AA8">
      <w:pPr>
        <w:pStyle w:val="NormalWeb"/>
      </w:pPr>
      <w:r>
        <w:t>8. A new model will be added that will contain the records o</w:t>
      </w:r>
      <w:r w:rsidR="0043139E">
        <w:t>f the as the history from item 4</w:t>
      </w:r>
      <w:r>
        <w:t xml:space="preserve"> and 7 above that are highlighted in red. Then the section -22 Future requirements – which the other developer did in the organization structure be used for the model where a-intercept, b-gradient and X-volume is to be determine from the history record for which ever </w:t>
      </w:r>
      <w:r w:rsidR="009D53FB">
        <w:t xml:space="preserve">future prediction </w:t>
      </w:r>
      <w:r>
        <w:t>is needed to be determined</w:t>
      </w:r>
      <w:r w:rsidR="009D53FB">
        <w:t xml:space="preserve"> either the production level output in the future (Using the pull from the Productivity index history or the actual required staff needed in the future for both the Student teacher model and the organization structure model)</w:t>
      </w:r>
    </w:p>
    <w:p w:rsidR="009D53FB" w:rsidRDefault="009D53FB" w:rsidP="00845AA8">
      <w:pPr>
        <w:pStyle w:val="NormalWeb"/>
      </w:pPr>
      <w:r>
        <w:t xml:space="preserve">How to </w:t>
      </w:r>
      <w:proofErr w:type="spellStart"/>
      <w:proofErr w:type="gramStart"/>
      <w:r>
        <w:t>the</w:t>
      </w:r>
      <w:proofErr w:type="spellEnd"/>
      <w:r>
        <w:t xml:space="preserve"> a</w:t>
      </w:r>
      <w:proofErr w:type="gramEnd"/>
      <w:r>
        <w:t>, b and x values from the models mentioned to be used.</w:t>
      </w:r>
    </w:p>
    <w:p w:rsidR="0043139E" w:rsidRDefault="009D53FB" w:rsidP="009D53FB">
      <w:pPr>
        <w:pStyle w:val="NormalWeb"/>
        <w:numPr>
          <w:ilvl w:val="0"/>
          <w:numId w:val="2"/>
        </w:numPr>
      </w:pPr>
      <w:r>
        <w:t>For the Student teacher model we need the teachers number and the K</w:t>
      </w:r>
      <w:r w:rsidR="0043139E">
        <w:t>*</w:t>
      </w:r>
      <w:r>
        <w:t xml:space="preserve"> value obtained from the run model stored in the history to determine the X-Student Volume </w:t>
      </w:r>
      <w:r>
        <w:lastRenderedPageBreak/>
        <w:t>predicted for the future. The plot of the teache</w:t>
      </w:r>
      <w:r w:rsidR="0043139E">
        <w:t>r</w:t>
      </w:r>
      <w:r>
        <w:t>s-y axis against the K*</w:t>
      </w:r>
      <w:r w:rsidR="0043139E">
        <w:t xml:space="preserve">-x axis be plotted and a best linear fit-line inserted with which where the line intersect the y axis is filled into </w:t>
      </w:r>
      <w:proofErr w:type="gramStart"/>
      <w:r w:rsidR="0043139E">
        <w:t>the a-</w:t>
      </w:r>
      <w:proofErr w:type="gramEnd"/>
      <w:r w:rsidR="0043139E">
        <w:t xml:space="preserve">intersect field and the slope of the best fit linear line filled into the b-gradient field. Once these two results are obtained then we can extrapolate to find what the required teachers number will be for any other K* value will be and from there determine the required number of students for that K* (student/teacher ratio) </w:t>
      </w:r>
    </w:p>
    <w:p w:rsidR="00F1338A" w:rsidRDefault="0043139E" w:rsidP="0043139E">
      <w:pPr>
        <w:pStyle w:val="NormalWeb"/>
        <w:numPr>
          <w:ilvl w:val="0"/>
          <w:numId w:val="2"/>
        </w:numPr>
      </w:pPr>
      <w:r>
        <w:t xml:space="preserve">The above is very similar for </w:t>
      </w:r>
      <w:r w:rsidR="00BD2B16">
        <w:t>staff number</w:t>
      </w:r>
      <w:r>
        <w:t xml:space="preserve"> model</w:t>
      </w:r>
      <w:r w:rsidR="00BD2B16">
        <w:t>,</w:t>
      </w:r>
      <w:r>
        <w:t xml:space="preserve"> we need the </w:t>
      </w:r>
      <w:r w:rsidR="00BD2B16">
        <w:t>total staff</w:t>
      </w:r>
      <w:r>
        <w:t xml:space="preserve"> number</w:t>
      </w:r>
      <w:r w:rsidR="00BD2B16">
        <w:t>s (from supervisory to management level)</w:t>
      </w:r>
      <w:r>
        <w:t xml:space="preserve"> and the K* value</w:t>
      </w:r>
      <w:r w:rsidR="00BD2B16">
        <w:t>s</w:t>
      </w:r>
      <w:r>
        <w:t xml:space="preserve"> obtained from the run model stored in the history </w:t>
      </w:r>
      <w:r w:rsidR="00BD2B16">
        <w:t>of the personnel utilization model history. We can then use</w:t>
      </w:r>
      <w:r>
        <w:t xml:space="preserve"> </w:t>
      </w:r>
      <w:r w:rsidR="00BD2B16">
        <w:t>the K* v</w:t>
      </w:r>
      <w:r w:rsidR="00F1338A">
        <w:t xml:space="preserve">alues and their corresponding management staff numbers determine to </w:t>
      </w:r>
      <w:r>
        <w:t xml:space="preserve"> plot</w:t>
      </w:r>
      <w:r w:rsidR="00F1338A">
        <w:t xml:space="preserve"> the scatter plot graph</w:t>
      </w:r>
      <w:r>
        <w:t xml:space="preserve"> and a best linear fit-line inserted with which where the line intersect the y axis is filled into the a-intersect field and the slope of the best fit linear line filled into the b-gradient field. Once these two results are obtained then we can extrapolate to find what the required </w:t>
      </w:r>
      <w:r w:rsidR="00F1338A">
        <w:t>total staff</w:t>
      </w:r>
      <w:r>
        <w:t xml:space="preserve"> number will be for any </w:t>
      </w:r>
      <w:r w:rsidR="00F1338A">
        <w:t>future year.</w:t>
      </w:r>
    </w:p>
    <w:p w:rsidR="00F1338A" w:rsidRDefault="00F1338A" w:rsidP="00F1338A">
      <w:pPr>
        <w:pStyle w:val="NormalWeb"/>
        <w:numPr>
          <w:ilvl w:val="0"/>
          <w:numId w:val="2"/>
        </w:numPr>
      </w:pPr>
      <w:r>
        <w:t xml:space="preserve">The above is very similar for </w:t>
      </w:r>
      <w:r>
        <w:t>production index</w:t>
      </w:r>
      <w:r>
        <w:t xml:space="preserve"> model, we need </w:t>
      </w:r>
      <w:r>
        <w:t xml:space="preserve">to </w:t>
      </w:r>
      <w:r>
        <w:t xml:space="preserve">plot </w:t>
      </w:r>
      <w:r>
        <w:t xml:space="preserve">the </w:t>
      </w:r>
      <w:r>
        <w:t xml:space="preserve">graph </w:t>
      </w:r>
      <w:r>
        <w:t xml:space="preserve">of the previous </w:t>
      </w:r>
      <w:r w:rsidRPr="00794C70">
        <w:rPr>
          <w:bCs/>
          <w:color w:val="3C3C52"/>
          <w:shd w:val="clear" w:color="auto" w:fill="FFFFFF"/>
        </w:rPr>
        <w:t>Output Resources (un</w:t>
      </w:r>
      <w:r>
        <w:rPr>
          <w:bCs/>
          <w:color w:val="3C3C52"/>
          <w:shd w:val="clear" w:color="auto" w:fill="FFFFFF"/>
        </w:rPr>
        <w:t>-</w:t>
      </w:r>
      <w:r w:rsidRPr="00794C70">
        <w:rPr>
          <w:bCs/>
          <w:color w:val="3C3C52"/>
          <w:shd w:val="clear" w:color="auto" w:fill="FFFFFF"/>
        </w:rPr>
        <w:t xml:space="preserve">inflated) </w:t>
      </w:r>
      <w:r>
        <w:rPr>
          <w:bCs/>
          <w:color w:val="3C3C52"/>
          <w:shd w:val="clear" w:color="auto" w:fill="FFFFFF"/>
        </w:rPr>
        <w:t xml:space="preserve">and that of the corresponding productivity index </w:t>
      </w:r>
      <w:r>
        <w:t xml:space="preserve">and a best linear fit-line inserted with which where the line intersect the y axis is filled into the a-intersect field and the slope of the best fit linear line filled into the b-gradient field. Once these two results are obtained then we can extrapolate to find what the </w:t>
      </w:r>
      <w:r>
        <w:t xml:space="preserve">predicted </w:t>
      </w:r>
      <w:r w:rsidRPr="00794C70">
        <w:rPr>
          <w:bCs/>
          <w:color w:val="3C3C52"/>
          <w:shd w:val="clear" w:color="auto" w:fill="FFFFFF"/>
        </w:rPr>
        <w:t>Output Resources</w:t>
      </w:r>
      <w:r>
        <w:rPr>
          <w:bCs/>
          <w:color w:val="3C3C52"/>
          <w:shd w:val="clear" w:color="auto" w:fill="FFFFFF"/>
        </w:rPr>
        <w:t xml:space="preserve"> for </w:t>
      </w:r>
      <w:r>
        <w:t xml:space="preserve">any future </w:t>
      </w:r>
      <w:r w:rsidR="003B5E78">
        <w:t>period</w:t>
      </w:r>
      <w:r>
        <w:t>.</w:t>
      </w:r>
    </w:p>
    <w:p w:rsidR="003B5E78" w:rsidRDefault="003B5E78" w:rsidP="003B5E78">
      <w:pPr>
        <w:pStyle w:val="NormalWeb"/>
        <w:ind w:left="360"/>
      </w:pPr>
      <w:r>
        <w:t>9. For the organization structure model, I will explain how this is to be designed. Let’s see the first section of what the former developer did as shown in the figure below.</w:t>
      </w:r>
    </w:p>
    <w:p w:rsidR="003B5E78" w:rsidRDefault="003B5E78" w:rsidP="003B5E78">
      <w:pPr>
        <w:pStyle w:val="NormalWeb"/>
        <w:ind w:left="360"/>
      </w:pPr>
      <w:r w:rsidRPr="003B5E78">
        <w:drawing>
          <wp:inline distT="0" distB="0" distL="0" distR="0" wp14:anchorId="61D6834E" wp14:editId="077A8C0C">
            <wp:extent cx="5943600" cy="30676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067685"/>
                    </a:xfrm>
                    <a:prstGeom prst="rect">
                      <a:avLst/>
                    </a:prstGeom>
                  </pic:spPr>
                </pic:pic>
              </a:graphicData>
            </a:graphic>
          </wp:inline>
        </w:drawing>
      </w:r>
    </w:p>
    <w:p w:rsidR="00F9082E" w:rsidRDefault="003B5E78" w:rsidP="00F9082E">
      <w:pPr>
        <w:pStyle w:val="NormalWeb"/>
        <w:ind w:left="360"/>
      </w:pPr>
      <w:r>
        <w:t xml:space="preserve">For 17-Supervisory size we need under this section the result from the staff number model (which ever of the three available to the which they have used </w:t>
      </w:r>
      <w:proofErr w:type="spellStart"/>
      <w:r>
        <w:t>i.e</w:t>
      </w:r>
      <w:proofErr w:type="spellEnd"/>
      <w:r>
        <w:t xml:space="preserve"> i. Plain estimation or ii. factor estimation or iii. work sample) and the K* result from the personnel Utilization model.</w:t>
      </w:r>
      <w:r w:rsidR="001D0BB8">
        <w:t xml:space="preserve"> So let this section carry a table showing these. Then the software</w:t>
      </w:r>
      <w:r>
        <w:t xml:space="preserve"> divide the </w:t>
      </w:r>
      <w:r w:rsidR="001D0BB8">
        <w:t xml:space="preserve">selected </w:t>
      </w:r>
      <w:r>
        <w:t xml:space="preserve">result </w:t>
      </w:r>
      <w:r>
        <w:lastRenderedPageBreak/>
        <w:t xml:space="preserve">obtained (i.e. </w:t>
      </w:r>
      <w:r w:rsidR="001D0BB8">
        <w:t xml:space="preserve">i. </w:t>
      </w:r>
      <w:r>
        <w:t xml:space="preserve">number of staff from </w:t>
      </w:r>
      <w:r>
        <w:t>Plain estimation or ii. factor estimation or iii. work sample</w:t>
      </w:r>
      <w:r w:rsidR="001D0BB8">
        <w:t xml:space="preserve">) by the K* value obtained from the Personnel Utilization model. This should give us a value No-1 as a result. This No-1 value will now be the result for the number of management level 1 at the bottom of section of 18. This No-1 result at management level 1 now will be the numerator at the second level above level 1 and it is </w:t>
      </w:r>
      <w:r w:rsidR="00F9082E">
        <w:t xml:space="preserve">expected that a new value of </w:t>
      </w:r>
      <m:oMath>
        <m:r>
          <w:rPr>
            <w:rFonts w:ascii="Cambria Math" w:hAnsi="Cambria Math"/>
          </w:rPr>
          <m:t>λ</m:t>
        </m:r>
      </m:oMath>
      <w:r w:rsidR="00F9082E">
        <w:t xml:space="preserve"> and </w:t>
      </w:r>
      <m:oMath>
        <m:r>
          <w:rPr>
            <w:rFonts w:ascii="Cambria Math" w:hAnsi="Cambria Math"/>
          </w:rPr>
          <m:t>μ</m:t>
        </m:r>
      </m:oMath>
      <w:r w:rsidR="00F9082E">
        <w:t xml:space="preserve"> must be supplied for that level and used to run the personnel utilization model to get </w:t>
      </w:r>
      <w:proofErr w:type="spellStart"/>
      <w:r w:rsidR="00F9082E">
        <w:t>it’s</w:t>
      </w:r>
      <w:proofErr w:type="spellEnd"/>
      <w:r w:rsidR="00F9082E">
        <w:t xml:space="preserve"> own K* which will now be used to divide No-1 brought to this level as the </w:t>
      </w:r>
      <w:proofErr w:type="gramStart"/>
      <w:r w:rsidR="00F9082E">
        <w:t>numerator  which</w:t>
      </w:r>
      <w:proofErr w:type="gramEnd"/>
      <w:r w:rsidR="00F9082E">
        <w:t xml:space="preserve"> will provide No-2 as the number of management staff needed at level 2.</w:t>
      </w:r>
      <w:r w:rsidR="00F9082E" w:rsidRPr="00F9082E">
        <w:t xml:space="preserve"> </w:t>
      </w:r>
      <w:r w:rsidR="00F9082E">
        <w:t>This No-2 result at management level 2</w:t>
      </w:r>
      <w:r w:rsidR="00F9082E">
        <w:t xml:space="preserve"> now will be the numerator at the </w:t>
      </w:r>
      <w:r w:rsidR="00F9082E">
        <w:t>third level above level 2</w:t>
      </w:r>
      <w:r w:rsidR="00F9082E">
        <w:t xml:space="preserve"> and it is expected that a new value of </w:t>
      </w:r>
      <m:oMath>
        <m:r>
          <w:rPr>
            <w:rFonts w:ascii="Cambria Math" w:hAnsi="Cambria Math"/>
          </w:rPr>
          <m:t>λ</m:t>
        </m:r>
      </m:oMath>
      <w:r w:rsidR="00F9082E">
        <w:t xml:space="preserve"> and </w:t>
      </w:r>
      <m:oMath>
        <m:r>
          <w:rPr>
            <w:rFonts w:ascii="Cambria Math" w:hAnsi="Cambria Math"/>
          </w:rPr>
          <m:t>μ</m:t>
        </m:r>
      </m:oMath>
      <w:r w:rsidR="00F9082E">
        <w:t xml:space="preserve"> must be supplied for that level and used to run the personnel utilization model to get </w:t>
      </w:r>
      <w:proofErr w:type="spellStart"/>
      <w:r w:rsidR="00F9082E">
        <w:t>it’s</w:t>
      </w:r>
      <w:proofErr w:type="spellEnd"/>
      <w:r w:rsidR="00F9082E">
        <w:t xml:space="preserve"> own K* which</w:t>
      </w:r>
      <w:r w:rsidR="00F9082E">
        <w:t xml:space="preserve"> will now be used to divide No-2</w:t>
      </w:r>
      <w:r w:rsidR="00F9082E">
        <w:t xml:space="preserve"> brought to this level as the numerator which will provide N</w:t>
      </w:r>
      <w:r w:rsidR="00F9082E">
        <w:t>o-3</w:t>
      </w:r>
      <w:r w:rsidR="00F9082E">
        <w:t xml:space="preserve"> as the number of management staff</w:t>
      </w:r>
      <w:r w:rsidR="00F9082E">
        <w:t xml:space="preserve"> needed at level 3. This process will continue until No-n result is 1. The total number</w:t>
      </w:r>
      <w:r w:rsidR="00B53473">
        <w:t xml:space="preserve"> n</w:t>
      </w:r>
      <w:r w:rsidR="00F9082E">
        <w:t xml:space="preserve"> of this process done will determine the shape of the structure in 19-Shape of structure</w:t>
      </w:r>
      <w:r w:rsidR="00B53473">
        <w:t xml:space="preserve">. Where n: 0, 1, 2, </w:t>
      </w:r>
      <w:proofErr w:type="gramStart"/>
      <w:r w:rsidR="00B53473">
        <w:t>3, …..</w:t>
      </w:r>
      <w:proofErr w:type="gramEnd"/>
      <w:r w:rsidR="00B53473">
        <w:t xml:space="preserve"> </w:t>
      </w:r>
      <w:proofErr w:type="gramStart"/>
      <w:r w:rsidR="00B53473">
        <w:t>which</w:t>
      </w:r>
      <w:proofErr w:type="gramEnd"/>
      <w:r w:rsidR="00B53473">
        <w:t xml:space="preserve"> will be used to fill the denominator in 19-Shape of Structure. And all the corresponding values of No-1,2,3…… as related to n will be filled in the numerator of 19-Shape of Structure. At this stage there is no more computation or calculation to be </w:t>
      </w:r>
      <w:proofErr w:type="gramStart"/>
      <w:r w:rsidR="00B53473">
        <w:t>done,</w:t>
      </w:r>
      <w:proofErr w:type="gramEnd"/>
      <w:r w:rsidR="00B53473">
        <w:t xml:space="preserve"> we only save the stature obtained.</w:t>
      </w:r>
    </w:p>
    <w:p w:rsidR="00B53473" w:rsidRDefault="00B53473" w:rsidP="00F9082E">
      <w:pPr>
        <w:pStyle w:val="NormalWeb"/>
        <w:ind w:left="360"/>
      </w:pPr>
      <w:r>
        <w:t>For section 21-Percentage redundancy</w:t>
      </w:r>
      <w:r w:rsidR="00CB21EF">
        <w:t>, you will see how this is obtained in page 79 of the full and complete document I gave you. There junior staff was written but actually its management staff because we only use</w:t>
      </w:r>
      <w:r w:rsidR="00CB21EF">
        <w:t xml:space="preserve"> </w:t>
      </w:r>
      <m:oMath>
        <m:r>
          <w:rPr>
            <w:rFonts w:ascii="Cambria Math" w:hAnsi="Cambria Math"/>
          </w:rPr>
          <m:t>λ</m:t>
        </m:r>
      </m:oMath>
      <w:r w:rsidR="00CB21EF">
        <w:t xml:space="preserve"> and </w:t>
      </w:r>
      <m:oMath>
        <m:r>
          <w:rPr>
            <w:rFonts w:ascii="Cambria Math" w:hAnsi="Cambria Math"/>
          </w:rPr>
          <m:t>μ</m:t>
        </m:r>
      </m:oMath>
      <w:r w:rsidR="00CB21EF">
        <w:t xml:space="preserve"> when we are determining management staff parameters. So the value of No-n that we obtain is the ideal number of staff which the real number of staff is what is presently in play at the organization. So for each management level we can determine out real percentage redundancy PR% and then with the formula at the bottom of that page 97 we can determine the personnel redundancy.</w:t>
      </w:r>
    </w:p>
    <w:p w:rsidR="00CB21EF" w:rsidRDefault="00CB21EF" w:rsidP="00F9082E">
      <w:pPr>
        <w:pStyle w:val="NormalWeb"/>
        <w:ind w:left="360"/>
      </w:pPr>
      <w:r>
        <w:t>Remember for section-22 future requirement we have moved it to for a new model on the model</w:t>
      </w:r>
      <w:bookmarkStart w:id="0" w:name="_GoBack"/>
      <w:bookmarkEnd w:id="0"/>
      <w:r>
        <w:t xml:space="preserve"> menu.</w:t>
      </w:r>
    </w:p>
    <w:p w:rsidR="00B53473" w:rsidRDefault="00B53473" w:rsidP="00F9082E">
      <w:pPr>
        <w:pStyle w:val="NormalWeb"/>
        <w:ind w:left="360"/>
      </w:pPr>
    </w:p>
    <w:p w:rsidR="00F9082E" w:rsidRDefault="00F9082E" w:rsidP="00F9082E">
      <w:pPr>
        <w:pStyle w:val="NormalWeb"/>
        <w:ind w:left="360"/>
      </w:pPr>
    </w:p>
    <w:p w:rsidR="0043139E" w:rsidRDefault="0043139E" w:rsidP="00F1338A">
      <w:pPr>
        <w:pStyle w:val="NormalWeb"/>
        <w:ind w:left="1080"/>
      </w:pPr>
      <w:r>
        <w:t xml:space="preserve">  </w:t>
      </w:r>
    </w:p>
    <w:p w:rsidR="00845AA8" w:rsidRDefault="00845AA8" w:rsidP="00845AA8">
      <w:pPr>
        <w:pStyle w:val="NormalWeb"/>
      </w:pPr>
    </w:p>
    <w:p w:rsidR="00845AA8" w:rsidRDefault="00845AA8" w:rsidP="00566EF6">
      <w:pPr>
        <w:pStyle w:val="NormalWeb"/>
      </w:pPr>
    </w:p>
    <w:p w:rsidR="00845AA8" w:rsidRDefault="00845AA8" w:rsidP="00566EF6">
      <w:pPr>
        <w:pStyle w:val="NormalWeb"/>
      </w:pPr>
    </w:p>
    <w:p w:rsidR="00566EF6" w:rsidRDefault="00566EF6" w:rsidP="00975EB0">
      <w:pPr>
        <w:pStyle w:val="NormalWeb"/>
      </w:pPr>
    </w:p>
    <w:p w:rsidR="00975EB0" w:rsidRDefault="00975EB0" w:rsidP="00975EB0">
      <w:pPr>
        <w:pStyle w:val="NormalWeb"/>
      </w:pPr>
    </w:p>
    <w:p w:rsidR="00975EB0" w:rsidRDefault="00975EB0" w:rsidP="00975EB0">
      <w:pPr>
        <w:pStyle w:val="NormalWeb"/>
      </w:pPr>
    </w:p>
    <w:p w:rsidR="00975EB0" w:rsidRDefault="00975EB0" w:rsidP="00975EB0">
      <w:pPr>
        <w:pStyle w:val="NormalWeb"/>
      </w:pPr>
    </w:p>
    <w:p w:rsidR="00975EB0" w:rsidRDefault="00975EB0" w:rsidP="00975EB0">
      <w:pPr>
        <w:rPr>
          <w:rFonts w:ascii="Times New Roman" w:eastAsiaTheme="minorEastAsia" w:hAnsi="Times New Roman" w:cs="Times New Roman"/>
          <w:sz w:val="24"/>
          <w:szCs w:val="24"/>
        </w:rPr>
      </w:pPr>
    </w:p>
    <w:p w:rsidR="00975EB0" w:rsidRDefault="00975EB0" w:rsidP="006A1133">
      <w:pPr>
        <w:pStyle w:val="NormalWeb"/>
      </w:pPr>
    </w:p>
    <w:p w:rsidR="006A1133" w:rsidRDefault="006A1133" w:rsidP="006A1133">
      <w:pPr>
        <w:pStyle w:val="NormalWeb"/>
      </w:pPr>
    </w:p>
    <w:p w:rsidR="006A1133" w:rsidRPr="00BA4CEE" w:rsidRDefault="006A1133">
      <w:pPr>
        <w:rPr>
          <w:rFonts w:ascii="Times New Roman" w:hAnsi="Times New Roman" w:cs="Times New Roman"/>
          <w:sz w:val="24"/>
          <w:szCs w:val="24"/>
        </w:rPr>
      </w:pPr>
    </w:p>
    <w:sectPr w:rsidR="006A1133" w:rsidRPr="00BA4C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F333D4"/>
    <w:multiLevelType w:val="hybridMultilevel"/>
    <w:tmpl w:val="4CCA78BA"/>
    <w:lvl w:ilvl="0" w:tplc="0E0C4C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3BA3C68"/>
    <w:multiLevelType w:val="hybridMultilevel"/>
    <w:tmpl w:val="7804914E"/>
    <w:lvl w:ilvl="0" w:tplc="347E2A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4CEE"/>
    <w:rsid w:val="00025C42"/>
    <w:rsid w:val="000C48C7"/>
    <w:rsid w:val="000F54A8"/>
    <w:rsid w:val="00173ECF"/>
    <w:rsid w:val="001D0BB8"/>
    <w:rsid w:val="003B5E78"/>
    <w:rsid w:val="0043139E"/>
    <w:rsid w:val="004C3B7D"/>
    <w:rsid w:val="00566EF6"/>
    <w:rsid w:val="006A1133"/>
    <w:rsid w:val="00794C70"/>
    <w:rsid w:val="00801977"/>
    <w:rsid w:val="00845AA8"/>
    <w:rsid w:val="00975EB0"/>
    <w:rsid w:val="009C4655"/>
    <w:rsid w:val="009D53FB"/>
    <w:rsid w:val="00B53473"/>
    <w:rsid w:val="00BA4CEE"/>
    <w:rsid w:val="00BD2B16"/>
    <w:rsid w:val="00CB21EF"/>
    <w:rsid w:val="00F1338A"/>
    <w:rsid w:val="00F90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1133"/>
    <w:rPr>
      <w:color w:val="808080"/>
    </w:rPr>
  </w:style>
  <w:style w:type="paragraph" w:styleId="BalloonText">
    <w:name w:val="Balloon Text"/>
    <w:basedOn w:val="Normal"/>
    <w:link w:val="BalloonTextChar"/>
    <w:uiPriority w:val="99"/>
    <w:semiHidden/>
    <w:unhideWhenUsed/>
    <w:rsid w:val="006A1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133"/>
    <w:rPr>
      <w:rFonts w:ascii="Tahoma" w:hAnsi="Tahoma" w:cs="Tahoma"/>
      <w:sz w:val="16"/>
      <w:szCs w:val="16"/>
    </w:rPr>
  </w:style>
  <w:style w:type="paragraph" w:styleId="NormalWeb">
    <w:name w:val="Normal (Web)"/>
    <w:basedOn w:val="Normal"/>
    <w:uiPriority w:val="99"/>
    <w:semiHidden/>
    <w:unhideWhenUsed/>
    <w:rsid w:val="006A113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1133"/>
    <w:rPr>
      <w:color w:val="808080"/>
    </w:rPr>
  </w:style>
  <w:style w:type="paragraph" w:styleId="BalloonText">
    <w:name w:val="Balloon Text"/>
    <w:basedOn w:val="Normal"/>
    <w:link w:val="BalloonTextChar"/>
    <w:uiPriority w:val="99"/>
    <w:semiHidden/>
    <w:unhideWhenUsed/>
    <w:rsid w:val="006A1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133"/>
    <w:rPr>
      <w:rFonts w:ascii="Tahoma" w:hAnsi="Tahoma" w:cs="Tahoma"/>
      <w:sz w:val="16"/>
      <w:szCs w:val="16"/>
    </w:rPr>
  </w:style>
  <w:style w:type="paragraph" w:styleId="NormalWeb">
    <w:name w:val="Normal (Web)"/>
    <w:basedOn w:val="Normal"/>
    <w:uiPriority w:val="99"/>
    <w:semiHidden/>
    <w:unhideWhenUsed/>
    <w:rsid w:val="006A113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5972871">
      <w:bodyDiv w:val="1"/>
      <w:marLeft w:val="0"/>
      <w:marRight w:val="0"/>
      <w:marTop w:val="0"/>
      <w:marBottom w:val="0"/>
      <w:divBdr>
        <w:top w:val="none" w:sz="0" w:space="0" w:color="auto"/>
        <w:left w:val="none" w:sz="0" w:space="0" w:color="auto"/>
        <w:bottom w:val="none" w:sz="0" w:space="0" w:color="auto"/>
        <w:right w:val="none" w:sz="0" w:space="0" w:color="auto"/>
      </w:divBdr>
    </w:div>
    <w:div w:id="595406084">
      <w:bodyDiv w:val="1"/>
      <w:marLeft w:val="0"/>
      <w:marRight w:val="0"/>
      <w:marTop w:val="0"/>
      <w:marBottom w:val="0"/>
      <w:divBdr>
        <w:top w:val="none" w:sz="0" w:space="0" w:color="auto"/>
        <w:left w:val="none" w:sz="0" w:space="0" w:color="auto"/>
        <w:bottom w:val="none" w:sz="0" w:space="0" w:color="auto"/>
        <w:right w:val="none" w:sz="0" w:space="0" w:color="auto"/>
      </w:divBdr>
    </w:div>
    <w:div w:id="595938920">
      <w:bodyDiv w:val="1"/>
      <w:marLeft w:val="0"/>
      <w:marRight w:val="0"/>
      <w:marTop w:val="0"/>
      <w:marBottom w:val="0"/>
      <w:divBdr>
        <w:top w:val="none" w:sz="0" w:space="0" w:color="auto"/>
        <w:left w:val="none" w:sz="0" w:space="0" w:color="auto"/>
        <w:bottom w:val="none" w:sz="0" w:space="0" w:color="auto"/>
        <w:right w:val="none" w:sz="0" w:space="0" w:color="auto"/>
      </w:divBdr>
    </w:div>
    <w:div w:id="745613571">
      <w:bodyDiv w:val="1"/>
      <w:marLeft w:val="0"/>
      <w:marRight w:val="0"/>
      <w:marTop w:val="0"/>
      <w:marBottom w:val="0"/>
      <w:divBdr>
        <w:top w:val="none" w:sz="0" w:space="0" w:color="auto"/>
        <w:left w:val="none" w:sz="0" w:space="0" w:color="auto"/>
        <w:bottom w:val="none" w:sz="0" w:space="0" w:color="auto"/>
        <w:right w:val="none" w:sz="0" w:space="0" w:color="auto"/>
      </w:divBdr>
    </w:div>
    <w:div w:id="1058551696">
      <w:bodyDiv w:val="1"/>
      <w:marLeft w:val="0"/>
      <w:marRight w:val="0"/>
      <w:marTop w:val="0"/>
      <w:marBottom w:val="0"/>
      <w:divBdr>
        <w:top w:val="none" w:sz="0" w:space="0" w:color="auto"/>
        <w:left w:val="none" w:sz="0" w:space="0" w:color="auto"/>
        <w:bottom w:val="none" w:sz="0" w:space="0" w:color="auto"/>
        <w:right w:val="none" w:sz="0" w:space="0" w:color="auto"/>
      </w:divBdr>
    </w:div>
    <w:div w:id="1063483482">
      <w:bodyDiv w:val="1"/>
      <w:marLeft w:val="0"/>
      <w:marRight w:val="0"/>
      <w:marTop w:val="0"/>
      <w:marBottom w:val="0"/>
      <w:divBdr>
        <w:top w:val="none" w:sz="0" w:space="0" w:color="auto"/>
        <w:left w:val="none" w:sz="0" w:space="0" w:color="auto"/>
        <w:bottom w:val="none" w:sz="0" w:space="0" w:color="auto"/>
        <w:right w:val="none" w:sz="0" w:space="0" w:color="auto"/>
      </w:divBdr>
    </w:div>
    <w:div w:id="1124227735">
      <w:bodyDiv w:val="1"/>
      <w:marLeft w:val="0"/>
      <w:marRight w:val="0"/>
      <w:marTop w:val="0"/>
      <w:marBottom w:val="0"/>
      <w:divBdr>
        <w:top w:val="none" w:sz="0" w:space="0" w:color="auto"/>
        <w:left w:val="none" w:sz="0" w:space="0" w:color="auto"/>
        <w:bottom w:val="none" w:sz="0" w:space="0" w:color="auto"/>
        <w:right w:val="none" w:sz="0" w:space="0" w:color="auto"/>
      </w:divBdr>
    </w:div>
    <w:div w:id="1563716646">
      <w:bodyDiv w:val="1"/>
      <w:marLeft w:val="0"/>
      <w:marRight w:val="0"/>
      <w:marTop w:val="0"/>
      <w:marBottom w:val="0"/>
      <w:divBdr>
        <w:top w:val="none" w:sz="0" w:space="0" w:color="auto"/>
        <w:left w:val="none" w:sz="0" w:space="0" w:color="auto"/>
        <w:bottom w:val="none" w:sz="0" w:space="0" w:color="auto"/>
        <w:right w:val="none" w:sz="0" w:space="0" w:color="auto"/>
      </w:divBdr>
    </w:div>
    <w:div w:id="1926307167">
      <w:bodyDiv w:val="1"/>
      <w:marLeft w:val="0"/>
      <w:marRight w:val="0"/>
      <w:marTop w:val="0"/>
      <w:marBottom w:val="0"/>
      <w:divBdr>
        <w:top w:val="none" w:sz="0" w:space="0" w:color="auto"/>
        <w:left w:val="none" w:sz="0" w:space="0" w:color="auto"/>
        <w:bottom w:val="none" w:sz="0" w:space="0" w:color="auto"/>
        <w:right w:val="none" w:sz="0" w:space="0" w:color="auto"/>
      </w:divBdr>
    </w:div>
    <w:div w:id="2051301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262</TotalTime>
  <Pages>8</Pages>
  <Words>1542</Words>
  <Characters>8791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HOOA</Company>
  <LinksUpToDate>false</LinksUpToDate>
  <CharactersWithSpaces>10313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2026-08-25T19:03:00Z</dcterms:created>
  <dcterms:modified xsi:type="dcterms:W3CDTF">2026-08-25T23:25:00Z</dcterms:modified>
</cp:coreProperties>
</file>