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674" w:rsidRPr="001F74CE" w:rsidRDefault="00214674" w:rsidP="009D75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74CE">
        <w:rPr>
          <w:rFonts w:ascii="Times New Roman" w:hAnsi="Times New Roman" w:cs="Times New Roman"/>
          <w:b/>
          <w:sz w:val="28"/>
          <w:szCs w:val="28"/>
        </w:rPr>
        <w:t>To be applied to performance model for both staff and H.O.Ds</w:t>
      </w:r>
    </w:p>
    <w:tbl>
      <w:tblPr>
        <w:tblStyle w:val="TableGrid"/>
        <w:tblW w:w="14601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993"/>
        <w:gridCol w:w="1335"/>
        <w:gridCol w:w="1075"/>
        <w:gridCol w:w="1134"/>
        <w:gridCol w:w="2552"/>
        <w:gridCol w:w="2551"/>
        <w:gridCol w:w="2552"/>
        <w:gridCol w:w="1701"/>
        <w:gridCol w:w="13"/>
        <w:gridCol w:w="695"/>
      </w:tblGrid>
      <w:tr w:rsidR="00886B0D" w:rsidRPr="00214674" w:rsidTr="00886B0D">
        <w:trPr>
          <w:trHeight w:val="1544"/>
        </w:trPr>
        <w:tc>
          <w:tcPr>
            <w:tcW w:w="2328" w:type="dxa"/>
            <w:gridSpan w:val="2"/>
          </w:tcPr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E8DFA60" wp14:editId="47CB05A6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15875</wp:posOffset>
                      </wp:positionV>
                      <wp:extent cx="1470660" cy="1524000"/>
                      <wp:effectExtent l="0" t="0" r="3429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70660" cy="15240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5pt,1.25pt" to="110.25pt,1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" strokecolor="black [3213]" strokeweight="1.5pt"/>
                  </w:pict>
                </mc:Fallback>
              </mc:AlternateContent>
            </w: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Period</w:t>
            </w: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726B0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Performance Level</w:t>
            </w:r>
          </w:p>
        </w:tc>
        <w:tc>
          <w:tcPr>
            <w:tcW w:w="2209" w:type="dxa"/>
            <w:gridSpan w:val="2"/>
          </w:tcPr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Annually</w:t>
            </w:r>
          </w:p>
        </w:tc>
        <w:tc>
          <w:tcPr>
            <w:tcW w:w="2552" w:type="dxa"/>
          </w:tcPr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2-Year</w:t>
            </w:r>
          </w:p>
        </w:tc>
        <w:tc>
          <w:tcPr>
            <w:tcW w:w="2551" w:type="dxa"/>
          </w:tcPr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3—Yearly</w:t>
            </w:r>
          </w:p>
        </w:tc>
        <w:tc>
          <w:tcPr>
            <w:tcW w:w="2552" w:type="dxa"/>
          </w:tcPr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4-Yearly</w:t>
            </w:r>
          </w:p>
        </w:tc>
        <w:tc>
          <w:tcPr>
            <w:tcW w:w="2409" w:type="dxa"/>
            <w:gridSpan w:val="3"/>
          </w:tcPr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14674" w:rsidRPr="00FD374B" w:rsidRDefault="00214674" w:rsidP="00C41FD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5-Yearly</w:t>
            </w:r>
          </w:p>
        </w:tc>
      </w:tr>
      <w:tr w:rsidR="00886B0D" w:rsidRPr="00214674" w:rsidTr="00886B0D">
        <w:tc>
          <w:tcPr>
            <w:tcW w:w="2328" w:type="dxa"/>
            <w:gridSpan w:val="2"/>
          </w:tcPr>
          <w:p w:rsidR="006A2BF6" w:rsidRPr="00FD374B" w:rsidRDefault="006A2B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Poor</w:t>
            </w:r>
          </w:p>
        </w:tc>
        <w:tc>
          <w:tcPr>
            <w:tcW w:w="2209" w:type="dxa"/>
            <w:gridSpan w:val="2"/>
          </w:tcPr>
          <w:p w:rsidR="006A2BF6" w:rsidRPr="00214674" w:rsidRDefault="006A2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Counseling</w:t>
            </w:r>
            <w:r w:rsidR="001F74CE">
              <w:rPr>
                <w:rFonts w:ascii="Times New Roman" w:hAnsi="Times New Roman" w:cs="Times New Roman"/>
                <w:sz w:val="24"/>
                <w:szCs w:val="24"/>
              </w:rPr>
              <w:t xml:space="preserve"> (By Organization Counseling Unit)</w:t>
            </w:r>
          </w:p>
        </w:tc>
        <w:tc>
          <w:tcPr>
            <w:tcW w:w="2552" w:type="dxa"/>
          </w:tcPr>
          <w:p w:rsidR="006A2BF6" w:rsidRPr="00214674" w:rsidRDefault="006A2B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Written warning </w:t>
            </w:r>
            <w:r w:rsidR="001F74CE">
              <w:rPr>
                <w:rFonts w:ascii="Times New Roman" w:hAnsi="Times New Roman" w:cs="Times New Roman"/>
                <w:sz w:val="24"/>
                <w:szCs w:val="24"/>
              </w:rPr>
              <w:t xml:space="preserve">(By </w:t>
            </w:r>
            <w:proofErr w:type="spellStart"/>
            <w:r w:rsidR="001F74CE"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 w:rsidR="001F74CE">
              <w:rPr>
                <w:rFonts w:ascii="Times New Roman" w:hAnsi="Times New Roman" w:cs="Times New Roman"/>
                <w:sz w:val="24"/>
                <w:szCs w:val="24"/>
              </w:rPr>
              <w:t xml:space="preserve">. Department) 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and Deficiency</w:t>
            </w:r>
            <w:r w:rsidR="00A04A7D"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 Training in areas found lacking</w:t>
            </w:r>
          </w:p>
        </w:tc>
        <w:tc>
          <w:tcPr>
            <w:tcW w:w="2551" w:type="dxa"/>
          </w:tcPr>
          <w:p w:rsidR="006A2BF6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Stern written warning at the end of period</w:t>
            </w:r>
            <w:r w:rsidR="001F74CE">
              <w:rPr>
                <w:rFonts w:ascii="Times New Roman" w:hAnsi="Times New Roman" w:cs="Times New Roman"/>
                <w:sz w:val="24"/>
                <w:szCs w:val="24"/>
              </w:rPr>
              <w:t xml:space="preserve"> (By </w:t>
            </w:r>
            <w:proofErr w:type="spellStart"/>
            <w:r w:rsidR="001F74CE"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 w:rsidR="001F74CE">
              <w:rPr>
                <w:rFonts w:ascii="Times New Roman" w:hAnsi="Times New Roman" w:cs="Times New Roman"/>
                <w:sz w:val="24"/>
                <w:szCs w:val="24"/>
              </w:rPr>
              <w:t>. Department)</w:t>
            </w:r>
          </w:p>
        </w:tc>
        <w:tc>
          <w:tcPr>
            <w:tcW w:w="2552" w:type="dxa"/>
          </w:tcPr>
          <w:p w:rsidR="006A2BF6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Lay-off at the end of the period</w:t>
            </w:r>
          </w:p>
        </w:tc>
        <w:tc>
          <w:tcPr>
            <w:tcW w:w="2409" w:type="dxa"/>
            <w:gridSpan w:val="3"/>
          </w:tcPr>
          <w:p w:rsidR="006A2BF6" w:rsidRPr="00214674" w:rsidRDefault="006A2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6B0D" w:rsidRPr="00214674" w:rsidTr="00886B0D">
        <w:tc>
          <w:tcPr>
            <w:tcW w:w="2328" w:type="dxa"/>
            <w:gridSpan w:val="2"/>
          </w:tcPr>
          <w:p w:rsidR="001D6A68" w:rsidRPr="00FD374B" w:rsidRDefault="001D6A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Fair</w:t>
            </w:r>
          </w:p>
        </w:tc>
        <w:tc>
          <w:tcPr>
            <w:tcW w:w="2209" w:type="dxa"/>
            <w:gridSpan w:val="2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Counseling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(By Organization Counseling Unit)</w:t>
            </w:r>
          </w:p>
        </w:tc>
        <w:tc>
          <w:tcPr>
            <w:tcW w:w="2552" w:type="dxa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Written advice and Deficiency Training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(By Organization Counseling Unit)</w:t>
            </w:r>
          </w:p>
        </w:tc>
        <w:tc>
          <w:tcPr>
            <w:tcW w:w="2551" w:type="dxa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Written warning at the end of period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(By Organization Counseling Unit)</w:t>
            </w:r>
          </w:p>
        </w:tc>
        <w:tc>
          <w:tcPr>
            <w:tcW w:w="2552" w:type="dxa"/>
          </w:tcPr>
          <w:p w:rsidR="001D6A68" w:rsidRDefault="001D6A68" w:rsidP="004C3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Stern written warning at the end of period</w:t>
            </w:r>
          </w:p>
          <w:p w:rsidR="001F74CE" w:rsidRPr="00214674" w:rsidRDefault="001F74CE" w:rsidP="004C33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(By Organization Counseling Unit)</w:t>
            </w:r>
          </w:p>
        </w:tc>
        <w:tc>
          <w:tcPr>
            <w:tcW w:w="2409" w:type="dxa"/>
            <w:gridSpan w:val="3"/>
          </w:tcPr>
          <w:p w:rsidR="001D6A68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Lay-Off those with &lt; 35% overall performance at the end of the period.</w:t>
            </w:r>
          </w:p>
        </w:tc>
      </w:tr>
      <w:tr w:rsidR="00886B0D" w:rsidRPr="00214674" w:rsidTr="00886B0D">
        <w:tc>
          <w:tcPr>
            <w:tcW w:w="2328" w:type="dxa"/>
            <w:gridSpan w:val="2"/>
          </w:tcPr>
          <w:p w:rsidR="001D6A68" w:rsidRPr="00FD374B" w:rsidRDefault="001D6A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2209" w:type="dxa"/>
            <w:gridSpan w:val="2"/>
          </w:tcPr>
          <w:p w:rsidR="001D6A68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Letter of Commendation</w:t>
            </w:r>
            <w:r w:rsidR="001F74CE">
              <w:rPr>
                <w:rFonts w:ascii="Times New Roman" w:hAnsi="Times New Roman" w:cs="Times New Roman"/>
                <w:sz w:val="24"/>
                <w:szCs w:val="24"/>
              </w:rPr>
              <w:t xml:space="preserve"> (By </w:t>
            </w:r>
            <w:proofErr w:type="spellStart"/>
            <w:r w:rsidR="001F74CE"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 w:rsidR="001F74CE">
              <w:rPr>
                <w:rFonts w:ascii="Times New Roman" w:hAnsi="Times New Roman" w:cs="Times New Roman"/>
                <w:sz w:val="24"/>
                <w:szCs w:val="24"/>
              </w:rPr>
              <w:t>. Department)</w:t>
            </w:r>
          </w:p>
        </w:tc>
        <w:tc>
          <w:tcPr>
            <w:tcW w:w="2552" w:type="dxa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Letter of Commendation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Department)</w:t>
            </w:r>
          </w:p>
        </w:tc>
        <w:tc>
          <w:tcPr>
            <w:tcW w:w="2551" w:type="dxa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Letter of commendation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Department)</w:t>
            </w:r>
          </w:p>
        </w:tc>
        <w:tc>
          <w:tcPr>
            <w:tcW w:w="2552" w:type="dxa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Letter of commendation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Department)</w:t>
            </w:r>
          </w:p>
        </w:tc>
        <w:tc>
          <w:tcPr>
            <w:tcW w:w="2409" w:type="dxa"/>
            <w:gridSpan w:val="3"/>
          </w:tcPr>
          <w:p w:rsidR="001D6A68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Letter of commendation</w:t>
            </w:r>
          </w:p>
          <w:p w:rsidR="001F74CE" w:rsidRPr="00214674" w:rsidRDefault="001F74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Department)</w:t>
            </w:r>
          </w:p>
        </w:tc>
      </w:tr>
      <w:tr w:rsidR="00886B0D" w:rsidRPr="00214674" w:rsidTr="00886B0D">
        <w:tc>
          <w:tcPr>
            <w:tcW w:w="2328" w:type="dxa"/>
            <w:gridSpan w:val="2"/>
          </w:tcPr>
          <w:p w:rsidR="001D6A68" w:rsidRPr="00FD374B" w:rsidRDefault="001D6A6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Very Good</w:t>
            </w:r>
          </w:p>
        </w:tc>
        <w:tc>
          <w:tcPr>
            <w:tcW w:w="2209" w:type="dxa"/>
            <w:gridSpan w:val="2"/>
          </w:tcPr>
          <w:p w:rsidR="001D6A68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Assorted Very Good Performer Displays and Awards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E1AC9"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Barges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</w:tcPr>
          <w:p w:rsidR="001D6A68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Same as “Annually” plus lower le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 xml:space="preserve">vel communication device </w:t>
            </w:r>
            <w:proofErr w:type="gramStart"/>
            <w:r w:rsidR="000E1AC9">
              <w:rPr>
                <w:rFonts w:ascii="Times New Roman" w:hAnsi="Times New Roman" w:cs="Times New Roman"/>
                <w:sz w:val="24"/>
                <w:szCs w:val="24"/>
              </w:rPr>
              <w:t>gifts,</w:t>
            </w:r>
            <w:proofErr w:type="gramEnd"/>
            <w:r w:rsidR="000E1A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books/cash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E1AC9"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Barges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:rsidR="001D6A68" w:rsidRPr="00214674" w:rsidRDefault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Same as “2-Yearly” plus </w:t>
            </w:r>
            <w:r w:rsidR="000E1AC9"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Certificates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 xml:space="preserve"> and special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 selective training scholarship, fellowships and promotion if any.</w:t>
            </w:r>
          </w:p>
        </w:tc>
        <w:tc>
          <w:tcPr>
            <w:tcW w:w="2552" w:type="dxa"/>
          </w:tcPr>
          <w:p w:rsidR="001D6A68" w:rsidRPr="00214674" w:rsidRDefault="001D6A68" w:rsidP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Same as “3-Yearly” </w:t>
            </w:r>
            <w:r w:rsidR="00FD374B"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2nd Book of Records</w:t>
            </w:r>
            <w:r w:rsidR="000E1AC9"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 Certificate</w:t>
            </w:r>
            <w:r w:rsidR="00FD37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plus lower level Semi-monumental gifts and cash.</w:t>
            </w:r>
          </w:p>
        </w:tc>
        <w:tc>
          <w:tcPr>
            <w:tcW w:w="2409" w:type="dxa"/>
            <w:gridSpan w:val="3"/>
          </w:tcPr>
          <w:p w:rsidR="001D6A68" w:rsidRPr="00214674" w:rsidRDefault="00FD3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1st Book of Records</w:t>
            </w:r>
            <w:r w:rsidR="000E1AC9"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with Certificate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Promotions, lower level monumental gifts, cash, etc</w:t>
            </w:r>
            <w:r w:rsidR="000E1A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86B0D" w:rsidRPr="00214674" w:rsidTr="00E44528">
        <w:trPr>
          <w:trHeight w:val="1942"/>
        </w:trPr>
        <w:tc>
          <w:tcPr>
            <w:tcW w:w="2328" w:type="dxa"/>
            <w:gridSpan w:val="2"/>
          </w:tcPr>
          <w:p w:rsidR="00886B0D" w:rsidRPr="00FD374B" w:rsidRDefault="00886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374B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  <w:p w:rsidR="00886B0D" w:rsidRDefault="00886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86B0D" w:rsidRDefault="00886B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86B0D" w:rsidRPr="00FD374B" w:rsidRDefault="00886B0D" w:rsidP="00027F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09" w:type="dxa"/>
            <w:gridSpan w:val="2"/>
          </w:tcPr>
          <w:p w:rsidR="00886B0D" w:rsidRPr="00214674" w:rsidRDefault="00886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Assorted Excellent Performer Displays and Awards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Certificate.</w:t>
            </w:r>
          </w:p>
        </w:tc>
        <w:tc>
          <w:tcPr>
            <w:tcW w:w="2552" w:type="dxa"/>
          </w:tcPr>
          <w:p w:rsidR="00886B0D" w:rsidRPr="00214674" w:rsidRDefault="00886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Same as “Annually” Plus higher level communication devices as gifts, books/cash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Certificate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:rsidR="00886B0D" w:rsidRPr="00214674" w:rsidRDefault="00886B0D" w:rsidP="001D6A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Same as “2-Yearly” </w:t>
            </w:r>
            <w:r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2nd Book of Records with Certificate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plus Selective training. Fellowships/scholarship and promotion if any.</w:t>
            </w:r>
          </w:p>
        </w:tc>
        <w:tc>
          <w:tcPr>
            <w:tcW w:w="2552" w:type="dxa"/>
          </w:tcPr>
          <w:p w:rsidR="00886B0D" w:rsidRPr="00214674" w:rsidRDefault="00886B0D" w:rsidP="00FD3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 xml:space="preserve">Same as “3-Yearly” </w:t>
            </w:r>
            <w:r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1st Book of Records with Certificate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plus higher level Semi-monumental gifts and cash and promotion if any.</w:t>
            </w:r>
          </w:p>
        </w:tc>
        <w:tc>
          <w:tcPr>
            <w:tcW w:w="2409" w:type="dxa"/>
            <w:gridSpan w:val="3"/>
          </w:tcPr>
          <w:p w:rsidR="00886B0D" w:rsidRPr="00214674" w:rsidRDefault="00886B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1AC9">
              <w:rPr>
                <w:rFonts w:ascii="Times New Roman" w:hAnsi="Times New Roman" w:cs="Times New Roman"/>
                <w:b/>
                <w:sz w:val="24"/>
                <w:szCs w:val="24"/>
              </w:rPr>
              <w:t>Hall of Fame Membership with certificate</w:t>
            </w:r>
            <w:r w:rsidRPr="00214674">
              <w:rPr>
                <w:rFonts w:ascii="Times New Roman" w:hAnsi="Times New Roman" w:cs="Times New Roman"/>
                <w:sz w:val="24"/>
                <w:szCs w:val="24"/>
              </w:rPr>
              <w:t>; Rank Promotions, higher level monumental gifts, cash</w:t>
            </w:r>
          </w:p>
        </w:tc>
      </w:tr>
      <w:tr w:rsidR="00AC0501" w:rsidRPr="00AC0501" w:rsidTr="00886B0D">
        <w:trPr>
          <w:gridAfter w:val="2"/>
          <w:wAfter w:w="708" w:type="dxa"/>
        </w:trPr>
        <w:tc>
          <w:tcPr>
            <w:tcW w:w="13893" w:type="dxa"/>
            <w:gridSpan w:val="8"/>
          </w:tcPr>
          <w:p w:rsidR="001F74CE" w:rsidRPr="00AC0501" w:rsidRDefault="001F74CE" w:rsidP="001F74CE">
            <w:pPr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bookmarkStart w:id="0" w:name="_GoBack"/>
            <w:r w:rsidRPr="00AC0501"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lastRenderedPageBreak/>
              <w:t>To be applied to Appraisal model for both Academic and Non Academic</w:t>
            </w:r>
          </w:p>
          <w:p w:rsidR="009D7511" w:rsidRPr="00AC0501" w:rsidRDefault="009D7511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</w:tcPr>
          <w:p w:rsidR="00CC2749" w:rsidRPr="00AC0501" w:rsidRDefault="00CC2749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S/No</w:t>
            </w:r>
          </w:p>
        </w:tc>
        <w:tc>
          <w:tcPr>
            <w:tcW w:w="2410" w:type="dxa"/>
            <w:gridSpan w:val="2"/>
          </w:tcPr>
          <w:p w:rsidR="00CC2749" w:rsidRPr="00AC0501" w:rsidRDefault="00CC2749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Category of Motivation</w:t>
            </w:r>
          </w:p>
        </w:tc>
        <w:tc>
          <w:tcPr>
            <w:tcW w:w="3686" w:type="dxa"/>
            <w:gridSpan w:val="2"/>
          </w:tcPr>
          <w:p w:rsidR="00CC2749" w:rsidRPr="00AC0501" w:rsidRDefault="00CC2749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Specific Type</w:t>
            </w:r>
          </w:p>
        </w:tc>
        <w:tc>
          <w:tcPr>
            <w:tcW w:w="6817" w:type="dxa"/>
            <w:gridSpan w:val="4"/>
          </w:tcPr>
          <w:p w:rsidR="00CC2749" w:rsidRPr="00AC0501" w:rsidRDefault="00CC2749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Winning Criteria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 w:val="restart"/>
          </w:tcPr>
          <w:p w:rsidR="000F65CA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 </w:t>
            </w: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1</w:t>
            </w:r>
          </w:p>
        </w:tc>
        <w:tc>
          <w:tcPr>
            <w:tcW w:w="2410" w:type="dxa"/>
            <w:gridSpan w:val="2"/>
            <w:vMerge w:val="restart"/>
          </w:tcPr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0F65CA" w:rsidRPr="00AC0501" w:rsidRDefault="000F65CA">
            <w:pPr>
              <w:rPr>
                <w:color w:val="FF0000"/>
              </w:rPr>
            </w:pPr>
          </w:p>
          <w:p w:rsidR="00E3407D" w:rsidRPr="00AC0501" w:rsidRDefault="00E3407D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Best Performer Identity Display</w:t>
            </w:r>
          </w:p>
        </w:tc>
        <w:tc>
          <w:tcPr>
            <w:tcW w:w="3686" w:type="dxa"/>
            <w:gridSpan w:val="2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Excellent Researchers</w:t>
            </w:r>
          </w:p>
        </w:tc>
        <w:tc>
          <w:tcPr>
            <w:tcW w:w="6817" w:type="dxa"/>
            <w:gridSpan w:val="4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Academic staff with the highest “Excellent” score in Research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Very Good Researcher</w:t>
            </w:r>
          </w:p>
        </w:tc>
        <w:tc>
          <w:tcPr>
            <w:tcW w:w="6817" w:type="dxa"/>
            <w:gridSpan w:val="4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Those with highest “Very Good” score in Research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Excellent Teachers</w:t>
            </w:r>
          </w:p>
        </w:tc>
        <w:tc>
          <w:tcPr>
            <w:tcW w:w="6817" w:type="dxa"/>
            <w:gridSpan w:val="4"/>
          </w:tcPr>
          <w:p w:rsidR="00E3407D" w:rsidRPr="00AC0501" w:rsidRDefault="00E3407D" w:rsidP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Those with highest “Excellent” score in Teaching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Very Good Teacher</w:t>
            </w:r>
          </w:p>
        </w:tc>
        <w:tc>
          <w:tcPr>
            <w:tcW w:w="6817" w:type="dxa"/>
            <w:gridSpan w:val="4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“Very Good” Score in Teaching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 w:rsidP="00B05FCC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Excellent Community Servicers</w:t>
            </w:r>
          </w:p>
        </w:tc>
        <w:tc>
          <w:tcPr>
            <w:tcW w:w="6817" w:type="dxa"/>
            <w:gridSpan w:val="4"/>
          </w:tcPr>
          <w:p w:rsidR="00E3407D" w:rsidRPr="00AC0501" w:rsidRDefault="00E3407D" w:rsidP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“Excellent” performer in internal Community Services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 w:rsidP="00B05FCC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Very Good Community Servicers</w:t>
            </w:r>
          </w:p>
        </w:tc>
        <w:tc>
          <w:tcPr>
            <w:tcW w:w="6817" w:type="dxa"/>
            <w:gridSpan w:val="4"/>
          </w:tcPr>
          <w:p w:rsidR="00E3407D" w:rsidRPr="00AC0501" w:rsidRDefault="00E3407D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“Very Good” performer in internal Community Services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 w:rsidP="00B05FCC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Excellent Administrators</w:t>
            </w:r>
          </w:p>
        </w:tc>
        <w:tc>
          <w:tcPr>
            <w:tcW w:w="6817" w:type="dxa"/>
            <w:gridSpan w:val="4"/>
          </w:tcPr>
          <w:p w:rsidR="00E3407D" w:rsidRPr="00AC0501" w:rsidRDefault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“Excellent” Administrator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E3407D" w:rsidRPr="00AC0501" w:rsidRDefault="00E3407D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E3407D" w:rsidRPr="00AC0501" w:rsidRDefault="00E3407D" w:rsidP="00B05FCC">
            <w:pPr>
              <w:rPr>
                <w:color w:val="FF0000"/>
              </w:rPr>
            </w:pPr>
            <w:r w:rsidRPr="00AC0501">
              <w:rPr>
                <w:color w:val="FF0000"/>
              </w:rPr>
              <w:t>List of Institution Very Good Administrators</w:t>
            </w:r>
          </w:p>
        </w:tc>
        <w:tc>
          <w:tcPr>
            <w:tcW w:w="6817" w:type="dxa"/>
            <w:gridSpan w:val="4"/>
          </w:tcPr>
          <w:p w:rsidR="00E3407D" w:rsidRPr="00AC0501" w:rsidRDefault="00E3407D" w:rsidP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Highest </w:t>
            </w:r>
            <w:r w:rsidR="00C14D54" w:rsidRPr="00AC0501">
              <w:rPr>
                <w:color w:val="FF0000"/>
              </w:rPr>
              <w:t xml:space="preserve">scoring </w:t>
            </w:r>
            <w:r w:rsidRPr="00AC0501">
              <w:rPr>
                <w:color w:val="FF0000"/>
              </w:rPr>
              <w:t>“</w:t>
            </w:r>
            <w:r w:rsidR="00C14D54" w:rsidRPr="00AC0501">
              <w:rPr>
                <w:color w:val="FF0000"/>
              </w:rPr>
              <w:t>Very Good</w:t>
            </w:r>
            <w:r w:rsidRPr="00AC0501">
              <w:rPr>
                <w:color w:val="FF0000"/>
              </w:rPr>
              <w:t>” Administrator from each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14D54" w:rsidRPr="00AC0501" w:rsidRDefault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Department Junior Research of the Year</w:t>
            </w:r>
          </w:p>
        </w:tc>
        <w:tc>
          <w:tcPr>
            <w:tcW w:w="6817" w:type="dxa"/>
            <w:gridSpan w:val="4"/>
          </w:tcPr>
          <w:p w:rsidR="00C14D54" w:rsidRPr="00AC0501" w:rsidRDefault="00C14D54" w:rsidP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“Excellent” Performer in Research from each Department.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14D54" w:rsidRPr="00AC0501" w:rsidRDefault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Faculty Junior Research of the Year</w:t>
            </w:r>
          </w:p>
        </w:tc>
        <w:tc>
          <w:tcPr>
            <w:tcW w:w="6817" w:type="dxa"/>
            <w:gridSpan w:val="4"/>
          </w:tcPr>
          <w:p w:rsidR="00C14D54" w:rsidRPr="00AC0501" w:rsidRDefault="00C14D54" w:rsidP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“Excellent” Performer (Asst.-Lecturer) in Research within the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14D54" w:rsidRPr="00AC0501" w:rsidRDefault="00C14D54" w:rsidP="00B05FCC">
            <w:pPr>
              <w:rPr>
                <w:color w:val="FF0000"/>
              </w:rPr>
            </w:pPr>
            <w:r w:rsidRPr="00AC0501">
              <w:rPr>
                <w:color w:val="FF0000"/>
              </w:rPr>
              <w:t>Faculty Senior Research of the Year</w:t>
            </w:r>
          </w:p>
        </w:tc>
        <w:tc>
          <w:tcPr>
            <w:tcW w:w="6817" w:type="dxa"/>
            <w:gridSpan w:val="4"/>
          </w:tcPr>
          <w:p w:rsidR="00C14D54" w:rsidRPr="00AC0501" w:rsidRDefault="00C14D54" w:rsidP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Highest “Excellent” Performer </w:t>
            </w:r>
            <w:r w:rsidR="000F65CA" w:rsidRPr="00AC0501">
              <w:rPr>
                <w:color w:val="FF0000"/>
              </w:rPr>
              <w:t xml:space="preserve">Senior </w:t>
            </w:r>
            <w:r w:rsidRPr="00AC0501">
              <w:rPr>
                <w:color w:val="FF0000"/>
              </w:rPr>
              <w:t>Lecturer</w:t>
            </w:r>
            <w:r w:rsidR="000F65CA" w:rsidRPr="00AC0501">
              <w:rPr>
                <w:color w:val="FF0000"/>
              </w:rPr>
              <w:t xml:space="preserve"> to Professor </w:t>
            </w:r>
            <w:r w:rsidRPr="00AC0501">
              <w:rPr>
                <w:color w:val="FF0000"/>
              </w:rPr>
              <w:t>in Research within the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14D54" w:rsidRPr="00AC0501" w:rsidRDefault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Faculty Author of the Year</w:t>
            </w:r>
          </w:p>
        </w:tc>
        <w:tc>
          <w:tcPr>
            <w:tcW w:w="6817" w:type="dxa"/>
            <w:gridSpan w:val="4"/>
          </w:tcPr>
          <w:p w:rsidR="00C14D54" w:rsidRPr="00AC0501" w:rsidRDefault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Author of book within Faculty assessed to rank “Excellent” and the best from the Faculty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14D54" w:rsidRPr="00AC0501" w:rsidRDefault="00C14D5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14D54" w:rsidRPr="00AC0501" w:rsidRDefault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Institution Author of the Year</w:t>
            </w:r>
          </w:p>
        </w:tc>
        <w:tc>
          <w:tcPr>
            <w:tcW w:w="6817" w:type="dxa"/>
            <w:gridSpan w:val="4"/>
          </w:tcPr>
          <w:p w:rsidR="00C14D54" w:rsidRPr="00AC0501" w:rsidRDefault="00C14D54">
            <w:pPr>
              <w:rPr>
                <w:color w:val="FF0000"/>
              </w:rPr>
            </w:pPr>
            <w:r w:rsidRPr="00AC0501">
              <w:rPr>
                <w:color w:val="FF0000"/>
              </w:rPr>
              <w:t>Same as above but for all authors in the Institution in a particular Year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0F65CA" w:rsidRPr="00AC0501" w:rsidRDefault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>Department Junior Teacher of the Year</w:t>
            </w:r>
          </w:p>
        </w:tc>
        <w:tc>
          <w:tcPr>
            <w:tcW w:w="6817" w:type="dxa"/>
            <w:gridSpan w:val="4"/>
          </w:tcPr>
          <w:p w:rsidR="000F65CA" w:rsidRPr="00AC0501" w:rsidRDefault="000F65CA" w:rsidP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“Excellent” Performer (Asst.-Lecturer I) in Teaching within the Department.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0F65CA" w:rsidRPr="00AC0501" w:rsidRDefault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>Faculty Junior Teacher of the Year</w:t>
            </w:r>
          </w:p>
        </w:tc>
        <w:tc>
          <w:tcPr>
            <w:tcW w:w="6817" w:type="dxa"/>
            <w:gridSpan w:val="4"/>
          </w:tcPr>
          <w:p w:rsidR="000F65CA" w:rsidRPr="00AC0501" w:rsidRDefault="000F65CA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>Highest “Excellent” Performer (Asst.-Lecturer I) in Teaching within the Faculty.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0F65CA" w:rsidRPr="00AC0501" w:rsidRDefault="000F65CA" w:rsidP="00E3407D">
            <w:pPr>
              <w:rPr>
                <w:color w:val="FF0000"/>
              </w:rPr>
            </w:pPr>
            <w:r w:rsidRPr="00AC0501">
              <w:rPr>
                <w:color w:val="FF0000"/>
              </w:rPr>
              <w:t>Department Senior Teacher of the Year</w:t>
            </w:r>
          </w:p>
        </w:tc>
        <w:tc>
          <w:tcPr>
            <w:tcW w:w="6817" w:type="dxa"/>
            <w:gridSpan w:val="4"/>
          </w:tcPr>
          <w:p w:rsidR="000F65CA" w:rsidRPr="00AC0501" w:rsidRDefault="000F65CA" w:rsidP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>Same as above but for Senior Lecturers to Professors.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0F65CA" w:rsidRPr="00AC0501" w:rsidRDefault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Institution </w:t>
            </w:r>
            <w:r w:rsidRPr="00AC0501">
              <w:rPr>
                <w:b/>
                <w:color w:val="FF0000"/>
              </w:rPr>
              <w:t>Book of Records</w:t>
            </w:r>
            <w:r w:rsidR="00886B0D" w:rsidRPr="00AC0501">
              <w:rPr>
                <w:b/>
                <w:color w:val="FF0000"/>
              </w:rPr>
              <w:t xml:space="preserve"> (2nd Books after 4 years, 1st Book of Record after 5 years)</w:t>
            </w:r>
          </w:p>
        </w:tc>
        <w:tc>
          <w:tcPr>
            <w:tcW w:w="6817" w:type="dxa"/>
            <w:gridSpan w:val="4"/>
          </w:tcPr>
          <w:p w:rsidR="000F65CA" w:rsidRPr="00AC0501" w:rsidRDefault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>“Very Good” 5 consecutive years over all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0F65CA" w:rsidRPr="00AC0501" w:rsidRDefault="000F65CA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0F65CA" w:rsidRPr="00AC0501" w:rsidRDefault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Institution </w:t>
            </w:r>
            <w:r w:rsidRPr="00AC0501">
              <w:rPr>
                <w:b/>
                <w:color w:val="FF0000"/>
              </w:rPr>
              <w:t>Hall of Fame</w:t>
            </w:r>
            <w:r w:rsidRPr="00AC0501">
              <w:rPr>
                <w:color w:val="FF0000"/>
              </w:rPr>
              <w:t xml:space="preserve"> Membership</w:t>
            </w:r>
          </w:p>
        </w:tc>
        <w:tc>
          <w:tcPr>
            <w:tcW w:w="6817" w:type="dxa"/>
            <w:gridSpan w:val="4"/>
          </w:tcPr>
          <w:p w:rsidR="000F65CA" w:rsidRPr="00AC0501" w:rsidRDefault="000F65CA">
            <w:pPr>
              <w:rPr>
                <w:color w:val="FF0000"/>
              </w:rPr>
            </w:pPr>
            <w:r w:rsidRPr="00AC0501">
              <w:rPr>
                <w:color w:val="FF0000"/>
              </w:rPr>
              <w:t>“Excellent” 5 consecutive years overall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 w:val="restart"/>
          </w:tcPr>
          <w:p w:rsidR="00C41527" w:rsidRPr="00AC0501" w:rsidRDefault="00C41527">
            <w:pPr>
              <w:rPr>
                <w:color w:val="FF0000"/>
              </w:rPr>
            </w:pPr>
            <w:r w:rsidRPr="00AC0501">
              <w:rPr>
                <w:color w:val="FF0000"/>
              </w:rPr>
              <w:t>2</w:t>
            </w:r>
          </w:p>
        </w:tc>
        <w:tc>
          <w:tcPr>
            <w:tcW w:w="2410" w:type="dxa"/>
            <w:gridSpan w:val="2"/>
            <w:vMerge w:val="restart"/>
          </w:tcPr>
          <w:p w:rsidR="00C41527" w:rsidRPr="00AC0501" w:rsidRDefault="00C41527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 xml:space="preserve">Achievement </w:t>
            </w:r>
            <w:r w:rsidRPr="00AC0501">
              <w:rPr>
                <w:b/>
                <w:color w:val="FF0000"/>
              </w:rPr>
              <w:lastRenderedPageBreak/>
              <w:t>Certificate</w:t>
            </w:r>
          </w:p>
        </w:tc>
        <w:tc>
          <w:tcPr>
            <w:tcW w:w="3686" w:type="dxa"/>
            <w:gridSpan w:val="2"/>
          </w:tcPr>
          <w:p w:rsidR="00C41527" w:rsidRPr="00AC0501" w:rsidRDefault="00C41527">
            <w:pPr>
              <w:rPr>
                <w:color w:val="FF0000"/>
              </w:rPr>
            </w:pPr>
            <w:r w:rsidRPr="00AC0501">
              <w:rPr>
                <w:color w:val="FF0000"/>
              </w:rPr>
              <w:lastRenderedPageBreak/>
              <w:t>(Year) Excellent Teacher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Excellent in Teaching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Very Teacher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Very Good in Teaching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Excellent Researcher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Excellent in Research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Very Good Researcher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Very Good in Research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Excellent Administrator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Excellent in Administration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Very Good Administrator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Very Good in Administration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(Year) Excellent Community </w:t>
            </w:r>
            <w:proofErr w:type="spellStart"/>
            <w:r w:rsidRPr="00AC0501">
              <w:rPr>
                <w:color w:val="FF0000"/>
              </w:rPr>
              <w:t>Servicer</w:t>
            </w:r>
            <w:proofErr w:type="spellEnd"/>
            <w:r w:rsidRPr="00AC0501">
              <w:rPr>
                <w:color w:val="FF0000"/>
              </w:rPr>
              <w:t xml:space="preserve">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grade of Excellent in Community Services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(Year) Very Good Community </w:t>
            </w:r>
            <w:proofErr w:type="spellStart"/>
            <w:r w:rsidRPr="00AC0501">
              <w:rPr>
                <w:color w:val="FF0000"/>
              </w:rPr>
              <w:t>Servicer</w:t>
            </w:r>
            <w:proofErr w:type="spellEnd"/>
            <w:r w:rsidRPr="00AC0501">
              <w:rPr>
                <w:color w:val="FF0000"/>
              </w:rPr>
              <w:t xml:space="preserve">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3369AF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Annual grade of </w:t>
            </w:r>
            <w:r w:rsidRPr="00AC0501">
              <w:rPr>
                <w:b/>
                <w:color w:val="FF0000"/>
              </w:rPr>
              <w:t>Very Good</w:t>
            </w:r>
            <w:r w:rsidRPr="00AC0501">
              <w:rPr>
                <w:color w:val="FF0000"/>
              </w:rPr>
              <w:t xml:space="preserve"> in Community Services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C41527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Excellent Academician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overall grade of</w:t>
            </w:r>
            <w:r w:rsidRPr="00AC0501">
              <w:rPr>
                <w:b/>
                <w:color w:val="FF0000"/>
              </w:rPr>
              <w:t xml:space="preserve"> Excellent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C41527" w:rsidRPr="00AC0501" w:rsidRDefault="00C4152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C41527" w:rsidRPr="00AC0501" w:rsidRDefault="00C41527" w:rsidP="00C41527">
            <w:pPr>
              <w:rPr>
                <w:color w:val="FF0000"/>
              </w:rPr>
            </w:pPr>
            <w:r w:rsidRPr="00AC0501">
              <w:rPr>
                <w:color w:val="FF0000"/>
              </w:rPr>
              <w:t>(Year) Very Good Academician Award</w:t>
            </w:r>
          </w:p>
        </w:tc>
        <w:tc>
          <w:tcPr>
            <w:tcW w:w="6817" w:type="dxa"/>
            <w:gridSpan w:val="4"/>
          </w:tcPr>
          <w:p w:rsidR="00C41527" w:rsidRPr="00AC0501" w:rsidRDefault="00C41527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overall grade of Very Good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 w:val="restart"/>
          </w:tcPr>
          <w:p w:rsidR="008F2784" w:rsidRPr="00AC0501" w:rsidRDefault="008F2784">
            <w:pPr>
              <w:rPr>
                <w:color w:val="FF0000"/>
              </w:rPr>
            </w:pPr>
          </w:p>
          <w:p w:rsidR="008F2784" w:rsidRPr="00AC0501" w:rsidRDefault="008F2784">
            <w:pPr>
              <w:rPr>
                <w:color w:val="FF0000"/>
              </w:rPr>
            </w:pPr>
          </w:p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3</w:t>
            </w:r>
          </w:p>
        </w:tc>
        <w:tc>
          <w:tcPr>
            <w:tcW w:w="2410" w:type="dxa"/>
            <w:gridSpan w:val="2"/>
            <w:vMerge w:val="restart"/>
          </w:tcPr>
          <w:p w:rsidR="008F2784" w:rsidRPr="00AC0501" w:rsidRDefault="008F2784">
            <w:pPr>
              <w:rPr>
                <w:b/>
                <w:color w:val="FF0000"/>
              </w:rPr>
            </w:pPr>
          </w:p>
          <w:p w:rsidR="008F2784" w:rsidRPr="00AC0501" w:rsidRDefault="008F2784">
            <w:pPr>
              <w:rPr>
                <w:b/>
                <w:color w:val="FF0000"/>
              </w:rPr>
            </w:pPr>
          </w:p>
          <w:p w:rsidR="008F2784" w:rsidRPr="00AC0501" w:rsidRDefault="008F2784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Promotion</w:t>
            </w:r>
          </w:p>
        </w:tc>
        <w:tc>
          <w:tcPr>
            <w:tcW w:w="3686" w:type="dxa"/>
            <w:gridSpan w:val="2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Rank Promotion</w:t>
            </w:r>
          </w:p>
        </w:tc>
        <w:tc>
          <w:tcPr>
            <w:tcW w:w="6817" w:type="dxa"/>
            <w:gridSpan w:val="4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3-Year “Excellent” overall performance plus regular promotion requirements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Promotion into existing positions</w:t>
            </w:r>
          </w:p>
        </w:tc>
        <w:tc>
          <w:tcPr>
            <w:tcW w:w="6817" w:type="dxa"/>
            <w:gridSpan w:val="4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Regular Promotion Requirements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Step Incremental Promotion</w:t>
            </w:r>
          </w:p>
        </w:tc>
        <w:tc>
          <w:tcPr>
            <w:tcW w:w="6817" w:type="dxa"/>
            <w:gridSpan w:val="4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3-year “Excellent” overall performance.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 w:val="restart"/>
          </w:tcPr>
          <w:p w:rsidR="008F2784" w:rsidRPr="00AC0501" w:rsidRDefault="008F2784">
            <w:pPr>
              <w:rPr>
                <w:color w:val="FF0000"/>
              </w:rPr>
            </w:pPr>
          </w:p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4</w:t>
            </w:r>
          </w:p>
        </w:tc>
        <w:tc>
          <w:tcPr>
            <w:tcW w:w="2410" w:type="dxa"/>
            <w:gridSpan w:val="2"/>
            <w:vMerge w:val="restart"/>
          </w:tcPr>
          <w:p w:rsidR="008F2784" w:rsidRPr="00AC0501" w:rsidRDefault="008F2784">
            <w:pPr>
              <w:rPr>
                <w:b/>
                <w:color w:val="FF0000"/>
              </w:rPr>
            </w:pPr>
          </w:p>
          <w:p w:rsidR="008F2784" w:rsidRPr="00AC0501" w:rsidRDefault="008F2784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Reprimands</w:t>
            </w:r>
          </w:p>
        </w:tc>
        <w:tc>
          <w:tcPr>
            <w:tcW w:w="3686" w:type="dxa"/>
            <w:gridSpan w:val="2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Counseling</w:t>
            </w:r>
          </w:p>
        </w:tc>
        <w:tc>
          <w:tcPr>
            <w:tcW w:w="6817" w:type="dxa"/>
            <w:gridSpan w:val="4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“Poor” or “Fair” annual overall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Warning</w:t>
            </w:r>
          </w:p>
        </w:tc>
        <w:tc>
          <w:tcPr>
            <w:tcW w:w="6817" w:type="dxa"/>
            <w:gridSpan w:val="4"/>
          </w:tcPr>
          <w:p w:rsidR="008F2784" w:rsidRPr="00AC0501" w:rsidRDefault="008F2784" w:rsidP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“Poor” or “Fair” 2-yearly to 4-yearly overall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8F2784" w:rsidRPr="00AC0501" w:rsidRDefault="008F2784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8F2784" w:rsidRPr="00AC0501" w:rsidRDefault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Lay-Offs</w:t>
            </w:r>
          </w:p>
        </w:tc>
        <w:tc>
          <w:tcPr>
            <w:tcW w:w="6817" w:type="dxa"/>
            <w:gridSpan w:val="4"/>
          </w:tcPr>
          <w:p w:rsidR="008F2784" w:rsidRPr="00AC0501" w:rsidRDefault="008F2784" w:rsidP="008F2784">
            <w:pPr>
              <w:rPr>
                <w:color w:val="FF0000"/>
              </w:rPr>
            </w:pPr>
            <w:r w:rsidRPr="00AC0501">
              <w:rPr>
                <w:color w:val="FF0000"/>
              </w:rPr>
              <w:t>“Poor” or 4-yearly or “Fair” 5-yearly overall performance below 35%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 w:val="restart"/>
          </w:tcPr>
          <w:p w:rsidR="00625F17" w:rsidRPr="00AC0501" w:rsidRDefault="00625F17">
            <w:pPr>
              <w:rPr>
                <w:color w:val="FF0000"/>
              </w:rPr>
            </w:pPr>
          </w:p>
          <w:p w:rsidR="00625F17" w:rsidRPr="00AC0501" w:rsidRDefault="00625F17">
            <w:pPr>
              <w:rPr>
                <w:color w:val="FF0000"/>
              </w:rPr>
            </w:pPr>
          </w:p>
          <w:p w:rsidR="00625F17" w:rsidRPr="00AC0501" w:rsidRDefault="00625F17">
            <w:pPr>
              <w:rPr>
                <w:color w:val="FF0000"/>
              </w:rPr>
            </w:pPr>
          </w:p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5</w:t>
            </w:r>
          </w:p>
        </w:tc>
        <w:tc>
          <w:tcPr>
            <w:tcW w:w="2410" w:type="dxa"/>
            <w:gridSpan w:val="2"/>
            <w:vMerge w:val="restart"/>
          </w:tcPr>
          <w:p w:rsidR="00625F17" w:rsidRPr="00AC0501" w:rsidRDefault="00625F17">
            <w:pPr>
              <w:rPr>
                <w:b/>
                <w:color w:val="FF0000"/>
              </w:rPr>
            </w:pPr>
          </w:p>
          <w:p w:rsidR="00625F17" w:rsidRPr="00AC0501" w:rsidRDefault="00625F17">
            <w:pPr>
              <w:rPr>
                <w:b/>
                <w:color w:val="FF0000"/>
              </w:rPr>
            </w:pPr>
          </w:p>
          <w:p w:rsidR="00625F17" w:rsidRPr="00AC0501" w:rsidRDefault="00625F17">
            <w:pPr>
              <w:rPr>
                <w:b/>
                <w:color w:val="FF0000"/>
              </w:rPr>
            </w:pPr>
          </w:p>
          <w:p w:rsidR="00625F17" w:rsidRPr="00AC0501" w:rsidRDefault="00625F17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Gifts</w:t>
            </w: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Communication devices: radio, videos, mobile phones, televisions, computers etc.</w:t>
            </w:r>
          </w:p>
        </w:tc>
        <w:tc>
          <w:tcPr>
            <w:tcW w:w="6817" w:type="dxa"/>
            <w:gridSpan w:val="4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and 3-years above “Good”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Semi-monumental; bicycles, motorcycles, vehicles, etc.</w:t>
            </w:r>
          </w:p>
        </w:tc>
        <w:tc>
          <w:tcPr>
            <w:tcW w:w="6817" w:type="dxa"/>
            <w:gridSpan w:val="4"/>
          </w:tcPr>
          <w:p w:rsidR="00625F17" w:rsidRPr="00AC0501" w:rsidRDefault="00625F17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and 4-years above “Very Good”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Monumental: land, houses, etc.</w:t>
            </w:r>
          </w:p>
        </w:tc>
        <w:tc>
          <w:tcPr>
            <w:tcW w:w="6817" w:type="dxa"/>
            <w:gridSpan w:val="4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5-years overall “Very Good”, “Excellent” and “Very Outstanding”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Books</w:t>
            </w:r>
          </w:p>
        </w:tc>
        <w:tc>
          <w:tcPr>
            <w:tcW w:w="6817" w:type="dxa"/>
            <w:gridSpan w:val="4"/>
          </w:tcPr>
          <w:p w:rsidR="00625F17" w:rsidRPr="00AC0501" w:rsidRDefault="00625F17" w:rsidP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Annual and 4-years Performance ranging from “Very Good” to “Excellent”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Wares and Households</w:t>
            </w:r>
          </w:p>
        </w:tc>
        <w:tc>
          <w:tcPr>
            <w:tcW w:w="6817" w:type="dxa"/>
            <w:gridSpan w:val="4"/>
          </w:tcPr>
          <w:p w:rsidR="00625F17" w:rsidRPr="00AC0501" w:rsidRDefault="00625F17" w:rsidP="00625F17">
            <w:pPr>
              <w:jc w:val="center"/>
              <w:rPr>
                <w:color w:val="FF0000"/>
              </w:rPr>
            </w:pPr>
            <w:r w:rsidRPr="00AC0501">
              <w:rPr>
                <w:color w:val="FF0000"/>
              </w:rPr>
              <w:t>Ditto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Custom made clothes</w:t>
            </w:r>
          </w:p>
        </w:tc>
        <w:tc>
          <w:tcPr>
            <w:tcW w:w="6817" w:type="dxa"/>
            <w:gridSpan w:val="4"/>
          </w:tcPr>
          <w:p w:rsidR="00625F17" w:rsidRPr="00AC0501" w:rsidRDefault="00625F17" w:rsidP="004C3316">
            <w:pPr>
              <w:jc w:val="center"/>
              <w:rPr>
                <w:color w:val="FF0000"/>
              </w:rPr>
            </w:pPr>
            <w:r w:rsidRPr="00AC0501">
              <w:rPr>
                <w:color w:val="FF0000"/>
              </w:rPr>
              <w:t>Ditto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 w:val="restart"/>
          </w:tcPr>
          <w:p w:rsidR="00625F17" w:rsidRPr="00AC0501" w:rsidRDefault="00625F17">
            <w:pPr>
              <w:rPr>
                <w:color w:val="FF0000"/>
              </w:rPr>
            </w:pPr>
          </w:p>
          <w:p w:rsidR="00625F17" w:rsidRPr="00AC0501" w:rsidRDefault="00625F17">
            <w:pPr>
              <w:rPr>
                <w:color w:val="FF0000"/>
              </w:rPr>
            </w:pPr>
          </w:p>
          <w:p w:rsidR="00625F17" w:rsidRPr="00AC0501" w:rsidRDefault="00625F17">
            <w:pPr>
              <w:rPr>
                <w:color w:val="FF0000"/>
              </w:rPr>
            </w:pPr>
          </w:p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6</w:t>
            </w:r>
          </w:p>
        </w:tc>
        <w:tc>
          <w:tcPr>
            <w:tcW w:w="2410" w:type="dxa"/>
            <w:gridSpan w:val="2"/>
            <w:vMerge w:val="restart"/>
          </w:tcPr>
          <w:p w:rsidR="00625F17" w:rsidRPr="00AC0501" w:rsidRDefault="00625F17">
            <w:pPr>
              <w:rPr>
                <w:b/>
                <w:color w:val="FF0000"/>
              </w:rPr>
            </w:pPr>
          </w:p>
          <w:p w:rsidR="00625F17" w:rsidRPr="00AC0501" w:rsidRDefault="00625F17">
            <w:pPr>
              <w:rPr>
                <w:b/>
                <w:color w:val="FF0000"/>
              </w:rPr>
            </w:pPr>
          </w:p>
          <w:p w:rsidR="00625F17" w:rsidRPr="00AC0501" w:rsidRDefault="00625F17">
            <w:pPr>
              <w:rPr>
                <w:b/>
                <w:color w:val="FF0000"/>
              </w:rPr>
            </w:pPr>
          </w:p>
          <w:p w:rsidR="00625F17" w:rsidRPr="00AC0501" w:rsidRDefault="00625F17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Training, Scholarship and Fellowship</w:t>
            </w: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Specialist Training</w:t>
            </w:r>
          </w:p>
        </w:tc>
        <w:tc>
          <w:tcPr>
            <w:tcW w:w="6817" w:type="dxa"/>
            <w:gridSpan w:val="4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Best overall cumulative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Selective Training</w:t>
            </w:r>
          </w:p>
        </w:tc>
        <w:tc>
          <w:tcPr>
            <w:tcW w:w="6817" w:type="dxa"/>
            <w:gridSpan w:val="4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“Very Good” to “Excellent” 3-year overall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Deficiency Training</w:t>
            </w:r>
          </w:p>
        </w:tc>
        <w:tc>
          <w:tcPr>
            <w:tcW w:w="6817" w:type="dxa"/>
            <w:gridSpan w:val="4"/>
          </w:tcPr>
          <w:p w:rsidR="00625F17" w:rsidRPr="00AC0501" w:rsidRDefault="00625F17" w:rsidP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“Poor” to “Fair” annual to 3-year overall performance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Leadership Training</w:t>
            </w:r>
          </w:p>
        </w:tc>
        <w:tc>
          <w:tcPr>
            <w:tcW w:w="6817" w:type="dxa"/>
            <w:gridSpan w:val="4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The same as in selective training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2410" w:type="dxa"/>
            <w:gridSpan w:val="2"/>
            <w:vMerge/>
          </w:tcPr>
          <w:p w:rsidR="00625F17" w:rsidRPr="00AC0501" w:rsidRDefault="00625F17">
            <w:pPr>
              <w:rPr>
                <w:color w:val="FF0000"/>
              </w:rPr>
            </w:pPr>
          </w:p>
        </w:tc>
        <w:tc>
          <w:tcPr>
            <w:tcW w:w="3686" w:type="dxa"/>
            <w:gridSpan w:val="2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Special Scholarship Award or Fellowship</w:t>
            </w:r>
          </w:p>
        </w:tc>
        <w:tc>
          <w:tcPr>
            <w:tcW w:w="6817" w:type="dxa"/>
            <w:gridSpan w:val="4"/>
          </w:tcPr>
          <w:p w:rsidR="00625F17" w:rsidRPr="00AC0501" w:rsidRDefault="00625F17" w:rsidP="004C3316">
            <w:pPr>
              <w:rPr>
                <w:color w:val="FF0000"/>
              </w:rPr>
            </w:pPr>
            <w:r w:rsidRPr="00AC0501">
              <w:rPr>
                <w:color w:val="FF0000"/>
              </w:rPr>
              <w:t>The same as in selective training</w:t>
            </w:r>
          </w:p>
        </w:tc>
      </w:tr>
      <w:tr w:rsidR="00AC0501" w:rsidRPr="00AC0501" w:rsidTr="00886B0D">
        <w:trPr>
          <w:gridAfter w:val="1"/>
          <w:wAfter w:w="695" w:type="dxa"/>
        </w:trPr>
        <w:tc>
          <w:tcPr>
            <w:tcW w:w="993" w:type="dxa"/>
          </w:tcPr>
          <w:p w:rsidR="00625F17" w:rsidRPr="00AC0501" w:rsidRDefault="00625F17">
            <w:pPr>
              <w:rPr>
                <w:color w:val="FF0000"/>
              </w:rPr>
            </w:pPr>
            <w:r w:rsidRPr="00AC0501">
              <w:rPr>
                <w:color w:val="FF0000"/>
              </w:rPr>
              <w:t>7</w:t>
            </w:r>
          </w:p>
        </w:tc>
        <w:tc>
          <w:tcPr>
            <w:tcW w:w="2410" w:type="dxa"/>
            <w:gridSpan w:val="2"/>
          </w:tcPr>
          <w:p w:rsidR="00625F17" w:rsidRPr="00AC0501" w:rsidRDefault="00381CE5">
            <w:pPr>
              <w:rPr>
                <w:b/>
                <w:color w:val="FF0000"/>
              </w:rPr>
            </w:pPr>
            <w:r w:rsidRPr="00AC0501">
              <w:rPr>
                <w:b/>
                <w:color w:val="FF0000"/>
              </w:rPr>
              <w:t>Finance</w:t>
            </w:r>
          </w:p>
        </w:tc>
        <w:tc>
          <w:tcPr>
            <w:tcW w:w="3686" w:type="dxa"/>
            <w:gridSpan w:val="2"/>
          </w:tcPr>
          <w:p w:rsidR="00625F17" w:rsidRPr="00AC0501" w:rsidRDefault="00381CE5">
            <w:pPr>
              <w:rPr>
                <w:color w:val="FF0000"/>
              </w:rPr>
            </w:pPr>
            <w:r w:rsidRPr="00AC0501">
              <w:rPr>
                <w:color w:val="FF0000"/>
              </w:rPr>
              <w:t xml:space="preserve">Some token money to accompany every achievement certificate, rank promotion, best worker identity displays and souvenirs, monumental </w:t>
            </w:r>
            <w:r w:rsidRPr="00AC0501">
              <w:rPr>
                <w:color w:val="FF0000"/>
              </w:rPr>
              <w:lastRenderedPageBreak/>
              <w:t>gifts, etc.</w:t>
            </w:r>
          </w:p>
        </w:tc>
        <w:tc>
          <w:tcPr>
            <w:tcW w:w="6817" w:type="dxa"/>
            <w:gridSpan w:val="4"/>
          </w:tcPr>
          <w:p w:rsidR="00625F17" w:rsidRPr="00AC0501" w:rsidRDefault="00381CE5">
            <w:pPr>
              <w:rPr>
                <w:color w:val="FF0000"/>
              </w:rPr>
            </w:pPr>
            <w:r w:rsidRPr="00AC0501">
              <w:rPr>
                <w:color w:val="FF0000"/>
              </w:rPr>
              <w:lastRenderedPageBreak/>
              <w:t>Based on criteria for winning other motivators; the establishment to decide the actual amount according to what it can afford</w:t>
            </w:r>
          </w:p>
        </w:tc>
      </w:tr>
      <w:bookmarkEnd w:id="0"/>
    </w:tbl>
    <w:p w:rsidR="00216D8E" w:rsidRPr="00AC0501" w:rsidRDefault="00216D8E">
      <w:pPr>
        <w:rPr>
          <w:color w:val="FF0000"/>
        </w:rPr>
      </w:pPr>
    </w:p>
    <w:sectPr w:rsidR="00216D8E" w:rsidRPr="00AC0501" w:rsidSect="00886B0D">
      <w:pgSz w:w="15840" w:h="12240" w:orient="landscape"/>
      <w:pgMar w:top="737" w:right="851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BF6"/>
    <w:rsid w:val="000E1AC9"/>
    <w:rsid w:val="000F65CA"/>
    <w:rsid w:val="00155E51"/>
    <w:rsid w:val="001D6A68"/>
    <w:rsid w:val="001F74CE"/>
    <w:rsid w:val="00214674"/>
    <w:rsid w:val="00216D8E"/>
    <w:rsid w:val="003369AF"/>
    <w:rsid w:val="00381CE5"/>
    <w:rsid w:val="00625F17"/>
    <w:rsid w:val="006A2BF6"/>
    <w:rsid w:val="00886B0D"/>
    <w:rsid w:val="008F2784"/>
    <w:rsid w:val="009D7511"/>
    <w:rsid w:val="00A04A7D"/>
    <w:rsid w:val="00AC0501"/>
    <w:rsid w:val="00B05FCC"/>
    <w:rsid w:val="00C14D54"/>
    <w:rsid w:val="00C41527"/>
    <w:rsid w:val="00C41FD5"/>
    <w:rsid w:val="00CC2749"/>
    <w:rsid w:val="00E3407D"/>
    <w:rsid w:val="00FD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2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2B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HOOA</Company>
  <LinksUpToDate>false</LinksUpToDate>
  <CharactersWithSpaces>6662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2025-10-29T17:58:00Z</cp:lastPrinted>
  <dcterms:created xsi:type="dcterms:W3CDTF">2025-10-29T16:55:00Z</dcterms:created>
  <dcterms:modified xsi:type="dcterms:W3CDTF">2026-08-30T22:03:00Z</dcterms:modified>
</cp:coreProperties>
</file>