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Recommendation: FY2027 Block Adjustments</w:t>
      </w:r>
    </w:p>
    <w:p>
      <w:pPr>
        <w:pStyle w:val="Subtitle"/>
      </w:pPr>
      <w:r>
        <w:t>Tallowbrook Health | Perioperative Services | 2026-09-15 | v1.0</w:t>
      </w:r>
    </w:p>
    <w:p>
      <w:r>
        <w:t>To: Gregory Tanaka, COO; Janelle Brooks, President, Hospital Fort Bend; Victor Salinas, President, Medical Center West. From: Colleen Park, Director, Perioperative Services, on behalf of the perioperative committee. Date: September 15, 2026.</w:t>
      </w:r>
    </w:p>
    <w:p>
      <w:pPr>
        <w:pStyle w:val="Heading1"/>
      </w:pPr>
      <w:r>
        <w:t>Decision requested</w:t>
      </w:r>
    </w:p>
    <w:p>
      <w:r>
        <w:t>Approve three block changes effective with the January 2027 schedule, so surgeons and staff have more than 90 days' notice.</w:t>
      </w:r>
    </w:p>
    <w:p>
      <w:pPr>
        <w:pStyle w:val="Heading1"/>
      </w:pPr>
      <w:r>
        <w:t>Recommendation</w:t>
      </w:r>
    </w:p>
    <w:p>
      <w:pPr>
        <w:pStyle w:val="ListBullet"/>
      </w:pPr>
      <w:r>
        <w:t>Move one weekly half-day (four-hour) block from Hospital Fort Bend General Surgery to Hospital Fort Bend Orthopedics.</w:t>
      </w:r>
    </w:p>
    <w:p>
      <w:pPr>
        <w:pStyle w:val="ListBullet"/>
      </w:pPr>
      <w:r>
        <w:t>Return one weekly half-day Medical Center West ENT block to open time.</w:t>
      </w:r>
    </w:p>
    <w:p>
      <w:pPr>
        <w:pStyle w:val="ListBullet"/>
      </w:pPr>
      <w:r>
        <w:t>Keep Hospital Fort Bend Gynecology's allocation for one more quarter, with weekly release reminders, and review again in January.</w:t>
      </w:r>
    </w:p>
    <w:p>
      <w:pPr>
        <w:pStyle w:val="Heading1"/>
      </w:pPr>
      <w:r>
        <w:t>Evidence</w:t>
      </w:r>
    </w:p>
    <w:p>
      <w:r>
        <w:t>Policy PS-210 calls for review when a service is below 70% utilization for two consecutive quarters. Three services met that test in FY2026.</w:t>
      </w:r>
    </w:p>
    <w:p>
      <w:r>
        <w:t>Fort Bend General Surgery ran at 66.7% for the year and below 70% in every quarter. It released 16.3% of its time, the highest share of any service.</w:t>
      </w:r>
    </w:p>
    <w:p>
      <w:r>
        <w:t>West ENT ran at 63.9% for the year, between 62.6% and 65.2% each quarter.</w:t>
      </w:r>
    </w:p>
    <w:p>
      <w:r>
        <w:t>Fort Bend Gynecology ran at 69.5%, below 70% in the last three quarters, during which one surgeon was on extended leave.</w:t>
      </w:r>
    </w:p>
    <w:p>
      <w:r>
        <w:t>Fort Bend Orthopedics ran at 90.2% and was above 88% every quarter, and has asked twice for more time.</w:t>
      </w:r>
    </w:p>
    <w:p>
      <w:pPr>
        <w:pStyle w:val="Heading1"/>
      </w:pPr>
      <w:r>
        <w:t>Block minutes summary, FY2026</w:t>
      </w:r>
    </w:p>
    <w:p>
      <w:r>
        <w:t>The table summarizes block minutes and cases for all eleven service blocks at both hospitals for July 2025 through June 2026. Service-level figures are in the July committee deck.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allocated_minutes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minutes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887019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6719.8409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2025-07-01 to 2026-06-30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released_minutes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minutes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87341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661.6742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2025-07-01 to 2026-06-30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available_minutes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minutes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799678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6058.1667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2025-07-01 to 2026-06-30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used_minutes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minutes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628973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4764.947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2025-07-01 to 2026-06-30</w:t>
            </w:r>
          </w:p>
        </w:tc>
      </w:tr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cases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cases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4851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36.75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2025-07-01 to 2026-06-30</w:t>
            </w:r>
          </w:p>
        </w:tc>
      </w:tr>
    </w:tbl>
    <w:p>
      <w:r>
        <w:t>Block minutes by service at Medical Center West and Hospital Fort Bend, monthly for FY2026 (July 2025 to June 2026). ASC excluded.</w:t>
      </w:r>
    </w:p>
    <w:p>
      <w:pPr>
        <w:pStyle w:val="Heading1"/>
      </w:pPr>
      <w:r>
        <w:t>Options considered</w:t>
      </w:r>
    </w:p>
    <w:p>
      <w:pPr>
        <w:pStyle w:val="ListBullet"/>
      </w:pPr>
      <w:r>
        <w:t>Move a full-day Fort Bend General Surgery block: rejected, because General Surgery's unused time averages less than a full day per week and the service would lose needed capacity.</w:t>
      </w:r>
    </w:p>
    <w:p>
      <w:pPr>
        <w:pStyle w:val="ListBullet"/>
      </w:pPr>
      <w:r>
        <w:t>Take no action: rejected for General Surgery and ENT, whose shortfall has persisted all year.</w:t>
      </w:r>
    </w:p>
    <w:p>
      <w:pPr>
        <w:pStyle w:val="ListBullet"/>
      </w:pPr>
      <w:r>
        <w:t>Reallocate Gynecology now: deferred, because the shortfall coincides with a surgeon's leave.</w:t>
      </w:r>
    </w:p>
    <w:p>
      <w:pPr>
        <w:pStyle w:val="Heading1"/>
      </w:pPr>
      <w:r>
        <w:t>Implications for surgeons and staff</w:t>
      </w:r>
    </w:p>
    <w:p>
      <w:r>
        <w:t>General Surgery and ENT chiefs have reviewed the numbers and do not object to half-day changes.</w:t>
      </w:r>
    </w:p>
    <w:p>
      <w:r>
        <w:t>Fort Bend Orthopedics will need an additional scrub technician four hours a week, which fits within the current perioperative budget. Anesthesia coverage does not change.</w:t>
      </w:r>
    </w:p>
    <w:p>
      <w:pPr>
        <w:pStyle w:val="Heading1"/>
      </w:pPr>
      <w:r>
        <w:t>Next steps</w:t>
      </w:r>
    </w:p>
    <w:p>
      <w:pPr>
        <w:pStyle w:val="ListBullet"/>
      </w:pPr>
      <w:r>
        <w:t>Approval by September 30.</w:t>
      </w:r>
    </w:p>
    <w:p>
      <w:pPr>
        <w:pStyle w:val="ListBullet"/>
      </w:pPr>
      <w:r>
        <w:t>Perioperative Services to publish the January template by October 15.</w:t>
      </w:r>
    </w:p>
    <w:p>
      <w:pPr>
        <w:pStyle w:val="ListBullet"/>
      </w:pPr>
      <w:r>
        <w:t>Next quarterly review in January 2027, including Fort Bend Gynecology.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Tallowbrook Health •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Colleen Park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