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EDW Nightly Loads and Interface Schedule</w:t>
      </w:r>
    </w:p>
    <w:p>
      <w:pPr>
        <w:pStyle w:val="Subtitle"/>
      </w:pPr>
      <w:r>
        <w:t>Tallowbrook Health | Decision Support &amp; Operational Reporting | 2026-03-15 | v1.4</w:t>
      </w:r>
    </w:p>
    <w:p>
      <w:r>
        <w:t>Interface description, version 1.4, March 15, 2026. Owner: Priya Raman, Director, Decision Support &amp; Operational Reporting, with the IS integration team. Lists each feed into the enterprise data warehouse (EDW), its timing and dependencies, and what happens when a load fails.</w:t>
      </w:r>
    </w:p>
    <w:p>
      <w:pPr>
        <w:pStyle w:val="Heading1"/>
      </w:pPr>
      <w:r>
        <w:t>1. Load window</w:t>
      </w:r>
    </w:p>
    <w:p>
      <w:r>
        <w:t>EDW loads run nightly between 1:00 and 5:30 a.m. Source extracts land first, transformations run next, and Pulse dashboards refresh at the end of the window so that figures are available when managers arrive.</w:t>
      </w:r>
    </w:p>
    <w:p>
      <w:r>
        <w:t>File transfers are managed by the integration engine, which also handles HL7 feeds between the EHR and ancillary systems.</w:t>
      </w:r>
    </w:p>
    <w:p>
      <w:pPr>
        <w:pStyle w:val="Heading1"/>
      </w:pPr>
      <w:r>
        <w:t>2. Feeds</w:t>
      </w:r>
    </w:p>
    <w:p>
      <w:pPr>
        <w:pStyle w:val="ListBullet"/>
      </w:pPr>
      <w:r>
        <w:t>EHR ADT and bed management (nightly, 1:00 a.m.): admissions, transfers, discharges, midnight census, bed assignments and observation status for both hospitals.</w:t>
      </w:r>
    </w:p>
    <w:p>
      <w:pPr>
        <w:pStyle w:val="ListBullet"/>
      </w:pPr>
      <w:r>
        <w:t>EHR ED and orders (nightly, 1:20 a.m.): ED arrivals, dispositions and admission order times used for boarding hours.</w:t>
      </w:r>
    </w:p>
    <w:p>
      <w:pPr>
        <w:pStyle w:val="ListBullet"/>
      </w:pPr>
      <w:r>
        <w:t>EHR enterprise scheduling (nightly, 1:40 a.m.): templates, booked and completed appointments for the Pavilion, Stafford and Mission Bend, and surgical schedules for both hospitals.</w:t>
      </w:r>
    </w:p>
    <w:p>
      <w:pPr>
        <w:pStyle w:val="ListBullet"/>
      </w:pPr>
      <w:r>
        <w:t>WFS (nightly, 2:30 a.m.): scheduled and worked hours by employee, cost center and pay code. Worked hours also go to ERP payroll each pay period.</w:t>
      </w:r>
    </w:p>
    <w:p>
      <w:pPr>
        <w:pStyle w:val="ListBullet"/>
      </w:pPr>
      <w:r>
        <w:t>ERP (nightly, 3:00 a.m.): purchase orders, receipts, inventory issues and general ledger postings.</w:t>
      </w:r>
    </w:p>
    <w:p>
      <w:pPr>
        <w:pStyle w:val="ListBullet"/>
      </w:pPr>
      <w:r>
        <w:t>Enterprise CMMS (weekly, Sunday 3:30 a.m.): assets and work orders for clinical engineering at the Fort Bend and outpatient sites, and facilities work orders for all sites.</w:t>
      </w:r>
    </w:p>
    <w:p>
      <w:pPr>
        <w:pStyle w:val="ListBullet"/>
      </w:pPr>
      <w:r>
        <w:t>Legacy CE CMMS (monthly, manual): Clinical Engineering exports devices and work orders for Medical Center West and the Pavilion in the first week of the month; Decision Support loads the file.</w:t>
      </w:r>
    </w:p>
    <w:p>
      <w:pPr>
        <w:pStyle w:val="ListBullet"/>
      </w:pPr>
      <w:r>
        <w:t>Surgery center case summary (monthly file): cases by service and room from the surgery center practice-management system, received by the tenth of the month.</w:t>
      </w:r>
    </w:p>
    <w:p>
      <w:pPr>
        <w:pStyle w:val="Heading1"/>
      </w:pPr>
      <w:r>
        <w:t>3. Dependencies</w:t>
      </w:r>
    </w:p>
    <w:p>
      <w:r>
        <w:t>Census, boarding and discharge timing dashboards need both EHR feeds. Staffing dashboards use WFS data after each pay period closes, because late punches and corrections post during the following week.</w:t>
      </w:r>
    </w:p>
    <w:p>
      <w:pPr>
        <w:pStyle w:val="ListBullet"/>
      </w:pPr>
      <w:r>
        <w:t>Equipment maintenance figures for Medical Center West and the Pavilion are up to a month behind other sites because of the manual export.</w:t>
      </w:r>
    </w:p>
    <w:p>
      <w:pPr>
        <w:pStyle w:val="ListBullet"/>
      </w:pPr>
      <w:r>
        <w:t>Surgery center volumes appear in facility activity reports only after the monthly file arrives.</w:t>
      </w:r>
    </w:p>
    <w:p>
      <w:pPr>
        <w:pStyle w:val="Heading1"/>
      </w:pPr>
      <w:r>
        <w:t>4. Failure handling</w:t>
      </w:r>
    </w:p>
    <w:p>
      <w:r>
        <w:t>The integration engine alerts the on-call Decision Support analyst when an extract is late or fails validation. The analyst reruns the load by 7:00 a.m. where possible.</w:t>
      </w:r>
    </w:p>
    <w:p>
      <w:r>
        <w:t>If a rerun is not possible, affected dashboards show the prior day's data with a banner, and the analyst notifies report owners by email.</w:t>
      </w:r>
    </w:p>
    <w:p>
      <w:pPr>
        <w:pStyle w:val="ListBullet"/>
      </w:pPr>
      <w:r>
        <w:t>Row-count checks compare each feed with the prior seven days and flag changes over 20%.</w:t>
      </w:r>
    </w:p>
    <w:p>
      <w:pPr>
        <w:pStyle w:val="ListBullet"/>
      </w:pPr>
      <w:r>
        <w:t>Failed loads and reruns are logged in the Decision Support operations log.</w:t>
      </w:r>
    </w:p>
    <w:p>
      <w:pPr>
        <w:pStyle w:val="Heading1"/>
      </w:pPr>
      <w:r>
        <w:t>5. Change control</w:t>
      </w:r>
    </w:p>
    <w:p>
      <w:r>
        <w:t>New feeds or changes to timing are requested through IS and reviewed by the architecture review board before build. Version 1.4 moves the WFS extract from 4:00 to 2:30 a.m. so that staffing views refresh before the 5 a.m. staffing huddle.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Tallowbrook Health • 1.4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Raman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