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Tallowbrook Health: Organization Overview</w:t>
      </w:r>
    </w:p>
    <w:p>
      <w:pPr>
        <w:pStyle w:val="Subtitle"/>
      </w:pPr>
      <w:r>
        <w:t>Tallowbrook Health | Strategy &amp; Communications | 2026-08-15 | v2026.2</w:t>
      </w:r>
    </w:p>
    <w:p>
      <w:r>
        <w:t>Tallowbrook Health is a community-governed, nonprofit health system serving west Houston and Fort Bend County. This overview is written for advisers, prospective partners and others who need a factual picture of who we are, where we operate and what we do. It reflects the organization as of August 2026.</w:t>
      </w:r>
    </w:p>
    <w:p>
      <w:pPr>
        <w:pStyle w:val="Heading1"/>
      </w:pPr>
      <w:r>
        <w:t>Who we are</w:t>
      </w:r>
    </w:p>
    <w:p>
      <w:r>
        <w:t>Tallowbrook Community Health System, known as Tallowbrook Health, is a Texas nonprofit corporation exempt under section 501(c)(3). Our offices are in west Houston.</w:t>
      </w:r>
    </w:p>
    <w:p>
      <w:r>
        <w:t>We began as a single community hospital. Medical Center West opened in 1979, and we opened Hospital Fort Bend in Richmond in 2017 as families moved south and west.</w:t>
      </w:r>
    </w:p>
    <w:p>
      <w:r>
        <w:t>Our outpatient sites followed the same pattern: the Surgery Center Grand Parkway in 2018, Mission Bend in 2019 and Imaging &amp; Therapy Stafford in 2021.</w:t>
      </w:r>
    </w:p>
    <w:p>
      <w:r>
        <w:t>We are one of 2,984 nongovernment not-for-profit community hospitals counted in the American Hospital Association's most recent national survey, which found 5,121 community hospitals in all.</w:t>
      </w:r>
    </w:p>
    <w:p>
      <w:pPr>
        <w:pStyle w:val="Heading1"/>
      </w:pPr>
      <w:r>
        <w:t>Where we operate</w:t>
      </w:r>
    </w:p>
    <w:p>
      <w:r>
        <w:t>We operate six facilities in Harris and Fort Bend counties.</w:t>
      </w:r>
    </w:p>
    <w:p>
      <w:pPr>
        <w:pStyle w:val="ListBullet"/>
      </w:pPr>
      <w:r>
        <w:t>Tallowbrook Medical Center West (Harris County): 214 licensed beds, 24-hour emergency department, labor and delivery with a Level II NICU, cardiac catheterization and 10 operating rooms.</w:t>
      </w:r>
    </w:p>
    <w:p>
      <w:pPr>
        <w:pStyle w:val="ListBullet"/>
      </w:pPr>
      <w:r>
        <w:t>Tallowbrook Hospital Fort Bend (Richmond): 112 licensed beds, 24-hour emergency department and 6 operating rooms.</w:t>
      </w:r>
    </w:p>
    <w:p>
      <w:pPr>
        <w:pStyle w:val="ListBullet"/>
      </w:pPr>
      <w:r>
        <w:t>Tallowbrook Outpatient Pavilion West, next to Medical Center West: imaging, an 18-chair infusion center, outpatient therapy and lab draw.</w:t>
      </w:r>
    </w:p>
    <w:p>
      <w:pPr>
        <w:pStyle w:val="ListBullet"/>
      </w:pPr>
      <w:r>
        <w:t>Tallowbrook Surgery Center Grand Parkway (Fort Bend County): an ambulatory surgery center with four operating rooms and two procedure rooms, owned jointly with physician partners.</w:t>
      </w:r>
    </w:p>
    <w:p>
      <w:pPr>
        <w:pStyle w:val="ListBullet"/>
      </w:pPr>
      <w:r>
        <w:t>Tallowbrook Imaging &amp; Therapy Stafford: MRI, CT, ultrasound, mammography, DEXA and physical therapy.</w:t>
      </w:r>
    </w:p>
    <w:p>
      <w:pPr>
        <w:pStyle w:val="ListBullet"/>
      </w:pPr>
      <w:r>
        <w:t>Tallowbrook Urgent &amp; Family Care Mission Bend: urgent care from 8 a.m. to 10 p.m. every day, primary care, X-ray and lab draw.</w:t>
      </w:r>
    </w:p>
    <w:p>
      <w:pPr>
        <w:pStyle w:val="Heading1"/>
      </w:pPr>
      <w:r>
        <w:t>What we offer</w:t>
      </w:r>
    </w:p>
    <w:p>
      <w:r>
        <w:t>Our clinical services are organized into seven service lines that work across our facilities, so patients can move between sites without starting over:</w:t>
      </w:r>
    </w:p>
    <w:p>
      <w:pPr>
        <w:pStyle w:val="ListBullet"/>
      </w:pPr>
      <w:r>
        <w:t>Emergency &amp; Hospital Medicine</w:t>
      </w:r>
    </w:p>
    <w:p>
      <w:pPr>
        <w:pStyle w:val="ListBullet"/>
      </w:pPr>
      <w:r>
        <w:t>Surgical Services &amp; Orthopedics</w:t>
      </w:r>
    </w:p>
    <w:p>
      <w:pPr>
        <w:pStyle w:val="ListBullet"/>
      </w:pPr>
      <w:r>
        <w:t>Heart &amp; Vascular</w:t>
      </w:r>
    </w:p>
    <w:p>
      <w:pPr>
        <w:pStyle w:val="ListBullet"/>
      </w:pPr>
      <w:r>
        <w:t>Women's &amp; Infant Services</w:t>
      </w:r>
    </w:p>
    <w:p>
      <w:pPr>
        <w:pStyle w:val="ListBullet"/>
      </w:pPr>
      <w:r>
        <w:t>Imaging &amp; Diagnostics</w:t>
      </w:r>
    </w:p>
    <w:p>
      <w:pPr>
        <w:pStyle w:val="ListBullet"/>
      </w:pPr>
      <w:r>
        <w:t>Rehabilitation &amp; Therapy</w:t>
      </w:r>
    </w:p>
    <w:p>
      <w:pPr>
        <w:pStyle w:val="ListBullet"/>
      </w:pPr>
      <w:r>
        <w:t>Primary &amp; Urgent Care</w:t>
      </w:r>
    </w:p>
    <w:p>
      <w:pPr>
        <w:pStyle w:val="Heading1"/>
      </w:pPr>
      <w:r>
        <w:t>Scale and people</w:t>
      </w:r>
    </w:p>
    <w:p>
      <w:r>
        <w:t>At the end of our 2026 fiscal year (July 1, 2025 to June 30, 2026) we employed about 3,080 people, or 2,650 full-time equivalents, including about 1,015 registered nurse FTEs.</w:t>
      </w:r>
    </w:p>
    <w:p>
      <w:r>
        <w:t>About 790 physicians and advanced practice providers hold privileges at our hospitals. Most are in independent practice in the communities we serve.</w:t>
      </w:r>
    </w:p>
    <w:p>
      <w:pPr>
        <w:pStyle w:val="Heading1"/>
      </w:pPr>
      <w:r>
        <w:t>Governance and mission</w:t>
      </w:r>
    </w:p>
    <w:p>
      <w:r>
        <w:t>A 13-member community board governs Tallowbrook. Its Finance &amp; Operations Committee meets monthly, and the full board approves our budget each June.</w:t>
      </w:r>
    </w:p>
    <w:p>
      <w:r>
        <w:t>As a nonprofit, we reinvest in the communities we serve. Current programs include emergency department navigation to primary care for patients without a regular doctor, transportation vouchers and diabetes education classes at Mission Bend.</w:t>
      </w:r>
    </w:p>
    <w:p>
      <w:pPr>
        <w:pStyle w:val="Heading1"/>
      </w:pPr>
      <w:r>
        <w:t>What we do not provide</w:t>
      </w:r>
    </w:p>
    <w:p>
      <w:r>
        <w:t>We want partners to understand our limits as well as our services.</w:t>
      </w:r>
    </w:p>
    <w:p>
      <w:r>
        <w:t>Neither of our hospitals is a Level I or Level II trauma center. Patients with major trauma are taken to, or transferred to, regional trauma centers.</w:t>
      </w:r>
    </w:p>
    <w:p>
      <w:r>
        <w:t>We do not operate inpatient behavioral health beds. Emergency psychiatric consultation is available through a tele-psychiatry partner, and patients who need admission are transferred to area behavioral health hospitals.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Tallowbrook Health • 2026.2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Cole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