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99371">
      <w:pPr>
        <w:pStyle w:val="2"/>
        <w:wordWrap w:val="0"/>
        <w:jc w:val="right"/>
        <w:rPr>
          <w:rFonts w:hint="default" w:ascii="Times New Roman" w:eastAsia="宋体"/>
          <w:sz w:val="30"/>
          <w:lang w:val="en-US" w:eastAsia="zh-CN"/>
        </w:rPr>
      </w:pPr>
      <w:r>
        <w:rPr>
          <w:spacing w:val="11"/>
        </w:rPr>
        <w:t>报告编号：</w:t>
      </w:r>
      <w:r>
        <w:rPr>
          <w:rFonts w:hint="eastAsia"/>
          <w:spacing w:val="11"/>
          <w:lang w:val="en-US" w:eastAsia="zh-CN"/>
        </w:rPr>
        <w:t xml:space="preserve">               </w:t>
      </w:r>
    </w:p>
    <w:p w14:paraId="518D3C2D">
      <w:pPr>
        <w:pStyle w:val="2"/>
        <w:rPr>
          <w:rFonts w:ascii="Times New Roman"/>
          <w:sz w:val="30"/>
        </w:rPr>
      </w:pPr>
    </w:p>
    <w:p w14:paraId="0B97430A">
      <w:pPr>
        <w:pStyle w:val="2"/>
        <w:rPr>
          <w:rFonts w:ascii="Times New Roman"/>
          <w:sz w:val="30"/>
        </w:rPr>
      </w:pPr>
    </w:p>
    <w:p w14:paraId="26C2D149">
      <w:pPr>
        <w:pStyle w:val="2"/>
        <w:rPr>
          <w:rFonts w:ascii="Times New Roman"/>
          <w:sz w:val="39"/>
        </w:rPr>
      </w:pPr>
    </w:p>
    <w:p w14:paraId="26F796C2">
      <w:pPr>
        <w:pStyle w:val="3"/>
      </w:pPr>
      <w:r>
        <w:t>曳引与强制驱动电梯自行检测报告</w:t>
      </w:r>
    </w:p>
    <w:p w14:paraId="03B422ED">
      <w:pPr>
        <w:spacing w:before="135"/>
        <w:ind w:left="1372" w:right="1516" w:firstLine="0"/>
        <w:jc w:val="center"/>
        <w:rPr>
          <w:sz w:val="32"/>
        </w:rPr>
      </w:pPr>
      <w:r>
        <w:rPr>
          <w:sz w:val="32"/>
        </w:rPr>
        <w:t>文件编号：HBSEI/BG/ZYWJ30.02-01-3/0</w:t>
      </w:r>
    </w:p>
    <w:p w14:paraId="6402C1CE">
      <w:pPr>
        <w:pStyle w:val="2"/>
        <w:rPr>
          <w:sz w:val="32"/>
        </w:rPr>
      </w:pPr>
    </w:p>
    <w:p w14:paraId="5773815E">
      <w:pPr>
        <w:pStyle w:val="2"/>
        <w:rPr>
          <w:sz w:val="32"/>
        </w:rPr>
      </w:pPr>
    </w:p>
    <w:p w14:paraId="1F438BBA">
      <w:pPr>
        <w:pStyle w:val="2"/>
        <w:rPr>
          <w:sz w:val="32"/>
        </w:rPr>
      </w:pPr>
    </w:p>
    <w:p w14:paraId="1830CF90">
      <w:pPr>
        <w:pStyle w:val="2"/>
        <w:spacing w:before="5"/>
        <w:rPr>
          <w:sz w:val="32"/>
        </w:rPr>
      </w:pPr>
    </w:p>
    <w:p w14:paraId="3164AB8C">
      <w:pPr>
        <w:tabs>
          <w:tab w:val="left" w:pos="4296"/>
          <w:tab w:val="left" w:pos="4900"/>
        </w:tabs>
        <w:spacing w:before="0" w:line="860" w:lineRule="atLeast"/>
        <w:ind w:left="1590" w:right="1948" w:hanging="20"/>
        <w:jc w:val="left"/>
        <w:rPr>
          <w:sz w:val="32"/>
        </w:rPr>
      </w:pPr>
      <w:r>
        <w:pict>
          <v:line id="_x0000_s1026" o:spid="_x0000_s1026" o:spt="20" style="position:absolute;left:0pt;margin-left:226.3pt;margin-top:54.1pt;height:0pt;width:266.2pt;mso-position-horizontal-relative:page;z-index:-251656192;mso-width-relative:page;mso-height-relative:page;" stroked="t" coordsize="21600,21600">
            <v:path arrowok="t"/>
            <v:fill focussize="0,0"/>
            <v:stroke weight="0.5pt" color="#000000"/>
            <v:imagedata o:title=""/>
            <o:lock v:ext="edit"/>
          </v:line>
        </w:pict>
      </w:r>
      <w:r>
        <w:rPr>
          <w:sz w:val="32"/>
        </w:rPr>
        <w:t>使用单位名称：</w:t>
      </w:r>
      <w:r>
        <w:rPr>
          <w:sz w:val="32"/>
        </w:rPr>
        <w:tab/>
      </w:r>
    </w:p>
    <w:p w14:paraId="7BBFF377">
      <w:pPr>
        <w:tabs>
          <w:tab w:val="left" w:pos="4296"/>
          <w:tab w:val="left" w:pos="4900"/>
        </w:tabs>
        <w:spacing w:before="0" w:line="860" w:lineRule="atLeast"/>
        <w:ind w:left="1590" w:right="1948" w:hanging="20"/>
        <w:jc w:val="left"/>
        <w:rPr>
          <w:rFonts w:ascii="Times New Roman" w:eastAsia="Times New Roman"/>
          <w:sz w:val="32"/>
        </w:rPr>
      </w:pPr>
      <w:r>
        <w:rPr>
          <w:sz w:val="32"/>
        </w:rPr>
        <w:t>设</w:t>
      </w:r>
      <w:r>
        <w:rPr>
          <w:spacing w:val="40"/>
          <w:sz w:val="32"/>
        </w:rPr>
        <w:t xml:space="preserve"> </w:t>
      </w:r>
      <w:r>
        <w:rPr>
          <w:sz w:val="32"/>
        </w:rPr>
        <w:t>备</w:t>
      </w:r>
      <w:r>
        <w:rPr>
          <w:spacing w:val="40"/>
          <w:sz w:val="32"/>
        </w:rPr>
        <w:t xml:space="preserve"> </w:t>
      </w:r>
      <w:r>
        <w:rPr>
          <w:sz w:val="32"/>
        </w:rPr>
        <w:t>代</w:t>
      </w:r>
      <w:r>
        <w:rPr>
          <w:spacing w:val="40"/>
          <w:sz w:val="32"/>
        </w:rPr>
        <w:t xml:space="preserve"> </w:t>
      </w:r>
      <w:r>
        <w:rPr>
          <w:sz w:val="32"/>
        </w:rPr>
        <w:t>码：</w:t>
      </w:r>
      <w:r>
        <w:rPr>
          <w:sz w:val="32"/>
        </w:rPr>
        <w:tab/>
      </w:r>
      <w:r>
        <w:rPr>
          <w:sz w:val="32"/>
        </w:rPr>
        <w:tab/>
      </w:r>
    </w:p>
    <w:p w14:paraId="7F2B8A2C">
      <w:pPr>
        <w:pStyle w:val="2"/>
        <w:spacing w:before="6"/>
        <w:rPr>
          <w:rFonts w:ascii="Times New Roman"/>
          <w:sz w:val="15"/>
        </w:rPr>
      </w:pPr>
      <w:r>
        <w:pict>
          <v:shape id="_x0000_s1027" o:spid="_x0000_s1027" style="position:absolute;left:0pt;margin-left:226.3pt;margin-top:11.1pt;height:0.1pt;width:266.25pt;mso-position-horizontal-relative:page;mso-wrap-distance-bottom:0pt;mso-wrap-distance-top:0pt;z-index:-251653120;mso-width-relative:page;mso-height-relative:page;" filled="f" stroked="t" coordorigin="4526,223" coordsize="5325,0" path="m4526,223l9851,223e">
            <v:path arrowok="t"/>
            <v:fill on="f" focussize="0,0"/>
            <v:stroke weight="0.5pt" color="#000000"/>
            <v:imagedata o:title=""/>
            <o:lock v:ext="edit"/>
            <w10:wrap type="topAndBottom"/>
          </v:shape>
        </w:pict>
      </w:r>
    </w:p>
    <w:p w14:paraId="56B80FDA">
      <w:pPr>
        <w:tabs>
          <w:tab w:val="left" w:pos="5096"/>
        </w:tabs>
        <w:spacing w:before="193"/>
        <w:ind w:left="1590" w:right="0" w:firstLine="0"/>
        <w:jc w:val="left"/>
        <w:rPr>
          <w:sz w:val="32"/>
        </w:rPr>
      </w:pPr>
      <w:r>
        <w:rPr>
          <w:sz w:val="32"/>
        </w:rPr>
        <w:t>设</w:t>
      </w:r>
      <w:r>
        <w:rPr>
          <w:spacing w:val="40"/>
          <w:sz w:val="32"/>
        </w:rPr>
        <w:t xml:space="preserve"> </w:t>
      </w:r>
      <w:r>
        <w:rPr>
          <w:sz w:val="32"/>
        </w:rPr>
        <w:t>备</w:t>
      </w:r>
      <w:r>
        <w:rPr>
          <w:spacing w:val="40"/>
          <w:sz w:val="32"/>
        </w:rPr>
        <w:t xml:space="preserve"> </w:t>
      </w:r>
      <w:r>
        <w:rPr>
          <w:sz w:val="32"/>
        </w:rPr>
        <w:t>类</w:t>
      </w:r>
      <w:r>
        <w:rPr>
          <w:spacing w:val="40"/>
          <w:sz w:val="32"/>
        </w:rPr>
        <w:t xml:space="preserve"> </w:t>
      </w:r>
      <w:r>
        <w:rPr>
          <w:sz w:val="32"/>
        </w:rPr>
        <w:t>别：</w:t>
      </w:r>
      <w:r>
        <w:rPr>
          <w:sz w:val="32"/>
        </w:rPr>
        <w:tab/>
      </w:r>
      <w:r>
        <w:rPr>
          <w:sz w:val="32"/>
        </w:rPr>
        <w:t>曳引与强制驱动电梯</w:t>
      </w:r>
    </w:p>
    <w:p w14:paraId="209B0305">
      <w:pPr>
        <w:tabs>
          <w:tab w:val="left" w:pos="4456"/>
          <w:tab w:val="right" w:pos="7336"/>
        </w:tabs>
        <w:spacing w:before="0" w:line="860" w:lineRule="atLeast"/>
        <w:ind w:left="1590" w:right="2108" w:hanging="20"/>
        <w:jc w:val="left"/>
        <w:rPr>
          <w:sz w:val="32"/>
        </w:rPr>
      </w:pPr>
      <w:r>
        <w:pict>
          <v:line id="_x0000_s1028" o:spid="_x0000_s1028" o:spt="20" style="position:absolute;left:0pt;margin-left:226.3pt;margin-top:11.1pt;height:0pt;width:266.2pt;mso-position-horizontal-relative:page;z-index:-251655168;mso-width-relative:page;mso-height-relative:page;" stroked="t" coordsize="21600,21600">
            <v:path arrowok="t"/>
            <v:fill focussize="0,0"/>
            <v:stroke weight="0.5pt" color="#000000"/>
            <v:imagedata o:title=""/>
            <o:lock v:ext="edit"/>
          </v:line>
        </w:pict>
      </w:r>
      <w:r>
        <w:pict>
          <v:line id="_x0000_s1029" o:spid="_x0000_s1029" o:spt="20" style="position:absolute;left:0pt;margin-left:226.3pt;margin-top:54.1pt;height:0pt;width:266.2pt;mso-position-horizontal-relative:page;z-index:-251655168;mso-width-relative:page;mso-height-relative:page;" stroked="t" coordsize="21600,21600">
            <v:path arrowok="t"/>
            <v:fill focussize="0,0"/>
            <v:stroke weight="0.5pt" color="#000000"/>
            <v:imagedata o:title=""/>
            <o:lock v:ext="edit"/>
          </v:line>
        </w:pict>
      </w:r>
      <w:r>
        <w:rPr>
          <w:sz w:val="32"/>
        </w:rPr>
        <w:t>检测机构名称：</w:t>
      </w:r>
      <w:r>
        <w:rPr>
          <w:sz w:val="32"/>
        </w:rPr>
        <w:tab/>
      </w:r>
      <w:r>
        <w:rPr>
          <w:spacing w:val="-1"/>
          <w:sz w:val="32"/>
        </w:rPr>
        <w:t>中安</w:t>
      </w:r>
      <w:r>
        <w:rPr>
          <w:sz w:val="32"/>
        </w:rPr>
        <w:t>检测集团(湖北)有限公司检</w:t>
      </w:r>
      <w:r>
        <w:rPr>
          <w:spacing w:val="40"/>
          <w:sz w:val="32"/>
        </w:rPr>
        <w:t xml:space="preserve"> </w:t>
      </w:r>
      <w:r>
        <w:rPr>
          <w:sz w:val="32"/>
        </w:rPr>
        <w:t>测</w:t>
      </w:r>
      <w:r>
        <w:rPr>
          <w:spacing w:val="40"/>
          <w:sz w:val="32"/>
        </w:rPr>
        <w:t xml:space="preserve"> </w:t>
      </w:r>
      <w:r>
        <w:rPr>
          <w:sz w:val="32"/>
        </w:rPr>
        <w:t>日</w:t>
      </w:r>
      <w:r>
        <w:rPr>
          <w:spacing w:val="40"/>
          <w:sz w:val="32"/>
        </w:rPr>
        <w:t xml:space="preserve"> </w:t>
      </w:r>
      <w:r>
        <w:rPr>
          <w:sz w:val="32"/>
        </w:rPr>
        <w:t>期：</w:t>
      </w:r>
      <w:r>
        <w:rPr>
          <w:rFonts w:ascii="Times New Roman" w:eastAsia="Times New Roman"/>
          <w:sz w:val="32"/>
        </w:rPr>
        <w:tab/>
      </w:r>
    </w:p>
    <w:p w14:paraId="0EC2C54C">
      <w:pPr>
        <w:pStyle w:val="2"/>
        <w:spacing w:before="12"/>
        <w:rPr>
          <w:sz w:val="13"/>
        </w:rPr>
      </w:pPr>
      <w:r>
        <w:pict>
          <v:shape id="_x0000_s1030" o:spid="_x0000_s1030" style="position:absolute;left:0pt;margin-left:226.3pt;margin-top:11.15pt;height:0.1pt;width:266.25pt;mso-position-horizontal-relative:page;mso-wrap-distance-bottom:0pt;mso-wrap-distance-top:0pt;z-index:-251653120;mso-width-relative:page;mso-height-relative:page;" filled="f" stroked="t" coordorigin="4526,223" coordsize="5325,0" path="m4526,223l9851,223e">
            <v:path arrowok="t"/>
            <v:fill on="f" focussize="0,0"/>
            <v:stroke weight="0.5pt" color="#000000"/>
            <v:imagedata o:title=""/>
            <o:lock v:ext="edit"/>
            <w10:wrap type="topAndBottom"/>
          </v:shape>
        </w:pict>
      </w:r>
    </w:p>
    <w:p w14:paraId="6227E294">
      <w:pPr>
        <w:pStyle w:val="2"/>
        <w:rPr>
          <w:sz w:val="34"/>
        </w:rPr>
      </w:pPr>
    </w:p>
    <w:p w14:paraId="2AB074E7">
      <w:pPr>
        <w:pStyle w:val="2"/>
        <w:rPr>
          <w:sz w:val="34"/>
        </w:rPr>
      </w:pPr>
    </w:p>
    <w:p w14:paraId="7C961507">
      <w:pPr>
        <w:pStyle w:val="2"/>
        <w:rPr>
          <w:sz w:val="34"/>
        </w:rPr>
      </w:pPr>
    </w:p>
    <w:p w14:paraId="13725423">
      <w:pPr>
        <w:pStyle w:val="2"/>
        <w:spacing w:before="1"/>
        <w:rPr>
          <w:sz w:val="27"/>
        </w:rPr>
      </w:pPr>
    </w:p>
    <w:p w14:paraId="108DBA97">
      <w:pPr>
        <w:spacing w:before="0"/>
        <w:ind w:left="1374" w:right="1498" w:firstLine="0"/>
        <w:jc w:val="center"/>
        <w:rPr>
          <w:rFonts w:hint="eastAsia" w:ascii="Microsoft JhengHei" w:eastAsia="Microsoft JhengHei"/>
          <w:b/>
          <w:sz w:val="48"/>
        </w:rPr>
      </w:pPr>
      <w:r>
        <w:rPr>
          <w:rFonts w:hint="eastAsia" w:ascii="Microsoft JhengHei" w:eastAsia="Microsoft JhengHei"/>
          <w:b/>
          <w:sz w:val="48"/>
        </w:rPr>
        <w:t>中安检测集团(湖北)有限公司</w:t>
      </w:r>
    </w:p>
    <w:p w14:paraId="205500DE">
      <w:pPr>
        <w:pStyle w:val="2"/>
        <w:rPr>
          <w:rFonts w:ascii="Microsoft JhengHei"/>
          <w:b/>
          <w:sz w:val="20"/>
        </w:rPr>
      </w:pPr>
    </w:p>
    <w:p w14:paraId="41B7319D">
      <w:pPr>
        <w:pStyle w:val="2"/>
        <w:rPr>
          <w:rFonts w:ascii="Microsoft JhengHei"/>
          <w:b/>
          <w:sz w:val="20"/>
        </w:rPr>
      </w:pPr>
    </w:p>
    <w:p w14:paraId="1A7C36F3">
      <w:pPr>
        <w:pStyle w:val="2"/>
        <w:spacing w:before="18"/>
        <w:rPr>
          <w:rFonts w:ascii="Microsoft JhengHei"/>
          <w:b/>
          <w:sz w:val="25"/>
        </w:rPr>
      </w:pPr>
    </w:p>
    <w:p w14:paraId="79F2A285">
      <w:pPr>
        <w:spacing w:after="0"/>
        <w:rPr>
          <w:rFonts w:ascii="Microsoft JhengHei"/>
          <w:sz w:val="25"/>
        </w:rPr>
        <w:sectPr>
          <w:type w:val="continuous"/>
          <w:pgSz w:w="11910" w:h="16840"/>
          <w:pgMar w:top="1560" w:right="580" w:bottom="280" w:left="600" w:header="720" w:footer="720" w:gutter="0"/>
          <w:cols w:space="720" w:num="1"/>
        </w:sectPr>
      </w:pPr>
    </w:p>
    <w:p w14:paraId="49108BD3">
      <w:pPr>
        <w:spacing w:before="0" w:line="672" w:lineRule="exact"/>
        <w:ind w:left="1374" w:right="1513" w:firstLine="0"/>
        <w:jc w:val="center"/>
        <w:rPr>
          <w:rFonts w:hint="eastAsia" w:ascii="Microsoft JhengHei" w:eastAsia="Microsoft JhengHei"/>
          <w:b/>
          <w:sz w:val="44"/>
        </w:rPr>
      </w:pPr>
      <w:r>
        <w:pict>
          <v:shape id="_x0000_s1031" o:spid="_x0000_s1031" o:spt="202" type="#_x0000_t202" style="position:absolute;left:0pt;margin-left:62.05pt;margin-top:30.7pt;height:564.15pt;width:486.4pt;mso-position-horizontal-relative:page;z-index:-251654144;mso-width-relative:page;mso-height-relative:page;" filled="f" stroked="t" coordsize="21600,21600">
            <v:path/>
            <v:fill on="f" focussize="0,0"/>
            <v:stroke weight="1.5pt" color="#000000"/>
            <v:imagedata o:title=""/>
            <o:lock v:ext="edit"/>
            <v:textbox inset="0mm,0mm,0mm,0mm">
              <w:txbxContent>
                <w:p w14:paraId="29EB03D3">
                  <w:pPr>
                    <w:pStyle w:val="2"/>
                    <w:numPr>
                      <w:ilvl w:val="0"/>
                      <w:numId w:val="1"/>
                    </w:numPr>
                    <w:tabs>
                      <w:tab w:val="left" w:pos="729"/>
                    </w:tabs>
                    <w:spacing w:before="135" w:after="0" w:line="417" w:lineRule="auto"/>
                    <w:ind w:left="728" w:right="91" w:hanging="636"/>
                    <w:jc w:val="left"/>
                  </w:pPr>
                  <w:r>
                    <w:t>本报告依据《电梯自行检测规则》（TSG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t>T7008-2023）制定，适用于曳引驱动乘客电梯、曳引驱动载货电梯、强制驱动载货电梯自行检测。</w:t>
                  </w:r>
                </w:p>
                <w:p w14:paraId="2B97BA5C">
                  <w:pPr>
                    <w:pStyle w:val="2"/>
                    <w:numPr>
                      <w:ilvl w:val="0"/>
                      <w:numId w:val="1"/>
                    </w:numPr>
                    <w:tabs>
                      <w:tab w:val="left" w:pos="728"/>
                      <w:tab w:val="left" w:pos="729"/>
                    </w:tabs>
                    <w:spacing w:before="251" w:after="0" w:line="417" w:lineRule="auto"/>
                    <w:ind w:left="728" w:right="288" w:hanging="531"/>
                    <w:jc w:val="left"/>
                  </w:pPr>
                  <w:r>
                    <w:rPr>
                      <w:spacing w:val="-1"/>
                    </w:rPr>
                    <w:t>本报告应当由计算机打印输出，或者用钢笔、签字笔填写，字迹应当工</w:t>
                  </w:r>
                  <w:r>
                    <w:t>整，修改无效。</w:t>
                  </w:r>
                </w:p>
                <w:p w14:paraId="58BEF852">
                  <w:pPr>
                    <w:pStyle w:val="2"/>
                    <w:numPr>
                      <w:ilvl w:val="0"/>
                      <w:numId w:val="1"/>
                    </w:numPr>
                    <w:tabs>
                      <w:tab w:val="left" w:pos="728"/>
                      <w:tab w:val="left" w:pos="729"/>
                    </w:tabs>
                    <w:spacing w:before="0" w:after="0" w:line="417" w:lineRule="auto"/>
                    <w:ind w:left="728" w:right="288" w:hanging="531"/>
                    <w:jc w:val="left"/>
                  </w:pPr>
                  <w:r>
                    <w:rPr>
                      <w:spacing w:val="-1"/>
                    </w:rPr>
                    <w:t>本报告及复制报告书无检测、审核、批准人员签字和检测机构的核准证</w:t>
                  </w:r>
                  <w:r>
                    <w:t>号、检测专用章或者公章无效。</w:t>
                  </w:r>
                </w:p>
                <w:p w14:paraId="482EF725">
                  <w:pPr>
                    <w:pStyle w:val="2"/>
                    <w:numPr>
                      <w:ilvl w:val="0"/>
                      <w:numId w:val="1"/>
                    </w:numPr>
                    <w:tabs>
                      <w:tab w:val="left" w:pos="728"/>
                      <w:tab w:val="left" w:pos="729"/>
                    </w:tabs>
                    <w:spacing w:before="0" w:after="0" w:line="358" w:lineRule="exact"/>
                    <w:ind w:left="729" w:right="0" w:hanging="531"/>
                    <w:jc w:val="left"/>
                  </w:pPr>
                  <w:r>
                    <w:t>本报告一式两份，由检测机构、使用单位分别保存。</w:t>
                  </w:r>
                </w:p>
                <w:p w14:paraId="4775EFFC">
                  <w:pPr>
                    <w:pStyle w:val="2"/>
                    <w:numPr>
                      <w:ilvl w:val="0"/>
                      <w:numId w:val="1"/>
                    </w:numPr>
                    <w:tabs>
                      <w:tab w:val="left" w:pos="728"/>
                      <w:tab w:val="left" w:pos="729"/>
                    </w:tabs>
                    <w:spacing w:before="265" w:after="0" w:line="417" w:lineRule="auto"/>
                    <w:ind w:left="728" w:right="148" w:hanging="531"/>
                    <w:jc w:val="left"/>
                  </w:pPr>
                  <w:r>
                    <w:rPr>
                      <w:spacing w:val="-4"/>
                    </w:rPr>
                    <w:t xml:space="preserve">受检单位对本报告结论如有异议，请在收到报告书之日起 </w:t>
                  </w:r>
                  <w:r>
                    <w:t>15</w:t>
                  </w:r>
                  <w:r>
                    <w:rPr>
                      <w:spacing w:val="-13"/>
                    </w:rPr>
                    <w:t xml:space="preserve"> 日内，向检</w:t>
                  </w:r>
                  <w:r>
                    <w:t>测机构提出书面意见。</w:t>
                  </w:r>
                </w:p>
                <w:p w14:paraId="1D3EEA12">
                  <w:pPr>
                    <w:pStyle w:val="2"/>
                    <w:numPr>
                      <w:ilvl w:val="0"/>
                      <w:numId w:val="1"/>
                    </w:numPr>
                    <w:tabs>
                      <w:tab w:val="left" w:pos="728"/>
                      <w:tab w:val="left" w:pos="729"/>
                    </w:tabs>
                    <w:spacing w:before="4" w:after="0" w:line="417" w:lineRule="auto"/>
                    <w:ind w:left="728" w:right="288" w:hanging="531"/>
                    <w:jc w:val="left"/>
                  </w:pPr>
                  <w:r>
                    <w:rPr>
                      <w:spacing w:val="-6"/>
                    </w:rPr>
                    <w:t xml:space="preserve">使用单位应于下次检测日期届满前 </w:t>
                  </w:r>
                  <w:r>
                    <w:rPr>
                      <w:spacing w:val="-1"/>
                    </w:rPr>
                    <w:t>1</w:t>
                  </w:r>
                  <w:r>
                    <w:rPr>
                      <w:spacing w:val="-9"/>
                    </w:rPr>
                    <w:t xml:space="preserve"> 个月向检验机构提出定期检验申请</w:t>
                  </w:r>
                  <w:r>
                    <w:t>或进行自行检测。</w:t>
                  </w:r>
                </w:p>
                <w:p w14:paraId="237ED25D">
                  <w:pPr>
                    <w:pStyle w:val="2"/>
                    <w:numPr>
                      <w:ilvl w:val="0"/>
                      <w:numId w:val="1"/>
                    </w:numPr>
                    <w:tabs>
                      <w:tab w:val="left" w:pos="728"/>
                      <w:tab w:val="left" w:pos="729"/>
                    </w:tabs>
                    <w:spacing w:before="0" w:after="0" w:line="358" w:lineRule="exact"/>
                    <w:ind w:left="729" w:right="0" w:hanging="531"/>
                    <w:jc w:val="left"/>
                  </w:pPr>
                  <w:r>
                    <w:t>有关检测数据未经允许，使用单位不得擅自向社会发布信息。</w:t>
                  </w:r>
                </w:p>
                <w:p w14:paraId="723DA22F">
                  <w:pPr>
                    <w:pStyle w:val="2"/>
                    <w:rPr>
                      <w:sz w:val="30"/>
                    </w:rPr>
                  </w:pPr>
                </w:p>
                <w:p w14:paraId="14F270A3">
                  <w:pPr>
                    <w:pStyle w:val="2"/>
                    <w:rPr>
                      <w:sz w:val="30"/>
                    </w:rPr>
                  </w:pPr>
                </w:p>
                <w:tbl>
                  <w:tblPr>
                    <w:tblStyle w:val="4"/>
                    <w:tblpPr w:leftFromText="180" w:rightFromText="180" w:horzAnchor="margin" w:tblpXSpec="left" w:tblpY="842"/>
                    <w:tblOverlap w:val="never"/>
                    <w:tblW w:w="0" w:type="auto"/>
                    <w:tblInd w:w="553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38"/>
                    <w:gridCol w:w="470"/>
                    <w:gridCol w:w="6292"/>
                  </w:tblGrid>
                  <w:tr w14:paraId="43D1D225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1" w:hRule="atLeast"/>
                    </w:trPr>
                    <w:tc>
                      <w:tcPr>
                        <w:tcW w:w="1838" w:type="dxa"/>
                        <w:vAlign w:val="center"/>
                      </w:tcPr>
                      <w:p w14:paraId="1EAD720D">
                        <w:pPr>
                          <w:pStyle w:val="8"/>
                          <w:spacing w:line="302" w:lineRule="exact"/>
                          <w:ind w:left="5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检测机构地址</w:t>
                        </w:r>
                      </w:p>
                    </w:tc>
                    <w:tc>
                      <w:tcPr>
                        <w:tcW w:w="470" w:type="dxa"/>
                        <w:vAlign w:val="center"/>
                      </w:tcPr>
                      <w:p w14:paraId="3BD75B86">
                        <w:pPr>
                          <w:pStyle w:val="8"/>
                          <w:spacing w:line="302" w:lineRule="exact"/>
                          <w:ind w:left="108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：</w:t>
                        </w:r>
                      </w:p>
                    </w:tc>
                    <w:tc>
                      <w:tcPr>
                        <w:tcW w:w="6292" w:type="dxa"/>
                      </w:tcPr>
                      <w:p w14:paraId="7F2F645A">
                        <w:pPr>
                          <w:pStyle w:val="8"/>
                          <w:spacing w:before="2"/>
                          <w:ind w:left="82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武汉市汉阳区居住、商业项目（B4、B7、B9地块）（广电兰亭盛荟）S2商业3层（13-19）商铺</w:t>
                        </w:r>
                      </w:p>
                    </w:tc>
                  </w:tr>
                  <w:tr w14:paraId="1233FB69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11" w:hRule="atLeast"/>
                    </w:trPr>
                    <w:tc>
                      <w:tcPr>
                        <w:tcW w:w="1838" w:type="dxa"/>
                        <w:vAlign w:val="center"/>
                      </w:tcPr>
                      <w:p w14:paraId="164A6BDA">
                        <w:pPr>
                          <w:pStyle w:val="8"/>
                          <w:ind w:left="7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16"/>
                            <w:sz w:val="28"/>
                          </w:rPr>
                          <w:t>邮 政 编 码</w:t>
                        </w:r>
                      </w:p>
                    </w:tc>
                    <w:tc>
                      <w:tcPr>
                        <w:tcW w:w="470" w:type="dxa"/>
                        <w:vAlign w:val="center"/>
                      </w:tcPr>
                      <w:p w14:paraId="6DDD135C">
                        <w:pPr>
                          <w:pStyle w:val="8"/>
                          <w:ind w:left="108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：</w:t>
                        </w:r>
                      </w:p>
                    </w:tc>
                    <w:tc>
                      <w:tcPr>
                        <w:tcW w:w="6292" w:type="dxa"/>
                      </w:tcPr>
                      <w:p w14:paraId="08A882F2">
                        <w:pPr>
                          <w:pStyle w:val="8"/>
                          <w:spacing w:before="4"/>
                          <w:ind w:left="82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/</w:t>
                        </w:r>
                      </w:p>
                    </w:tc>
                  </w:tr>
                  <w:tr w14:paraId="4B05726B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26" w:hRule="atLeast"/>
                    </w:trPr>
                    <w:tc>
                      <w:tcPr>
                        <w:tcW w:w="1838" w:type="dxa"/>
                        <w:vAlign w:val="center"/>
                      </w:tcPr>
                      <w:p w14:paraId="0D4ECC51">
                        <w:pPr>
                          <w:pStyle w:val="8"/>
                          <w:spacing w:before="107" w:line="299" w:lineRule="exact"/>
                          <w:ind w:left="7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16"/>
                            <w:sz w:val="28"/>
                          </w:rPr>
                          <w:t>联 系 电 话</w:t>
                        </w:r>
                      </w:p>
                    </w:tc>
                    <w:tc>
                      <w:tcPr>
                        <w:tcW w:w="470" w:type="dxa"/>
                        <w:vAlign w:val="center"/>
                      </w:tcPr>
                      <w:p w14:paraId="1D8D7881">
                        <w:pPr>
                          <w:pStyle w:val="8"/>
                          <w:spacing w:before="107" w:line="299" w:lineRule="exact"/>
                          <w:ind w:left="108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：</w:t>
                        </w:r>
                      </w:p>
                    </w:tc>
                    <w:tc>
                      <w:tcPr>
                        <w:tcW w:w="6292" w:type="dxa"/>
                      </w:tcPr>
                      <w:p w14:paraId="653B7216">
                        <w:pPr>
                          <w:pStyle w:val="8"/>
                          <w:spacing w:before="107" w:line="299" w:lineRule="exact"/>
                          <w:ind w:left="82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027-84886999</w:t>
                        </w:r>
                      </w:p>
                    </w:tc>
                  </w:tr>
                </w:tbl>
                <w:p w14:paraId="41FD8979">
                  <w:pPr>
                    <w:pStyle w:val="2"/>
                    <w:rPr>
                      <w:sz w:val="27"/>
                    </w:rPr>
                  </w:pPr>
                </w:p>
              </w:txbxContent>
            </v:textbox>
          </v:shape>
        </w:pict>
      </w:r>
      <w:r>
        <w:rPr>
          <w:rFonts w:hint="eastAsia" w:ascii="Microsoft JhengHei" w:eastAsia="Microsoft JhengHei"/>
          <w:b/>
          <w:spacing w:val="3"/>
          <w:sz w:val="44"/>
        </w:rPr>
        <w:t>注 意 事 项</w:t>
      </w:r>
    </w:p>
    <w:p w14:paraId="0D8D393C">
      <w:pPr>
        <w:spacing w:after="0" w:line="672" w:lineRule="exact"/>
        <w:jc w:val="center"/>
        <w:rPr>
          <w:rFonts w:hint="eastAsia" w:ascii="Microsoft JhengHei" w:eastAsia="Microsoft JhengHei"/>
          <w:sz w:val="44"/>
        </w:rPr>
        <w:sectPr>
          <w:pgSz w:w="11910" w:h="16840"/>
          <w:pgMar w:top="1500" w:right="580" w:bottom="280" w:left="600" w:header="720" w:footer="720" w:gutter="0"/>
          <w:cols w:space="720" w:num="1"/>
        </w:sectPr>
      </w:pPr>
    </w:p>
    <w:p w14:paraId="772C8AA2">
      <w:pPr>
        <w:spacing w:before="8"/>
        <w:ind w:left="1374" w:right="1433" w:firstLine="0"/>
        <w:jc w:val="center"/>
        <w:rPr>
          <w:sz w:val="44"/>
        </w:rPr>
      </w:pPr>
      <w:r>
        <w:rPr>
          <w:spacing w:val="37"/>
          <w:sz w:val="44"/>
        </w:rPr>
        <w:t>曳引与强制驱动电梯自行检测报告</w:t>
      </w:r>
    </w:p>
    <w:p w14:paraId="7FEE3B57">
      <w:pPr>
        <w:wordWrap w:val="0"/>
        <w:spacing w:before="31"/>
        <w:ind w:left="0" w:right="269" w:firstLine="0"/>
        <w:jc w:val="right"/>
        <w:rPr>
          <w:rFonts w:hint="default" w:ascii="Times New Roman" w:eastAsia="宋体"/>
          <w:sz w:val="24"/>
          <w:lang w:val="en-US" w:eastAsia="zh-CN"/>
        </w:rPr>
      </w:pPr>
      <w:r>
        <w:rPr>
          <w:sz w:val="24"/>
        </w:rPr>
        <w:t>报告编号：</w:t>
      </w:r>
      <w:r>
        <w:rPr>
          <w:rFonts w:hint="eastAsia" w:ascii="Times New Roman"/>
          <w:sz w:val="24"/>
          <w:lang w:val="en-US" w:eastAsia="zh-CN"/>
        </w:rPr>
        <w:t xml:space="preserve">                               </w:t>
      </w:r>
    </w:p>
    <w:tbl>
      <w:tblPr>
        <w:tblStyle w:val="4"/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4"/>
        <w:gridCol w:w="1398"/>
        <w:gridCol w:w="1471"/>
        <w:gridCol w:w="1207"/>
        <w:gridCol w:w="610"/>
        <w:gridCol w:w="2185"/>
        <w:gridCol w:w="1481"/>
        <w:gridCol w:w="1294"/>
      </w:tblGrid>
      <w:tr w14:paraId="0CD833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242" w:type="dxa"/>
            <w:gridSpan w:val="2"/>
          </w:tcPr>
          <w:p w14:paraId="5876EE7A">
            <w:pPr>
              <w:pStyle w:val="8"/>
              <w:spacing w:before="172"/>
              <w:ind w:left="460"/>
              <w:jc w:val="left"/>
              <w:rPr>
                <w:sz w:val="22"/>
              </w:rPr>
            </w:pPr>
            <w:r>
              <w:rPr>
                <w:sz w:val="22"/>
              </w:rPr>
              <w:t>使用单位名称</w:t>
            </w:r>
          </w:p>
        </w:tc>
        <w:tc>
          <w:tcPr>
            <w:tcW w:w="3288" w:type="dxa"/>
            <w:gridSpan w:val="3"/>
          </w:tcPr>
          <w:p w14:paraId="2A4241CA">
            <w:pPr>
              <w:pStyle w:val="8"/>
              <w:spacing w:before="31" w:line="275" w:lineRule="exact"/>
              <w:ind w:left="15"/>
              <w:rPr>
                <w:sz w:val="22"/>
              </w:rPr>
            </w:pPr>
          </w:p>
        </w:tc>
        <w:tc>
          <w:tcPr>
            <w:tcW w:w="2185" w:type="dxa"/>
          </w:tcPr>
          <w:p w14:paraId="4875C975">
            <w:pPr>
              <w:pStyle w:val="8"/>
              <w:spacing w:before="16"/>
              <w:ind w:left="432"/>
              <w:jc w:val="left"/>
              <w:rPr>
                <w:sz w:val="22"/>
              </w:rPr>
            </w:pPr>
            <w:r>
              <w:rPr>
                <w:sz w:val="22"/>
              </w:rPr>
              <w:t>使用单位统一</w:t>
            </w:r>
          </w:p>
          <w:p w14:paraId="5FF113F7">
            <w:pPr>
              <w:pStyle w:val="8"/>
              <w:spacing w:before="31" w:line="275" w:lineRule="exact"/>
              <w:ind w:left="432"/>
              <w:jc w:val="left"/>
              <w:rPr>
                <w:sz w:val="22"/>
              </w:rPr>
            </w:pPr>
            <w:r>
              <w:rPr>
                <w:sz w:val="22"/>
              </w:rPr>
              <w:t>社会信用代码</w:t>
            </w:r>
          </w:p>
        </w:tc>
        <w:tc>
          <w:tcPr>
            <w:tcW w:w="2775" w:type="dxa"/>
            <w:gridSpan w:val="2"/>
          </w:tcPr>
          <w:p w14:paraId="74AD42FA">
            <w:pPr>
              <w:pStyle w:val="8"/>
              <w:spacing w:before="185"/>
              <w:ind w:left="398"/>
              <w:jc w:val="left"/>
              <w:rPr>
                <w:rFonts w:ascii="Times New Roman"/>
                <w:sz w:val="22"/>
              </w:rPr>
            </w:pPr>
          </w:p>
        </w:tc>
      </w:tr>
      <w:tr w14:paraId="262D5E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242" w:type="dxa"/>
            <w:gridSpan w:val="2"/>
          </w:tcPr>
          <w:p w14:paraId="50118B64">
            <w:pPr>
              <w:pStyle w:val="8"/>
              <w:spacing w:before="115"/>
              <w:ind w:left="680"/>
              <w:jc w:val="left"/>
              <w:rPr>
                <w:sz w:val="22"/>
              </w:rPr>
            </w:pPr>
            <w:r>
              <w:rPr>
                <w:sz w:val="22"/>
              </w:rPr>
              <w:t>安装地点</w:t>
            </w:r>
          </w:p>
        </w:tc>
        <w:tc>
          <w:tcPr>
            <w:tcW w:w="8248" w:type="dxa"/>
            <w:gridSpan w:val="6"/>
          </w:tcPr>
          <w:p w14:paraId="7DC85148">
            <w:pPr>
              <w:pStyle w:val="8"/>
              <w:spacing w:before="115"/>
              <w:ind w:left="327"/>
              <w:jc w:val="left"/>
              <w:rPr>
                <w:sz w:val="22"/>
              </w:rPr>
            </w:pPr>
          </w:p>
        </w:tc>
      </w:tr>
      <w:tr w14:paraId="544EB8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242" w:type="dxa"/>
            <w:gridSpan w:val="2"/>
          </w:tcPr>
          <w:p w14:paraId="5A9B62CB">
            <w:pPr>
              <w:pStyle w:val="8"/>
              <w:spacing w:before="115"/>
              <w:ind w:left="680"/>
              <w:jc w:val="left"/>
              <w:rPr>
                <w:sz w:val="22"/>
              </w:rPr>
            </w:pPr>
            <w:r>
              <w:rPr>
                <w:sz w:val="22"/>
              </w:rPr>
              <w:t>设备品种</w:t>
            </w:r>
          </w:p>
        </w:tc>
        <w:tc>
          <w:tcPr>
            <w:tcW w:w="3288" w:type="dxa"/>
            <w:gridSpan w:val="3"/>
          </w:tcPr>
          <w:p w14:paraId="63CAD87A">
            <w:pPr>
              <w:pStyle w:val="8"/>
              <w:spacing w:before="115"/>
              <w:ind w:left="763"/>
              <w:jc w:val="left"/>
              <w:rPr>
                <w:sz w:val="22"/>
              </w:rPr>
            </w:pPr>
          </w:p>
        </w:tc>
        <w:tc>
          <w:tcPr>
            <w:tcW w:w="2185" w:type="dxa"/>
          </w:tcPr>
          <w:p w14:paraId="2069C776">
            <w:pPr>
              <w:pStyle w:val="8"/>
              <w:spacing w:before="115"/>
              <w:ind w:left="412" w:right="397"/>
              <w:rPr>
                <w:sz w:val="22"/>
              </w:rPr>
            </w:pPr>
            <w:r>
              <w:rPr>
                <w:sz w:val="22"/>
              </w:rPr>
              <w:t>产品型号</w:t>
            </w:r>
          </w:p>
        </w:tc>
        <w:tc>
          <w:tcPr>
            <w:tcW w:w="2775" w:type="dxa"/>
            <w:gridSpan w:val="2"/>
          </w:tcPr>
          <w:p w14:paraId="1BCF9D9D">
            <w:pPr>
              <w:pStyle w:val="8"/>
              <w:spacing w:before="128"/>
              <w:ind w:left="1055" w:right="1040"/>
              <w:rPr>
                <w:rFonts w:ascii="Times New Roman"/>
                <w:sz w:val="22"/>
              </w:rPr>
            </w:pPr>
          </w:p>
        </w:tc>
      </w:tr>
      <w:tr w14:paraId="49ABEC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242" w:type="dxa"/>
            <w:gridSpan w:val="2"/>
          </w:tcPr>
          <w:p w14:paraId="2D4841E3">
            <w:pPr>
              <w:pStyle w:val="8"/>
              <w:spacing w:before="115"/>
              <w:ind w:left="680"/>
              <w:jc w:val="left"/>
              <w:rPr>
                <w:sz w:val="22"/>
              </w:rPr>
            </w:pPr>
            <w:r>
              <w:rPr>
                <w:sz w:val="22"/>
              </w:rPr>
              <w:t>产品编号</w:t>
            </w:r>
          </w:p>
        </w:tc>
        <w:tc>
          <w:tcPr>
            <w:tcW w:w="3288" w:type="dxa"/>
            <w:gridSpan w:val="3"/>
          </w:tcPr>
          <w:p w14:paraId="45A0C7FA">
            <w:pPr>
              <w:pStyle w:val="8"/>
              <w:spacing w:before="128"/>
              <w:ind w:left="193" w:right="179"/>
              <w:rPr>
                <w:rFonts w:ascii="Times New Roman"/>
                <w:sz w:val="22"/>
              </w:rPr>
            </w:pPr>
          </w:p>
        </w:tc>
        <w:tc>
          <w:tcPr>
            <w:tcW w:w="2185" w:type="dxa"/>
          </w:tcPr>
          <w:p w14:paraId="5EAA2774">
            <w:pPr>
              <w:pStyle w:val="8"/>
              <w:spacing w:before="115"/>
              <w:ind w:left="412" w:right="397"/>
              <w:rPr>
                <w:sz w:val="22"/>
              </w:rPr>
            </w:pPr>
            <w:r>
              <w:rPr>
                <w:sz w:val="22"/>
              </w:rPr>
              <w:t>单位内编号</w:t>
            </w:r>
          </w:p>
        </w:tc>
        <w:tc>
          <w:tcPr>
            <w:tcW w:w="2775" w:type="dxa"/>
            <w:gridSpan w:val="2"/>
          </w:tcPr>
          <w:p w14:paraId="60A507F7">
            <w:pPr>
              <w:pStyle w:val="8"/>
              <w:spacing w:before="128"/>
              <w:ind w:left="1055" w:right="1040"/>
              <w:rPr>
                <w:rFonts w:ascii="Times New Roman"/>
                <w:sz w:val="22"/>
              </w:rPr>
            </w:pPr>
          </w:p>
        </w:tc>
      </w:tr>
      <w:tr w14:paraId="4501E9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242" w:type="dxa"/>
            <w:gridSpan w:val="2"/>
          </w:tcPr>
          <w:p w14:paraId="008D046D">
            <w:pPr>
              <w:pStyle w:val="8"/>
              <w:spacing w:before="115"/>
              <w:ind w:left="406"/>
              <w:jc w:val="left"/>
              <w:rPr>
                <w:sz w:val="22"/>
              </w:rPr>
            </w:pPr>
            <w:r>
              <w:rPr>
                <w:spacing w:val="-14"/>
                <w:sz w:val="22"/>
              </w:rPr>
              <w:t>使用登记证编号</w:t>
            </w:r>
          </w:p>
        </w:tc>
        <w:tc>
          <w:tcPr>
            <w:tcW w:w="3288" w:type="dxa"/>
            <w:gridSpan w:val="3"/>
          </w:tcPr>
          <w:p w14:paraId="33C88F8C">
            <w:pPr>
              <w:pStyle w:val="8"/>
              <w:spacing w:before="115"/>
              <w:ind w:left="693"/>
              <w:jc w:val="left"/>
              <w:rPr>
                <w:rFonts w:ascii="Times New Roman" w:eastAsia="Times New Roman"/>
                <w:sz w:val="22"/>
              </w:rPr>
            </w:pPr>
          </w:p>
        </w:tc>
        <w:tc>
          <w:tcPr>
            <w:tcW w:w="2185" w:type="dxa"/>
          </w:tcPr>
          <w:p w14:paraId="56B5609A">
            <w:pPr>
              <w:pStyle w:val="8"/>
              <w:spacing w:before="115"/>
              <w:ind w:left="412" w:right="397"/>
              <w:rPr>
                <w:sz w:val="22"/>
              </w:rPr>
            </w:pPr>
            <w:r>
              <w:rPr>
                <w:sz w:val="22"/>
              </w:rPr>
              <w:t>安全管理人员</w:t>
            </w:r>
          </w:p>
        </w:tc>
        <w:tc>
          <w:tcPr>
            <w:tcW w:w="2775" w:type="dxa"/>
            <w:gridSpan w:val="2"/>
          </w:tcPr>
          <w:p w14:paraId="0DE19BF7">
            <w:pPr>
              <w:pStyle w:val="8"/>
              <w:spacing w:before="115"/>
              <w:ind w:left="1055" w:right="1039"/>
              <w:rPr>
                <w:sz w:val="22"/>
              </w:rPr>
            </w:pPr>
          </w:p>
        </w:tc>
      </w:tr>
      <w:tr w14:paraId="464BF6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242" w:type="dxa"/>
            <w:gridSpan w:val="2"/>
          </w:tcPr>
          <w:p w14:paraId="0F911512">
            <w:pPr>
              <w:pStyle w:val="8"/>
              <w:spacing w:before="115"/>
              <w:ind w:left="460"/>
              <w:jc w:val="left"/>
              <w:rPr>
                <w:sz w:val="22"/>
              </w:rPr>
            </w:pPr>
            <w:r>
              <w:rPr>
                <w:sz w:val="22"/>
              </w:rPr>
              <w:t>制造单位名称</w:t>
            </w:r>
          </w:p>
        </w:tc>
        <w:tc>
          <w:tcPr>
            <w:tcW w:w="3288" w:type="dxa"/>
            <w:gridSpan w:val="3"/>
          </w:tcPr>
          <w:p w14:paraId="302072C3">
            <w:pPr>
              <w:pStyle w:val="8"/>
              <w:spacing w:before="115"/>
              <w:ind w:left="433"/>
              <w:jc w:val="left"/>
              <w:rPr>
                <w:sz w:val="22"/>
              </w:rPr>
            </w:pPr>
          </w:p>
        </w:tc>
        <w:tc>
          <w:tcPr>
            <w:tcW w:w="2185" w:type="dxa"/>
          </w:tcPr>
          <w:p w14:paraId="4DC1FF09">
            <w:pPr>
              <w:pStyle w:val="8"/>
              <w:spacing w:before="115"/>
              <w:ind w:left="412" w:right="397"/>
              <w:rPr>
                <w:sz w:val="22"/>
              </w:rPr>
            </w:pPr>
            <w:r>
              <w:rPr>
                <w:sz w:val="22"/>
              </w:rPr>
              <w:t>制造日期</w:t>
            </w:r>
          </w:p>
        </w:tc>
        <w:tc>
          <w:tcPr>
            <w:tcW w:w="2775" w:type="dxa"/>
            <w:gridSpan w:val="2"/>
          </w:tcPr>
          <w:p w14:paraId="16AF4F4E">
            <w:pPr>
              <w:pStyle w:val="8"/>
              <w:spacing w:before="115"/>
              <w:ind w:left="838"/>
              <w:jc w:val="left"/>
              <w:rPr>
                <w:sz w:val="22"/>
              </w:rPr>
            </w:pPr>
          </w:p>
        </w:tc>
      </w:tr>
      <w:tr w14:paraId="3EF931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242" w:type="dxa"/>
            <w:gridSpan w:val="2"/>
          </w:tcPr>
          <w:p w14:paraId="291F37A3">
            <w:pPr>
              <w:pStyle w:val="8"/>
              <w:spacing w:before="115"/>
              <w:ind w:left="460"/>
              <w:jc w:val="left"/>
              <w:rPr>
                <w:sz w:val="22"/>
              </w:rPr>
            </w:pPr>
            <w:r>
              <w:rPr>
                <w:sz w:val="22"/>
              </w:rPr>
              <w:t>改造单位名称</w:t>
            </w:r>
          </w:p>
        </w:tc>
        <w:tc>
          <w:tcPr>
            <w:tcW w:w="3288" w:type="dxa"/>
            <w:gridSpan w:val="3"/>
          </w:tcPr>
          <w:p w14:paraId="1D0DDC02">
            <w:pPr>
              <w:pStyle w:val="8"/>
              <w:spacing w:before="115"/>
              <w:ind w:left="15"/>
              <w:rPr>
                <w:sz w:val="22"/>
              </w:rPr>
            </w:pPr>
          </w:p>
        </w:tc>
        <w:tc>
          <w:tcPr>
            <w:tcW w:w="2185" w:type="dxa"/>
          </w:tcPr>
          <w:p w14:paraId="0D8BB7EB">
            <w:pPr>
              <w:pStyle w:val="8"/>
              <w:spacing w:before="115"/>
              <w:ind w:left="412" w:right="397"/>
              <w:rPr>
                <w:sz w:val="22"/>
              </w:rPr>
            </w:pPr>
            <w:r>
              <w:rPr>
                <w:sz w:val="22"/>
              </w:rPr>
              <w:t>改造日期</w:t>
            </w:r>
          </w:p>
        </w:tc>
        <w:tc>
          <w:tcPr>
            <w:tcW w:w="2775" w:type="dxa"/>
            <w:gridSpan w:val="2"/>
          </w:tcPr>
          <w:p w14:paraId="5A216C55">
            <w:pPr>
              <w:pStyle w:val="8"/>
              <w:spacing w:before="115"/>
              <w:ind w:left="16"/>
              <w:rPr>
                <w:sz w:val="22"/>
              </w:rPr>
            </w:pPr>
          </w:p>
        </w:tc>
      </w:tr>
      <w:tr w14:paraId="6E98D2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242" w:type="dxa"/>
            <w:gridSpan w:val="2"/>
          </w:tcPr>
          <w:p w14:paraId="0FC244CE">
            <w:pPr>
              <w:pStyle w:val="8"/>
              <w:spacing w:before="115"/>
              <w:ind w:left="241"/>
              <w:jc w:val="left"/>
              <w:rPr>
                <w:sz w:val="22"/>
              </w:rPr>
            </w:pPr>
            <w:r>
              <w:rPr>
                <w:sz w:val="22"/>
              </w:rPr>
              <w:t>维护保养单位名称</w:t>
            </w:r>
          </w:p>
        </w:tc>
        <w:tc>
          <w:tcPr>
            <w:tcW w:w="8248" w:type="dxa"/>
            <w:gridSpan w:val="6"/>
          </w:tcPr>
          <w:p w14:paraId="058DF89A">
            <w:pPr>
              <w:pStyle w:val="8"/>
              <w:spacing w:before="115"/>
              <w:ind w:left="3114" w:right="2879"/>
              <w:rPr>
                <w:sz w:val="22"/>
              </w:rPr>
            </w:pPr>
            <w:r>
              <w:rPr>
                <w:sz w:val="22"/>
              </w:rPr>
              <w:t>湖北迪达电梯有限公司</w:t>
            </w:r>
          </w:p>
        </w:tc>
      </w:tr>
      <w:tr w14:paraId="4D9863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44" w:type="dxa"/>
            <w:vMerge w:val="restart"/>
          </w:tcPr>
          <w:p w14:paraId="45F99AAA">
            <w:pPr>
              <w:pStyle w:val="8"/>
              <w:spacing w:before="66" w:line="266" w:lineRule="auto"/>
              <w:ind w:left="201" w:right="186"/>
              <w:jc w:val="both"/>
              <w:rPr>
                <w:sz w:val="22"/>
              </w:rPr>
            </w:pPr>
            <w:r>
              <w:rPr>
                <w:spacing w:val="-3"/>
                <w:sz w:val="22"/>
              </w:rPr>
              <w:t>设备技术参数</w:t>
            </w:r>
          </w:p>
        </w:tc>
        <w:tc>
          <w:tcPr>
            <w:tcW w:w="1398" w:type="dxa"/>
          </w:tcPr>
          <w:p w14:paraId="3A432CFE">
            <w:pPr>
              <w:pStyle w:val="8"/>
              <w:spacing w:before="115"/>
              <w:ind w:left="129" w:right="114"/>
              <w:rPr>
                <w:sz w:val="22"/>
              </w:rPr>
            </w:pPr>
            <w:r>
              <w:rPr>
                <w:sz w:val="22"/>
              </w:rPr>
              <w:t>额定载重量</w:t>
            </w:r>
          </w:p>
        </w:tc>
        <w:tc>
          <w:tcPr>
            <w:tcW w:w="2678" w:type="dxa"/>
            <w:gridSpan w:val="2"/>
            <w:tcBorders>
              <w:right w:val="nil"/>
            </w:tcBorders>
          </w:tcPr>
          <w:p w14:paraId="3999B33F">
            <w:pPr>
              <w:pStyle w:val="8"/>
              <w:spacing w:before="0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610" w:type="dxa"/>
            <w:tcBorders>
              <w:left w:val="nil"/>
            </w:tcBorders>
          </w:tcPr>
          <w:p w14:paraId="6665185E">
            <w:pPr>
              <w:pStyle w:val="8"/>
              <w:spacing w:before="115"/>
              <w:ind w:left="33"/>
              <w:jc w:val="left"/>
              <w:rPr>
                <w:sz w:val="22"/>
              </w:rPr>
            </w:pPr>
            <w:r>
              <w:rPr>
                <w:sz w:val="22"/>
              </w:rPr>
              <w:t>kg</w:t>
            </w:r>
          </w:p>
        </w:tc>
        <w:tc>
          <w:tcPr>
            <w:tcW w:w="2185" w:type="dxa"/>
          </w:tcPr>
          <w:p w14:paraId="7545114E">
            <w:pPr>
              <w:pStyle w:val="8"/>
              <w:spacing w:before="115"/>
              <w:ind w:left="412" w:right="397"/>
              <w:rPr>
                <w:sz w:val="22"/>
              </w:rPr>
            </w:pPr>
            <w:r>
              <w:rPr>
                <w:sz w:val="22"/>
              </w:rPr>
              <w:t>额定速度</w:t>
            </w:r>
          </w:p>
        </w:tc>
        <w:tc>
          <w:tcPr>
            <w:tcW w:w="1481" w:type="dxa"/>
            <w:tcBorders>
              <w:right w:val="nil"/>
            </w:tcBorders>
          </w:tcPr>
          <w:p w14:paraId="08233610">
            <w:pPr>
              <w:pStyle w:val="8"/>
              <w:spacing w:before="115"/>
              <w:ind w:left="211"/>
              <w:rPr>
                <w:sz w:val="22"/>
              </w:rPr>
            </w:pPr>
          </w:p>
        </w:tc>
        <w:tc>
          <w:tcPr>
            <w:tcW w:w="1294" w:type="dxa"/>
            <w:tcBorders>
              <w:left w:val="nil"/>
            </w:tcBorders>
          </w:tcPr>
          <w:p w14:paraId="673C88BB">
            <w:pPr>
              <w:pStyle w:val="8"/>
              <w:spacing w:before="115"/>
              <w:ind w:left="592"/>
              <w:jc w:val="left"/>
              <w:rPr>
                <w:sz w:val="22"/>
              </w:rPr>
            </w:pPr>
            <w:r>
              <w:rPr>
                <w:sz w:val="22"/>
              </w:rPr>
              <w:t>m/s</w:t>
            </w:r>
          </w:p>
        </w:tc>
      </w:tr>
      <w:tr w14:paraId="21E4F5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44" w:type="dxa"/>
            <w:vMerge w:val="continue"/>
            <w:tcBorders>
              <w:top w:val="nil"/>
            </w:tcBorders>
          </w:tcPr>
          <w:p w14:paraId="30870EC6">
            <w:pPr>
              <w:rPr>
                <w:sz w:val="2"/>
                <w:szCs w:val="2"/>
              </w:rPr>
            </w:pPr>
          </w:p>
        </w:tc>
        <w:tc>
          <w:tcPr>
            <w:tcW w:w="1398" w:type="dxa"/>
          </w:tcPr>
          <w:p w14:paraId="4E7110D8">
            <w:pPr>
              <w:pStyle w:val="8"/>
              <w:spacing w:before="115"/>
              <w:ind w:left="129" w:right="114"/>
              <w:rPr>
                <w:sz w:val="22"/>
              </w:rPr>
            </w:pPr>
            <w:r>
              <w:rPr>
                <w:sz w:val="22"/>
              </w:rPr>
              <w:t>控制方式</w:t>
            </w:r>
          </w:p>
        </w:tc>
        <w:tc>
          <w:tcPr>
            <w:tcW w:w="3288" w:type="dxa"/>
            <w:gridSpan w:val="3"/>
          </w:tcPr>
          <w:p w14:paraId="4D85B010">
            <w:pPr>
              <w:pStyle w:val="8"/>
              <w:spacing w:before="115"/>
              <w:ind w:left="194" w:right="179"/>
              <w:rPr>
                <w:sz w:val="22"/>
              </w:rPr>
            </w:pPr>
          </w:p>
        </w:tc>
        <w:tc>
          <w:tcPr>
            <w:tcW w:w="2185" w:type="dxa"/>
          </w:tcPr>
          <w:p w14:paraId="6CE44A3C">
            <w:pPr>
              <w:pStyle w:val="8"/>
              <w:spacing w:before="115"/>
              <w:ind w:left="412" w:right="397"/>
              <w:rPr>
                <w:sz w:val="22"/>
              </w:rPr>
            </w:pPr>
            <w:r>
              <w:rPr>
                <w:sz w:val="22"/>
              </w:rPr>
              <w:t>层站门数</w:t>
            </w:r>
          </w:p>
        </w:tc>
        <w:tc>
          <w:tcPr>
            <w:tcW w:w="2775" w:type="dxa"/>
            <w:gridSpan w:val="2"/>
          </w:tcPr>
          <w:p w14:paraId="1A5E25A1">
            <w:pPr>
              <w:pStyle w:val="8"/>
              <w:spacing w:before="115"/>
              <w:ind w:left="415"/>
              <w:jc w:val="left"/>
              <w:rPr>
                <w:sz w:val="22"/>
              </w:rPr>
            </w:pPr>
            <w:r>
              <w:rPr>
                <w:spacing w:val="-19"/>
                <w:sz w:val="22"/>
              </w:rPr>
              <w:t xml:space="preserve"> 层 </w:t>
            </w:r>
            <w:r>
              <w:rPr>
                <w:spacing w:val="-37"/>
                <w:sz w:val="22"/>
              </w:rPr>
              <w:t xml:space="preserve"> 站</w:t>
            </w:r>
            <w:r>
              <w:rPr>
                <w:sz w:val="22"/>
              </w:rPr>
              <w:t xml:space="preserve"> 门</w:t>
            </w:r>
          </w:p>
        </w:tc>
      </w:tr>
      <w:tr w14:paraId="284A65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844" w:type="dxa"/>
          </w:tcPr>
          <w:p w14:paraId="31C307ED">
            <w:pPr>
              <w:pStyle w:val="8"/>
              <w:spacing w:before="77" w:line="266" w:lineRule="auto"/>
              <w:ind w:left="201" w:right="186"/>
              <w:jc w:val="left"/>
              <w:rPr>
                <w:sz w:val="22"/>
              </w:rPr>
            </w:pPr>
            <w:r>
              <w:rPr>
                <w:spacing w:val="-3"/>
                <w:sz w:val="22"/>
              </w:rPr>
              <w:t>检测依据</w:t>
            </w:r>
          </w:p>
        </w:tc>
        <w:tc>
          <w:tcPr>
            <w:tcW w:w="9646" w:type="dxa"/>
            <w:gridSpan w:val="7"/>
          </w:tcPr>
          <w:p w14:paraId="0643D617">
            <w:pPr>
              <w:pStyle w:val="8"/>
              <w:spacing w:before="3"/>
              <w:ind w:left="0"/>
              <w:jc w:val="left"/>
              <w:rPr>
                <w:rFonts w:ascii="Times New Roman"/>
                <w:sz w:val="20"/>
              </w:rPr>
            </w:pPr>
          </w:p>
          <w:p w14:paraId="0E58A8D0">
            <w:pPr>
              <w:pStyle w:val="8"/>
              <w:spacing w:before="0"/>
              <w:ind w:left="108"/>
              <w:jc w:val="left"/>
              <w:rPr>
                <w:sz w:val="22"/>
              </w:rPr>
            </w:pPr>
            <w:r>
              <w:rPr>
                <w:sz w:val="22"/>
              </w:rPr>
              <w:t>《电梯自行检测规则》（TSG T7008-2023）</w:t>
            </w:r>
          </w:p>
        </w:tc>
      </w:tr>
      <w:tr w14:paraId="75A8D4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5" w:hRule="atLeast"/>
        </w:trPr>
        <w:tc>
          <w:tcPr>
            <w:tcW w:w="844" w:type="dxa"/>
          </w:tcPr>
          <w:p w14:paraId="26A1330F">
            <w:pPr>
              <w:pStyle w:val="8"/>
              <w:spacing w:before="162" w:line="266" w:lineRule="auto"/>
              <w:ind w:left="201" w:right="186"/>
              <w:jc w:val="left"/>
              <w:rPr>
                <w:sz w:val="22"/>
              </w:rPr>
            </w:pPr>
            <w:r>
              <w:rPr>
                <w:spacing w:val="-3"/>
                <w:sz w:val="22"/>
              </w:rPr>
              <w:t>检测结论</w:t>
            </w:r>
          </w:p>
        </w:tc>
        <w:tc>
          <w:tcPr>
            <w:tcW w:w="9646" w:type="dxa"/>
            <w:gridSpan w:val="7"/>
          </w:tcPr>
          <w:p w14:paraId="64CA0648">
            <w:pPr>
              <w:pStyle w:val="8"/>
              <w:spacing w:before="4"/>
              <w:ind w:left="0"/>
              <w:jc w:val="left"/>
              <w:rPr>
                <w:rFonts w:ascii="Times New Roman"/>
                <w:sz w:val="21"/>
              </w:rPr>
            </w:pPr>
          </w:p>
          <w:p w14:paraId="3529CF1E">
            <w:pPr>
              <w:pStyle w:val="8"/>
              <w:spacing w:before="0"/>
              <w:ind w:left="1073"/>
              <w:jc w:val="left"/>
              <w:rPr>
                <w:rFonts w:hint="eastAsia" w:ascii="Microsoft JhengHei" w:eastAsia="Microsoft JhengHei"/>
                <w:b/>
                <w:sz w:val="22"/>
              </w:rPr>
            </w:pPr>
          </w:p>
        </w:tc>
      </w:tr>
      <w:tr w14:paraId="42523D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5" w:hRule="atLeast"/>
        </w:trPr>
        <w:tc>
          <w:tcPr>
            <w:tcW w:w="844" w:type="dxa"/>
          </w:tcPr>
          <w:p w14:paraId="2A39136A">
            <w:pPr>
              <w:pStyle w:val="8"/>
              <w:spacing w:before="0"/>
              <w:ind w:left="0"/>
              <w:jc w:val="left"/>
              <w:rPr>
                <w:rFonts w:ascii="Times New Roman"/>
                <w:sz w:val="22"/>
              </w:rPr>
            </w:pPr>
          </w:p>
          <w:p w14:paraId="0354B2BB">
            <w:pPr>
              <w:pStyle w:val="8"/>
              <w:spacing w:before="0"/>
              <w:ind w:left="0"/>
              <w:jc w:val="left"/>
              <w:rPr>
                <w:rFonts w:ascii="Times New Roman"/>
                <w:sz w:val="22"/>
              </w:rPr>
            </w:pPr>
          </w:p>
          <w:p w14:paraId="25E916A5">
            <w:pPr>
              <w:pStyle w:val="8"/>
              <w:spacing w:before="0"/>
              <w:ind w:left="0"/>
              <w:jc w:val="left"/>
              <w:rPr>
                <w:rFonts w:ascii="Times New Roman"/>
                <w:sz w:val="22"/>
              </w:rPr>
            </w:pPr>
          </w:p>
          <w:p w14:paraId="6BA941D6">
            <w:pPr>
              <w:pStyle w:val="8"/>
              <w:spacing w:before="4"/>
              <w:ind w:left="0"/>
              <w:jc w:val="left"/>
              <w:rPr>
                <w:rFonts w:ascii="Times New Roman"/>
                <w:sz w:val="27"/>
              </w:rPr>
            </w:pPr>
          </w:p>
          <w:p w14:paraId="22909ACE">
            <w:pPr>
              <w:pStyle w:val="8"/>
              <w:spacing w:before="0"/>
              <w:ind w:left="182" w:right="167"/>
              <w:rPr>
                <w:sz w:val="22"/>
              </w:rPr>
            </w:pPr>
            <w:r>
              <w:rPr>
                <w:sz w:val="22"/>
              </w:rPr>
              <w:t>备注</w:t>
            </w:r>
          </w:p>
        </w:tc>
        <w:tc>
          <w:tcPr>
            <w:tcW w:w="9646" w:type="dxa"/>
            <w:gridSpan w:val="7"/>
          </w:tcPr>
          <w:p w14:paraId="77740C74">
            <w:pPr>
              <w:pStyle w:val="8"/>
              <w:numPr>
                <w:ilvl w:val="0"/>
                <w:numId w:val="2"/>
              </w:numPr>
              <w:tabs>
                <w:tab w:val="left" w:pos="329"/>
              </w:tabs>
              <w:spacing w:before="16" w:after="0" w:line="240" w:lineRule="auto"/>
              <w:ind w:left="329" w:right="0" w:hanging="221"/>
              <w:jc w:val="left"/>
              <w:rPr>
                <w:sz w:val="22"/>
              </w:rPr>
            </w:pPr>
            <w:r>
              <w:rPr>
                <w:sz w:val="22"/>
              </w:rPr>
              <w:t>本次检测结果仅反映该设备检测时的情况</w:t>
            </w:r>
          </w:p>
          <w:p w14:paraId="0D701D94">
            <w:pPr>
              <w:pStyle w:val="8"/>
              <w:numPr>
                <w:ilvl w:val="0"/>
                <w:numId w:val="2"/>
              </w:numPr>
              <w:tabs>
                <w:tab w:val="left" w:pos="329"/>
              </w:tabs>
              <w:spacing w:before="31" w:after="0" w:line="240" w:lineRule="auto"/>
              <w:ind w:left="329" w:right="0" w:hanging="221"/>
              <w:jc w:val="left"/>
              <w:rPr>
                <w:sz w:val="22"/>
              </w:rPr>
            </w:pPr>
            <w:r>
              <w:rPr>
                <w:sz w:val="22"/>
              </w:rPr>
              <w:t>该设备在今后使用过程中，要特别注意加强使用、维修、保养过程安全检查和管理。</w:t>
            </w:r>
          </w:p>
          <w:p w14:paraId="44B7B938">
            <w:pPr>
              <w:pStyle w:val="8"/>
              <w:spacing w:before="30"/>
              <w:ind w:left="108"/>
              <w:jc w:val="left"/>
              <w:rPr>
                <w:sz w:val="22"/>
              </w:rPr>
            </w:pPr>
            <w:r>
              <w:rPr>
                <w:sz w:val="22"/>
              </w:rPr>
              <w:t>/</w:t>
            </w:r>
          </w:p>
        </w:tc>
      </w:tr>
      <w:tr w14:paraId="5A339C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</w:trPr>
        <w:tc>
          <w:tcPr>
            <w:tcW w:w="844" w:type="dxa"/>
            <w:tcBorders>
              <w:right w:val="nil"/>
            </w:tcBorders>
          </w:tcPr>
          <w:p w14:paraId="52F1CD86">
            <w:pPr>
              <w:pStyle w:val="8"/>
              <w:spacing w:before="6"/>
              <w:ind w:left="0"/>
              <w:jc w:val="left"/>
              <w:rPr>
                <w:rFonts w:ascii="Times New Roman"/>
                <w:sz w:val="21"/>
              </w:rPr>
            </w:pPr>
          </w:p>
          <w:p w14:paraId="5EEC7AD6">
            <w:pPr>
              <w:pStyle w:val="8"/>
              <w:spacing w:before="0"/>
              <w:ind w:left="89" w:right="89"/>
              <w:rPr>
                <w:sz w:val="22"/>
              </w:rPr>
            </w:pPr>
            <w:r>
              <w:rPr>
                <w:spacing w:val="-14"/>
                <w:sz w:val="22"/>
              </w:rPr>
              <w:t>检测：</w:t>
            </w:r>
          </w:p>
        </w:tc>
        <w:tc>
          <w:tcPr>
            <w:tcW w:w="1398" w:type="dxa"/>
            <w:tcBorders>
              <w:left w:val="nil"/>
              <w:right w:val="nil"/>
            </w:tcBorders>
          </w:tcPr>
          <w:p w14:paraId="6309F366">
            <w:pPr>
              <w:pStyle w:val="8"/>
              <w:spacing w:before="0"/>
              <w:ind w:left="299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71" w:type="dxa"/>
            <w:tcBorders>
              <w:left w:val="nil"/>
              <w:right w:val="nil"/>
            </w:tcBorders>
          </w:tcPr>
          <w:p w14:paraId="025AB3C1">
            <w:pPr>
              <w:pStyle w:val="8"/>
              <w:spacing w:before="6"/>
              <w:ind w:left="0"/>
              <w:jc w:val="left"/>
              <w:rPr>
                <w:rFonts w:ascii="Times New Roman"/>
                <w:sz w:val="21"/>
              </w:rPr>
            </w:pPr>
          </w:p>
          <w:p w14:paraId="3402C045">
            <w:pPr>
              <w:pStyle w:val="8"/>
              <w:spacing w:before="0"/>
              <w:ind w:left="0" w:right="138"/>
              <w:jc w:val="right"/>
              <w:rPr>
                <w:sz w:val="22"/>
              </w:rPr>
            </w:pPr>
            <w:r>
              <w:rPr>
                <w:spacing w:val="-14"/>
                <w:sz w:val="22"/>
              </w:rPr>
              <w:t>日期：</w:t>
            </w:r>
          </w:p>
        </w:tc>
        <w:tc>
          <w:tcPr>
            <w:tcW w:w="1817" w:type="dxa"/>
            <w:gridSpan w:val="2"/>
            <w:tcBorders>
              <w:left w:val="nil"/>
            </w:tcBorders>
          </w:tcPr>
          <w:p w14:paraId="1A2C3D95">
            <w:pPr>
              <w:pStyle w:val="8"/>
              <w:spacing w:before="0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960" w:type="dxa"/>
            <w:gridSpan w:val="3"/>
            <w:vMerge w:val="restart"/>
          </w:tcPr>
          <w:p w14:paraId="2321ED16">
            <w:pPr>
              <w:pStyle w:val="8"/>
              <w:spacing w:before="6"/>
              <w:ind w:left="0"/>
              <w:jc w:val="left"/>
              <w:rPr>
                <w:rFonts w:ascii="Times New Roman"/>
                <w:sz w:val="21"/>
              </w:rPr>
            </w:pPr>
          </w:p>
          <w:p w14:paraId="3D67419E">
            <w:pPr>
              <w:pStyle w:val="8"/>
              <w:spacing w:before="0"/>
              <w:ind w:left="610"/>
              <w:jc w:val="left"/>
              <w:rPr>
                <w:sz w:val="22"/>
              </w:rPr>
            </w:pPr>
            <w:r>
              <w:rPr>
                <w:sz w:val="22"/>
              </w:rPr>
              <w:t>检测机构核准证号：TS7VII42018-2027</w:t>
            </w:r>
          </w:p>
          <w:p w14:paraId="2DA664EC">
            <w:pPr>
              <w:pStyle w:val="8"/>
              <w:spacing w:before="88" w:line="784" w:lineRule="exact"/>
              <w:ind w:left="1414" w:right="1162" w:hanging="714"/>
              <w:jc w:val="left"/>
              <w:rPr>
                <w:rFonts w:ascii="Times New Roman" w:eastAsia="Times New Roman"/>
                <w:sz w:val="22"/>
              </w:rPr>
            </w:pPr>
            <w:r>
              <w:rPr>
                <w:spacing w:val="-1"/>
                <w:sz w:val="22"/>
              </w:rPr>
              <w:t>（检测机构公章或检测专用章</w:t>
            </w:r>
            <w:r>
              <w:rPr>
                <w:sz w:val="22"/>
              </w:rPr>
              <w:t>）</w:t>
            </w:r>
            <w:r>
              <w:rPr>
                <w:spacing w:val="-107"/>
                <w:sz w:val="22"/>
              </w:rPr>
              <w:t xml:space="preserve"> </w:t>
            </w:r>
            <w:r>
              <w:rPr>
                <w:spacing w:val="17"/>
                <w:sz w:val="22"/>
              </w:rPr>
              <w:t>签发日期：</w:t>
            </w:r>
          </w:p>
        </w:tc>
      </w:tr>
      <w:tr w14:paraId="302998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844" w:type="dxa"/>
            <w:tcBorders>
              <w:right w:val="nil"/>
            </w:tcBorders>
          </w:tcPr>
          <w:p w14:paraId="75CF51DF">
            <w:pPr>
              <w:pStyle w:val="8"/>
              <w:spacing w:before="6"/>
              <w:ind w:left="0"/>
              <w:jc w:val="left"/>
              <w:rPr>
                <w:rFonts w:ascii="Times New Roman"/>
                <w:sz w:val="20"/>
              </w:rPr>
            </w:pPr>
          </w:p>
          <w:p w14:paraId="553C478C">
            <w:pPr>
              <w:pStyle w:val="8"/>
              <w:spacing w:before="0"/>
              <w:ind w:left="89" w:right="89"/>
              <w:rPr>
                <w:sz w:val="22"/>
              </w:rPr>
            </w:pPr>
            <w:r>
              <w:rPr>
                <w:spacing w:val="-14"/>
                <w:sz w:val="22"/>
              </w:rPr>
              <w:t>审核：</w:t>
            </w:r>
          </w:p>
        </w:tc>
        <w:tc>
          <w:tcPr>
            <w:tcW w:w="1398" w:type="dxa"/>
            <w:tcBorders>
              <w:left w:val="nil"/>
              <w:right w:val="nil"/>
            </w:tcBorders>
          </w:tcPr>
          <w:p w14:paraId="002873A9">
            <w:pPr>
              <w:pStyle w:val="8"/>
              <w:spacing w:before="0"/>
              <w:ind w:left="115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71" w:type="dxa"/>
            <w:tcBorders>
              <w:left w:val="nil"/>
              <w:right w:val="nil"/>
            </w:tcBorders>
          </w:tcPr>
          <w:p w14:paraId="52643763">
            <w:pPr>
              <w:pStyle w:val="8"/>
              <w:spacing w:before="6"/>
              <w:ind w:left="0"/>
              <w:jc w:val="left"/>
              <w:rPr>
                <w:rFonts w:ascii="Times New Roman"/>
                <w:sz w:val="20"/>
              </w:rPr>
            </w:pPr>
          </w:p>
          <w:p w14:paraId="468FBA1A">
            <w:pPr>
              <w:pStyle w:val="8"/>
              <w:spacing w:before="0"/>
              <w:ind w:left="0" w:right="138"/>
              <w:jc w:val="right"/>
              <w:rPr>
                <w:sz w:val="22"/>
              </w:rPr>
            </w:pPr>
            <w:r>
              <w:rPr>
                <w:spacing w:val="-14"/>
                <w:sz w:val="22"/>
              </w:rPr>
              <w:t>日期：</w:t>
            </w:r>
          </w:p>
        </w:tc>
        <w:tc>
          <w:tcPr>
            <w:tcW w:w="1817" w:type="dxa"/>
            <w:gridSpan w:val="2"/>
            <w:tcBorders>
              <w:left w:val="nil"/>
            </w:tcBorders>
          </w:tcPr>
          <w:p w14:paraId="575B957B">
            <w:pPr>
              <w:pStyle w:val="8"/>
              <w:spacing w:before="0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960" w:type="dxa"/>
            <w:gridSpan w:val="3"/>
            <w:vMerge w:val="continue"/>
            <w:tcBorders>
              <w:top w:val="nil"/>
            </w:tcBorders>
          </w:tcPr>
          <w:p w14:paraId="1920667B">
            <w:pPr>
              <w:rPr>
                <w:sz w:val="2"/>
                <w:szCs w:val="2"/>
              </w:rPr>
            </w:pPr>
          </w:p>
        </w:tc>
      </w:tr>
      <w:tr w14:paraId="241A33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844" w:type="dxa"/>
            <w:tcBorders>
              <w:right w:val="nil"/>
            </w:tcBorders>
          </w:tcPr>
          <w:p w14:paraId="2AB709BF">
            <w:pPr>
              <w:pStyle w:val="8"/>
              <w:spacing w:before="2"/>
              <w:ind w:left="0"/>
              <w:jc w:val="left"/>
              <w:rPr>
                <w:rFonts w:ascii="Times New Roman"/>
                <w:sz w:val="22"/>
              </w:rPr>
            </w:pPr>
          </w:p>
          <w:p w14:paraId="3F82D785">
            <w:pPr>
              <w:pStyle w:val="8"/>
              <w:spacing w:before="0"/>
              <w:ind w:left="89" w:right="89"/>
              <w:rPr>
                <w:sz w:val="22"/>
              </w:rPr>
            </w:pPr>
            <w:r>
              <w:rPr>
                <w:spacing w:val="-14"/>
                <w:sz w:val="22"/>
              </w:rPr>
              <w:t>批准：</w:t>
            </w:r>
          </w:p>
        </w:tc>
        <w:tc>
          <w:tcPr>
            <w:tcW w:w="1398" w:type="dxa"/>
            <w:tcBorders>
              <w:left w:val="nil"/>
              <w:right w:val="nil"/>
            </w:tcBorders>
          </w:tcPr>
          <w:p w14:paraId="1141910A">
            <w:pPr>
              <w:pStyle w:val="8"/>
              <w:spacing w:before="0"/>
              <w:ind w:left="115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71" w:type="dxa"/>
            <w:tcBorders>
              <w:left w:val="nil"/>
              <w:right w:val="nil"/>
            </w:tcBorders>
          </w:tcPr>
          <w:p w14:paraId="61ACAB20">
            <w:pPr>
              <w:pStyle w:val="8"/>
              <w:spacing w:before="2"/>
              <w:ind w:left="0"/>
              <w:jc w:val="left"/>
              <w:rPr>
                <w:rFonts w:ascii="Times New Roman"/>
                <w:sz w:val="22"/>
              </w:rPr>
            </w:pPr>
          </w:p>
          <w:p w14:paraId="2B9A04EA">
            <w:pPr>
              <w:pStyle w:val="8"/>
              <w:spacing w:before="0"/>
              <w:ind w:left="0" w:right="138"/>
              <w:jc w:val="right"/>
              <w:rPr>
                <w:sz w:val="22"/>
              </w:rPr>
            </w:pPr>
            <w:r>
              <w:rPr>
                <w:spacing w:val="-14"/>
                <w:sz w:val="22"/>
              </w:rPr>
              <w:t>日期：</w:t>
            </w:r>
          </w:p>
        </w:tc>
        <w:tc>
          <w:tcPr>
            <w:tcW w:w="1817" w:type="dxa"/>
            <w:gridSpan w:val="2"/>
            <w:tcBorders>
              <w:left w:val="nil"/>
            </w:tcBorders>
          </w:tcPr>
          <w:p w14:paraId="10DB9EC9">
            <w:pPr>
              <w:pStyle w:val="8"/>
              <w:spacing w:before="0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960" w:type="dxa"/>
            <w:gridSpan w:val="3"/>
            <w:vMerge w:val="continue"/>
            <w:tcBorders>
              <w:top w:val="nil"/>
            </w:tcBorders>
          </w:tcPr>
          <w:p w14:paraId="1C43B844">
            <w:pPr>
              <w:rPr>
                <w:sz w:val="2"/>
                <w:szCs w:val="2"/>
              </w:rPr>
            </w:pPr>
          </w:p>
        </w:tc>
      </w:tr>
    </w:tbl>
    <w:p w14:paraId="76555EB8">
      <w:pPr>
        <w:spacing w:after="0"/>
        <w:rPr>
          <w:sz w:val="2"/>
          <w:szCs w:val="2"/>
        </w:rPr>
        <w:sectPr>
          <w:footerReference r:id="rId5" w:type="default"/>
          <w:pgSz w:w="11910" w:h="16840"/>
          <w:pgMar w:top="980" w:right="580" w:bottom="1020" w:left="600" w:header="0" w:footer="840" w:gutter="0"/>
          <w:pgNumType w:start="1"/>
          <w:cols w:space="720" w:num="1"/>
        </w:sectPr>
      </w:pPr>
    </w:p>
    <w:p w14:paraId="65608B9A">
      <w:pPr>
        <w:spacing w:before="54"/>
        <w:ind w:left="250" w:right="0" w:firstLine="0"/>
        <w:jc w:val="left"/>
        <w:rPr>
          <w:rFonts w:ascii="Times New Roman" w:eastAsia="Times New Roman"/>
          <w:sz w:val="18"/>
        </w:rPr>
      </w:pPr>
      <w:r>
        <w:rPr>
          <w:sz w:val="21"/>
        </w:rPr>
        <w:t>报告编号</w:t>
      </w:r>
      <w:r>
        <w:rPr>
          <w:sz w:val="18"/>
        </w:rPr>
        <w:t>：</w:t>
      </w:r>
    </w:p>
    <w:p w14:paraId="143F3E2F">
      <w:pPr>
        <w:spacing w:before="4"/>
        <w:ind w:left="1374" w:right="1393" w:firstLine="0"/>
        <w:jc w:val="center"/>
        <w:rPr>
          <w:rFonts w:hint="eastAsia" w:ascii="Microsoft JhengHei" w:eastAsia="Microsoft JhengHei"/>
          <w:b/>
          <w:sz w:val="32"/>
        </w:rPr>
      </w:pPr>
      <w:r>
        <w:rPr>
          <w:rFonts w:hint="eastAsia" w:ascii="Microsoft JhengHei" w:eastAsia="Microsoft JhengHei"/>
          <w:b/>
          <w:sz w:val="32"/>
        </w:rPr>
        <w:t>曳引与强制驱动电梯自行检测报告附页</w:t>
      </w:r>
    </w:p>
    <w:p w14:paraId="451F6395">
      <w:pPr>
        <w:pStyle w:val="2"/>
        <w:spacing w:before="5"/>
        <w:rPr>
          <w:rFonts w:ascii="Microsoft JhengHei"/>
          <w:b/>
          <w:sz w:val="5"/>
        </w:rPr>
      </w:pPr>
    </w:p>
    <w:tbl>
      <w:tblPr>
        <w:tblStyle w:val="4"/>
        <w:tblW w:w="0" w:type="auto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0"/>
        <w:gridCol w:w="1176"/>
        <w:gridCol w:w="2626"/>
        <w:gridCol w:w="864"/>
        <w:gridCol w:w="454"/>
        <w:gridCol w:w="1300"/>
        <w:gridCol w:w="2604"/>
        <w:gridCol w:w="961"/>
      </w:tblGrid>
      <w:tr w14:paraId="560426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390" w:type="dxa"/>
            <w:vMerge w:val="restart"/>
          </w:tcPr>
          <w:p w14:paraId="7378B722">
            <w:pPr>
              <w:pStyle w:val="8"/>
              <w:spacing w:before="139" w:line="259" w:lineRule="auto"/>
              <w:ind w:left="89" w:right="78"/>
              <w:jc w:val="left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3802" w:type="dxa"/>
            <w:gridSpan w:val="2"/>
          </w:tcPr>
          <w:p w14:paraId="0FC3289D">
            <w:pPr>
              <w:pStyle w:val="8"/>
              <w:spacing w:before="80"/>
              <w:ind w:left="1460" w:right="1451"/>
              <w:rPr>
                <w:sz w:val="21"/>
              </w:rPr>
            </w:pPr>
            <w:r>
              <w:rPr>
                <w:sz w:val="21"/>
              </w:rPr>
              <w:t>检测项目</w:t>
            </w:r>
          </w:p>
        </w:tc>
        <w:tc>
          <w:tcPr>
            <w:tcW w:w="864" w:type="dxa"/>
            <w:vMerge w:val="restart"/>
          </w:tcPr>
          <w:p w14:paraId="7CDE35B0">
            <w:pPr>
              <w:pStyle w:val="8"/>
              <w:spacing w:before="80"/>
              <w:ind w:left="221"/>
              <w:jc w:val="left"/>
              <w:rPr>
                <w:sz w:val="21"/>
              </w:rPr>
            </w:pPr>
            <w:r>
              <w:rPr>
                <w:sz w:val="21"/>
              </w:rPr>
              <w:t>检测</w:t>
            </w:r>
          </w:p>
          <w:p w14:paraId="578952C8">
            <w:pPr>
              <w:pStyle w:val="8"/>
              <w:spacing w:before="138"/>
              <w:ind w:left="221"/>
              <w:jc w:val="left"/>
              <w:rPr>
                <w:sz w:val="21"/>
              </w:rPr>
            </w:pPr>
            <w:r>
              <w:rPr>
                <w:sz w:val="21"/>
              </w:rPr>
              <w:t>结果</w:t>
            </w:r>
          </w:p>
        </w:tc>
        <w:tc>
          <w:tcPr>
            <w:tcW w:w="454" w:type="dxa"/>
            <w:vMerge w:val="restart"/>
          </w:tcPr>
          <w:p w14:paraId="1121A919">
            <w:pPr>
              <w:pStyle w:val="8"/>
              <w:spacing w:before="139" w:line="259" w:lineRule="auto"/>
              <w:ind w:left="121" w:right="110"/>
              <w:jc w:val="left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3904" w:type="dxa"/>
            <w:gridSpan w:val="2"/>
          </w:tcPr>
          <w:p w14:paraId="6AA70877">
            <w:pPr>
              <w:pStyle w:val="8"/>
              <w:spacing w:before="80"/>
              <w:ind w:left="1511" w:right="1502"/>
              <w:rPr>
                <w:sz w:val="21"/>
              </w:rPr>
            </w:pPr>
            <w:r>
              <w:rPr>
                <w:sz w:val="21"/>
              </w:rPr>
              <w:t>检测项目</w:t>
            </w:r>
          </w:p>
        </w:tc>
        <w:tc>
          <w:tcPr>
            <w:tcW w:w="961" w:type="dxa"/>
            <w:vMerge w:val="restart"/>
          </w:tcPr>
          <w:p w14:paraId="7C47F902">
            <w:pPr>
              <w:pStyle w:val="8"/>
              <w:spacing w:before="80"/>
              <w:ind w:left="270"/>
              <w:jc w:val="left"/>
              <w:rPr>
                <w:sz w:val="21"/>
              </w:rPr>
            </w:pPr>
            <w:r>
              <w:rPr>
                <w:sz w:val="21"/>
              </w:rPr>
              <w:t>检测</w:t>
            </w:r>
          </w:p>
          <w:p w14:paraId="5A905567">
            <w:pPr>
              <w:pStyle w:val="8"/>
              <w:spacing w:before="138"/>
              <w:ind w:left="270"/>
              <w:jc w:val="left"/>
              <w:rPr>
                <w:sz w:val="21"/>
              </w:rPr>
            </w:pPr>
            <w:r>
              <w:rPr>
                <w:sz w:val="21"/>
              </w:rPr>
              <w:t>结果</w:t>
            </w:r>
          </w:p>
        </w:tc>
      </w:tr>
      <w:tr w14:paraId="63A2EC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390" w:type="dxa"/>
            <w:vMerge w:val="continue"/>
            <w:tcBorders>
              <w:top w:val="nil"/>
            </w:tcBorders>
          </w:tcPr>
          <w:p w14:paraId="164952D3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</w:tcPr>
          <w:p w14:paraId="26B89D4E">
            <w:pPr>
              <w:pStyle w:val="8"/>
              <w:spacing w:before="75"/>
              <w:ind w:left="95" w:right="86"/>
              <w:rPr>
                <w:sz w:val="21"/>
              </w:rPr>
            </w:pPr>
            <w:r>
              <w:rPr>
                <w:sz w:val="21"/>
              </w:rPr>
              <w:t>编号</w:t>
            </w:r>
          </w:p>
        </w:tc>
        <w:tc>
          <w:tcPr>
            <w:tcW w:w="2626" w:type="dxa"/>
          </w:tcPr>
          <w:p w14:paraId="0DF1336D">
            <w:pPr>
              <w:pStyle w:val="8"/>
              <w:spacing w:before="75"/>
              <w:ind w:left="1082" w:right="1073"/>
              <w:rPr>
                <w:sz w:val="21"/>
              </w:rPr>
            </w:pPr>
            <w:r>
              <w:rPr>
                <w:sz w:val="21"/>
              </w:rPr>
              <w:t>名称</w:t>
            </w:r>
          </w:p>
        </w:tc>
        <w:tc>
          <w:tcPr>
            <w:tcW w:w="864" w:type="dxa"/>
            <w:vMerge w:val="continue"/>
            <w:tcBorders>
              <w:top w:val="nil"/>
            </w:tcBorders>
          </w:tcPr>
          <w:p w14:paraId="25577E3C">
            <w:pPr>
              <w:rPr>
                <w:sz w:val="2"/>
                <w:szCs w:val="2"/>
              </w:rPr>
            </w:pPr>
          </w:p>
        </w:tc>
        <w:tc>
          <w:tcPr>
            <w:tcW w:w="454" w:type="dxa"/>
            <w:vMerge w:val="continue"/>
            <w:tcBorders>
              <w:top w:val="nil"/>
            </w:tcBorders>
          </w:tcPr>
          <w:p w14:paraId="14797165">
            <w:pPr>
              <w:rPr>
                <w:sz w:val="2"/>
                <w:szCs w:val="2"/>
              </w:rPr>
            </w:pPr>
          </w:p>
        </w:tc>
        <w:tc>
          <w:tcPr>
            <w:tcW w:w="1300" w:type="dxa"/>
          </w:tcPr>
          <w:p w14:paraId="577E0123">
            <w:pPr>
              <w:pStyle w:val="8"/>
              <w:spacing w:before="75"/>
              <w:ind w:left="157" w:right="148"/>
              <w:rPr>
                <w:sz w:val="21"/>
              </w:rPr>
            </w:pPr>
            <w:r>
              <w:rPr>
                <w:sz w:val="21"/>
              </w:rPr>
              <w:t>编号</w:t>
            </w:r>
          </w:p>
        </w:tc>
        <w:tc>
          <w:tcPr>
            <w:tcW w:w="2604" w:type="dxa"/>
          </w:tcPr>
          <w:p w14:paraId="39F79534">
            <w:pPr>
              <w:pStyle w:val="8"/>
              <w:spacing w:before="75"/>
              <w:ind w:left="1071" w:right="1062"/>
              <w:rPr>
                <w:sz w:val="21"/>
              </w:rPr>
            </w:pPr>
            <w:r>
              <w:rPr>
                <w:sz w:val="21"/>
              </w:rPr>
              <w:t>名称</w:t>
            </w:r>
          </w:p>
        </w:tc>
        <w:tc>
          <w:tcPr>
            <w:tcW w:w="961" w:type="dxa"/>
            <w:vMerge w:val="continue"/>
            <w:tcBorders>
              <w:top w:val="nil"/>
            </w:tcBorders>
          </w:tcPr>
          <w:p w14:paraId="74282095">
            <w:pPr>
              <w:rPr>
                <w:sz w:val="2"/>
                <w:szCs w:val="2"/>
              </w:rPr>
            </w:pPr>
          </w:p>
        </w:tc>
      </w:tr>
      <w:tr w14:paraId="7C92B9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390" w:type="dxa"/>
          </w:tcPr>
          <w:p w14:paraId="588F774A">
            <w:pPr>
              <w:pStyle w:val="8"/>
              <w:spacing w:before="150"/>
              <w:ind w:left="9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176" w:type="dxa"/>
          </w:tcPr>
          <w:p w14:paraId="61345F36">
            <w:pPr>
              <w:pStyle w:val="8"/>
              <w:ind w:left="95" w:right="86"/>
              <w:rPr>
                <w:sz w:val="21"/>
              </w:rPr>
            </w:pPr>
            <w:r>
              <w:rPr>
                <w:sz w:val="21"/>
              </w:rPr>
              <w:t>A1.1.1</w:t>
            </w:r>
          </w:p>
        </w:tc>
        <w:tc>
          <w:tcPr>
            <w:tcW w:w="2626" w:type="dxa"/>
          </w:tcPr>
          <w:p w14:paraId="44372963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使用资料</w:t>
            </w:r>
          </w:p>
        </w:tc>
        <w:tc>
          <w:tcPr>
            <w:tcW w:w="864" w:type="dxa"/>
          </w:tcPr>
          <w:p w14:paraId="4D9D6345">
            <w:pPr>
              <w:pStyle w:val="8"/>
              <w:ind w:left="96" w:right="87"/>
              <w:rPr>
                <w:sz w:val="21"/>
              </w:rPr>
            </w:pPr>
          </w:p>
        </w:tc>
        <w:tc>
          <w:tcPr>
            <w:tcW w:w="454" w:type="dxa"/>
          </w:tcPr>
          <w:p w14:paraId="7016B478">
            <w:pPr>
              <w:pStyle w:val="8"/>
              <w:spacing w:before="150"/>
              <w:ind w:left="101" w:right="92"/>
              <w:rPr>
                <w:sz w:val="21"/>
              </w:rPr>
            </w:pPr>
            <w:r>
              <w:rPr>
                <w:sz w:val="21"/>
              </w:rPr>
              <w:t>22</w:t>
            </w:r>
          </w:p>
        </w:tc>
        <w:tc>
          <w:tcPr>
            <w:tcW w:w="1300" w:type="dxa"/>
          </w:tcPr>
          <w:p w14:paraId="363F10EA">
            <w:pPr>
              <w:pStyle w:val="8"/>
              <w:ind w:left="157" w:right="148"/>
              <w:rPr>
                <w:sz w:val="21"/>
              </w:rPr>
            </w:pPr>
            <w:r>
              <w:rPr>
                <w:sz w:val="21"/>
              </w:rPr>
              <w:t>A1.2.5.1</w:t>
            </w:r>
          </w:p>
        </w:tc>
        <w:tc>
          <w:tcPr>
            <w:tcW w:w="2604" w:type="dxa"/>
          </w:tcPr>
          <w:p w14:paraId="494834DC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钢丝绳</w:t>
            </w:r>
          </w:p>
        </w:tc>
        <w:tc>
          <w:tcPr>
            <w:tcW w:w="961" w:type="dxa"/>
          </w:tcPr>
          <w:p w14:paraId="182041F8">
            <w:pPr>
              <w:pStyle w:val="8"/>
              <w:ind w:left="145" w:right="136"/>
              <w:rPr>
                <w:sz w:val="21"/>
              </w:rPr>
            </w:pPr>
          </w:p>
        </w:tc>
      </w:tr>
      <w:tr w14:paraId="651743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390" w:type="dxa"/>
          </w:tcPr>
          <w:p w14:paraId="3FDBDDDB">
            <w:pPr>
              <w:pStyle w:val="8"/>
              <w:spacing w:before="150"/>
              <w:ind w:left="9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176" w:type="dxa"/>
          </w:tcPr>
          <w:p w14:paraId="79DD9026">
            <w:pPr>
              <w:pStyle w:val="8"/>
              <w:ind w:left="95" w:right="86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fldChar w:fldCharType="begin"/>
            </w:r>
            <w:r>
              <w:instrText xml:space="preserve"> HYPERLINK "https://1.2.1.1/" \h </w:instrText>
            </w:r>
            <w:r>
              <w:fldChar w:fldCharType="separate"/>
            </w:r>
            <w:r>
              <w:rPr>
                <w:sz w:val="21"/>
              </w:rPr>
              <w:t>1.2.1.1</w:t>
            </w:r>
            <w:r>
              <w:rPr>
                <w:sz w:val="21"/>
              </w:rPr>
              <w:fldChar w:fldCharType="end"/>
            </w:r>
          </w:p>
        </w:tc>
        <w:tc>
          <w:tcPr>
            <w:tcW w:w="2626" w:type="dxa"/>
          </w:tcPr>
          <w:p w14:paraId="0D546A47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通道及照明</w:t>
            </w:r>
          </w:p>
        </w:tc>
        <w:tc>
          <w:tcPr>
            <w:tcW w:w="864" w:type="dxa"/>
          </w:tcPr>
          <w:p w14:paraId="5AE25B92">
            <w:pPr>
              <w:pStyle w:val="8"/>
              <w:ind w:left="96" w:right="87"/>
              <w:rPr>
                <w:sz w:val="21"/>
              </w:rPr>
            </w:pPr>
          </w:p>
        </w:tc>
        <w:tc>
          <w:tcPr>
            <w:tcW w:w="454" w:type="dxa"/>
          </w:tcPr>
          <w:p w14:paraId="73B8FFCD">
            <w:pPr>
              <w:pStyle w:val="8"/>
              <w:spacing w:before="150"/>
              <w:ind w:left="101" w:right="92"/>
              <w:rPr>
                <w:sz w:val="21"/>
              </w:rPr>
            </w:pPr>
            <w:r>
              <w:rPr>
                <w:sz w:val="21"/>
              </w:rPr>
              <w:t>23</w:t>
            </w:r>
          </w:p>
        </w:tc>
        <w:tc>
          <w:tcPr>
            <w:tcW w:w="1300" w:type="dxa"/>
          </w:tcPr>
          <w:p w14:paraId="6CAA9658">
            <w:pPr>
              <w:pStyle w:val="8"/>
              <w:ind w:left="157" w:right="148"/>
              <w:rPr>
                <w:sz w:val="21"/>
              </w:rPr>
            </w:pPr>
            <w:r>
              <w:rPr>
                <w:sz w:val="21"/>
              </w:rPr>
              <w:t>A1.2.5.2</w:t>
            </w:r>
          </w:p>
        </w:tc>
        <w:tc>
          <w:tcPr>
            <w:tcW w:w="2604" w:type="dxa"/>
          </w:tcPr>
          <w:p w14:paraId="718BEC3E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包覆带</w:t>
            </w:r>
          </w:p>
        </w:tc>
        <w:tc>
          <w:tcPr>
            <w:tcW w:w="961" w:type="dxa"/>
          </w:tcPr>
          <w:p w14:paraId="6540E8EE">
            <w:pPr>
              <w:pStyle w:val="8"/>
              <w:ind w:left="145" w:right="136"/>
              <w:rPr>
                <w:sz w:val="21"/>
              </w:rPr>
            </w:pPr>
          </w:p>
        </w:tc>
      </w:tr>
      <w:tr w14:paraId="20A2B3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390" w:type="dxa"/>
          </w:tcPr>
          <w:p w14:paraId="474F4EB9">
            <w:pPr>
              <w:pStyle w:val="8"/>
              <w:spacing w:before="150"/>
              <w:ind w:left="9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176" w:type="dxa"/>
          </w:tcPr>
          <w:p w14:paraId="25719A1D">
            <w:pPr>
              <w:pStyle w:val="8"/>
              <w:ind w:left="95" w:right="86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fldChar w:fldCharType="begin"/>
            </w:r>
            <w:r>
              <w:instrText xml:space="preserve"> HYPERLINK "https://1.2.1.2/" \h </w:instrText>
            </w:r>
            <w:r>
              <w:fldChar w:fldCharType="separate"/>
            </w:r>
            <w:r>
              <w:rPr>
                <w:sz w:val="21"/>
              </w:rPr>
              <w:t>1.2.1.2</w:t>
            </w:r>
            <w:r>
              <w:rPr>
                <w:sz w:val="21"/>
              </w:rPr>
              <w:fldChar w:fldCharType="end"/>
            </w:r>
          </w:p>
        </w:tc>
        <w:tc>
          <w:tcPr>
            <w:tcW w:w="2626" w:type="dxa"/>
          </w:tcPr>
          <w:p w14:paraId="31B52F9E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机房通道门及警示标志</w:t>
            </w:r>
          </w:p>
        </w:tc>
        <w:tc>
          <w:tcPr>
            <w:tcW w:w="864" w:type="dxa"/>
          </w:tcPr>
          <w:p w14:paraId="5CF206C3">
            <w:pPr>
              <w:pStyle w:val="8"/>
              <w:ind w:left="96" w:right="87"/>
              <w:rPr>
                <w:sz w:val="21"/>
              </w:rPr>
            </w:pPr>
          </w:p>
        </w:tc>
        <w:tc>
          <w:tcPr>
            <w:tcW w:w="454" w:type="dxa"/>
          </w:tcPr>
          <w:p w14:paraId="3722D3AB">
            <w:pPr>
              <w:pStyle w:val="8"/>
              <w:spacing w:before="150"/>
              <w:ind w:left="101" w:right="92"/>
              <w:rPr>
                <w:sz w:val="21"/>
              </w:rPr>
            </w:pPr>
            <w:r>
              <w:rPr>
                <w:sz w:val="21"/>
              </w:rPr>
              <w:t>24</w:t>
            </w:r>
          </w:p>
        </w:tc>
        <w:tc>
          <w:tcPr>
            <w:tcW w:w="1300" w:type="dxa"/>
          </w:tcPr>
          <w:p w14:paraId="5D213C01">
            <w:pPr>
              <w:pStyle w:val="8"/>
              <w:ind w:left="157" w:right="148"/>
              <w:rPr>
                <w:sz w:val="21"/>
              </w:rPr>
            </w:pPr>
            <w:r>
              <w:rPr>
                <w:sz w:val="21"/>
              </w:rPr>
              <w:t>A1.2.5.3</w:t>
            </w:r>
          </w:p>
        </w:tc>
        <w:tc>
          <w:tcPr>
            <w:tcW w:w="2604" w:type="dxa"/>
          </w:tcPr>
          <w:p w14:paraId="6532FB59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悬挂装置端部固定</w:t>
            </w:r>
          </w:p>
        </w:tc>
        <w:tc>
          <w:tcPr>
            <w:tcW w:w="961" w:type="dxa"/>
          </w:tcPr>
          <w:p w14:paraId="1A33DFB5">
            <w:pPr>
              <w:pStyle w:val="8"/>
              <w:ind w:left="145" w:right="136"/>
              <w:rPr>
                <w:sz w:val="21"/>
              </w:rPr>
            </w:pPr>
          </w:p>
        </w:tc>
      </w:tr>
      <w:tr w14:paraId="091E0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390" w:type="dxa"/>
          </w:tcPr>
          <w:p w14:paraId="5FF9F335">
            <w:pPr>
              <w:pStyle w:val="8"/>
              <w:spacing w:before="150"/>
              <w:ind w:left="9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176" w:type="dxa"/>
          </w:tcPr>
          <w:p w14:paraId="3A63F016">
            <w:pPr>
              <w:pStyle w:val="8"/>
              <w:ind w:left="95" w:right="86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fldChar w:fldCharType="begin"/>
            </w:r>
            <w:r>
              <w:instrText xml:space="preserve"> HYPERLINK "https://1.2.2.1/" \h </w:instrText>
            </w:r>
            <w:r>
              <w:fldChar w:fldCharType="separate"/>
            </w:r>
            <w:r>
              <w:rPr>
                <w:sz w:val="21"/>
              </w:rPr>
              <w:t>1.2.2.1</w:t>
            </w:r>
            <w:r>
              <w:rPr>
                <w:sz w:val="21"/>
              </w:rPr>
              <w:fldChar w:fldCharType="end"/>
            </w:r>
          </w:p>
        </w:tc>
        <w:tc>
          <w:tcPr>
            <w:tcW w:w="2626" w:type="dxa"/>
          </w:tcPr>
          <w:p w14:paraId="7E3CC693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井道照明</w:t>
            </w:r>
          </w:p>
        </w:tc>
        <w:tc>
          <w:tcPr>
            <w:tcW w:w="864" w:type="dxa"/>
          </w:tcPr>
          <w:p w14:paraId="224F80D0">
            <w:pPr>
              <w:pStyle w:val="8"/>
              <w:ind w:left="96" w:right="87"/>
              <w:rPr>
                <w:sz w:val="21"/>
              </w:rPr>
            </w:pPr>
          </w:p>
        </w:tc>
        <w:tc>
          <w:tcPr>
            <w:tcW w:w="454" w:type="dxa"/>
          </w:tcPr>
          <w:p w14:paraId="5CE7CE8F">
            <w:pPr>
              <w:pStyle w:val="8"/>
              <w:spacing w:before="150"/>
              <w:ind w:left="101" w:right="92"/>
              <w:rPr>
                <w:sz w:val="21"/>
              </w:rPr>
            </w:pPr>
            <w:r>
              <w:rPr>
                <w:sz w:val="21"/>
              </w:rPr>
              <w:t>25</w:t>
            </w:r>
          </w:p>
        </w:tc>
        <w:tc>
          <w:tcPr>
            <w:tcW w:w="1300" w:type="dxa"/>
          </w:tcPr>
          <w:p w14:paraId="6B09882C">
            <w:pPr>
              <w:pStyle w:val="8"/>
              <w:ind w:left="157" w:right="148"/>
              <w:rPr>
                <w:sz w:val="21"/>
              </w:rPr>
            </w:pPr>
            <w:r>
              <w:rPr>
                <w:sz w:val="21"/>
              </w:rPr>
              <w:t>A1.2.5.4</w:t>
            </w:r>
          </w:p>
        </w:tc>
        <w:tc>
          <w:tcPr>
            <w:tcW w:w="2604" w:type="dxa"/>
          </w:tcPr>
          <w:p w14:paraId="436B16D3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补偿装置</w:t>
            </w:r>
          </w:p>
        </w:tc>
        <w:tc>
          <w:tcPr>
            <w:tcW w:w="961" w:type="dxa"/>
          </w:tcPr>
          <w:p w14:paraId="342DCAA0">
            <w:pPr>
              <w:pStyle w:val="8"/>
              <w:ind w:left="145" w:right="136"/>
              <w:rPr>
                <w:sz w:val="21"/>
              </w:rPr>
            </w:pPr>
          </w:p>
        </w:tc>
      </w:tr>
      <w:tr w14:paraId="73FA98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390" w:type="dxa"/>
          </w:tcPr>
          <w:p w14:paraId="3B380E0B">
            <w:pPr>
              <w:pStyle w:val="8"/>
              <w:spacing w:before="150"/>
              <w:ind w:left="9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176" w:type="dxa"/>
          </w:tcPr>
          <w:p w14:paraId="10DCE51A">
            <w:pPr>
              <w:pStyle w:val="8"/>
              <w:ind w:left="95" w:right="86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fldChar w:fldCharType="begin"/>
            </w:r>
            <w:r>
              <w:instrText xml:space="preserve"> HYPERLINK "https://1.2.2.2/" \h </w:instrText>
            </w:r>
            <w:r>
              <w:fldChar w:fldCharType="separate"/>
            </w:r>
            <w:r>
              <w:rPr>
                <w:sz w:val="21"/>
              </w:rPr>
              <w:t>1.2.2.2</w:t>
            </w:r>
            <w:r>
              <w:rPr>
                <w:sz w:val="21"/>
              </w:rPr>
              <w:fldChar w:fldCharType="end"/>
            </w:r>
          </w:p>
        </w:tc>
        <w:tc>
          <w:tcPr>
            <w:tcW w:w="2626" w:type="dxa"/>
          </w:tcPr>
          <w:p w14:paraId="025A162C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进入底坑的措施</w:t>
            </w:r>
          </w:p>
        </w:tc>
        <w:tc>
          <w:tcPr>
            <w:tcW w:w="864" w:type="dxa"/>
          </w:tcPr>
          <w:p w14:paraId="240B0B4B">
            <w:pPr>
              <w:pStyle w:val="8"/>
              <w:ind w:left="96" w:right="87"/>
              <w:rPr>
                <w:sz w:val="21"/>
              </w:rPr>
            </w:pPr>
          </w:p>
        </w:tc>
        <w:tc>
          <w:tcPr>
            <w:tcW w:w="454" w:type="dxa"/>
          </w:tcPr>
          <w:p w14:paraId="3860ADF6">
            <w:pPr>
              <w:pStyle w:val="8"/>
              <w:spacing w:before="150"/>
              <w:ind w:left="101" w:right="92"/>
              <w:rPr>
                <w:sz w:val="21"/>
              </w:rPr>
            </w:pPr>
            <w:r>
              <w:rPr>
                <w:sz w:val="21"/>
              </w:rPr>
              <w:t>26</w:t>
            </w:r>
          </w:p>
        </w:tc>
        <w:tc>
          <w:tcPr>
            <w:tcW w:w="1300" w:type="dxa"/>
          </w:tcPr>
          <w:p w14:paraId="5D55F1DD">
            <w:pPr>
              <w:pStyle w:val="8"/>
              <w:ind w:left="157" w:right="148"/>
              <w:rPr>
                <w:sz w:val="21"/>
              </w:rPr>
            </w:pPr>
            <w:r>
              <w:rPr>
                <w:sz w:val="21"/>
              </w:rPr>
              <w:t>A1.2.5.5</w:t>
            </w:r>
          </w:p>
        </w:tc>
        <w:tc>
          <w:tcPr>
            <w:tcW w:w="2604" w:type="dxa"/>
          </w:tcPr>
          <w:p w14:paraId="4A671B56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异常伸长保护措施</w:t>
            </w:r>
          </w:p>
        </w:tc>
        <w:tc>
          <w:tcPr>
            <w:tcW w:w="961" w:type="dxa"/>
          </w:tcPr>
          <w:p w14:paraId="6FCFE830">
            <w:pPr>
              <w:pStyle w:val="8"/>
              <w:ind w:left="145" w:right="136"/>
              <w:rPr>
                <w:sz w:val="21"/>
              </w:rPr>
            </w:pPr>
          </w:p>
        </w:tc>
      </w:tr>
      <w:tr w14:paraId="4E7116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390" w:type="dxa"/>
          </w:tcPr>
          <w:p w14:paraId="7471DBAF">
            <w:pPr>
              <w:pStyle w:val="8"/>
              <w:spacing w:before="150"/>
              <w:ind w:left="9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176" w:type="dxa"/>
          </w:tcPr>
          <w:p w14:paraId="3214ABF7">
            <w:pPr>
              <w:pStyle w:val="8"/>
              <w:ind w:left="95" w:right="86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fldChar w:fldCharType="begin"/>
            </w:r>
            <w:r>
              <w:instrText xml:space="preserve"> HYPERLINK "https://1.2.2.3/" \h </w:instrText>
            </w:r>
            <w:r>
              <w:fldChar w:fldCharType="separate"/>
            </w:r>
            <w:r>
              <w:rPr>
                <w:sz w:val="21"/>
              </w:rPr>
              <w:t>1.2.2.3</w:t>
            </w:r>
            <w:r>
              <w:rPr>
                <w:sz w:val="21"/>
              </w:rPr>
              <w:fldChar w:fldCharType="end"/>
            </w:r>
          </w:p>
        </w:tc>
        <w:tc>
          <w:tcPr>
            <w:tcW w:w="2626" w:type="dxa"/>
          </w:tcPr>
          <w:p w14:paraId="582EE9C8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底坑设施和装置</w:t>
            </w:r>
          </w:p>
        </w:tc>
        <w:tc>
          <w:tcPr>
            <w:tcW w:w="864" w:type="dxa"/>
          </w:tcPr>
          <w:p w14:paraId="000CB9A5">
            <w:pPr>
              <w:pStyle w:val="8"/>
              <w:ind w:left="96" w:right="87"/>
              <w:rPr>
                <w:sz w:val="21"/>
              </w:rPr>
            </w:pPr>
          </w:p>
        </w:tc>
        <w:tc>
          <w:tcPr>
            <w:tcW w:w="454" w:type="dxa"/>
          </w:tcPr>
          <w:p w14:paraId="7777ED96">
            <w:pPr>
              <w:pStyle w:val="8"/>
              <w:spacing w:before="150"/>
              <w:ind w:left="101" w:right="92"/>
              <w:rPr>
                <w:sz w:val="21"/>
              </w:rPr>
            </w:pPr>
            <w:r>
              <w:rPr>
                <w:sz w:val="21"/>
              </w:rPr>
              <w:t>27</w:t>
            </w:r>
          </w:p>
        </w:tc>
        <w:tc>
          <w:tcPr>
            <w:tcW w:w="1300" w:type="dxa"/>
          </w:tcPr>
          <w:p w14:paraId="4D3DC719">
            <w:pPr>
              <w:pStyle w:val="8"/>
              <w:ind w:left="157" w:right="148"/>
              <w:rPr>
                <w:sz w:val="21"/>
              </w:rPr>
            </w:pPr>
            <w:r>
              <w:rPr>
                <w:sz w:val="21"/>
              </w:rPr>
              <w:t>*A1.2.5.6</w:t>
            </w:r>
          </w:p>
        </w:tc>
        <w:tc>
          <w:tcPr>
            <w:tcW w:w="2604" w:type="dxa"/>
          </w:tcPr>
          <w:p w14:paraId="08F60C72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非金属材质反绳轮</w:t>
            </w:r>
          </w:p>
        </w:tc>
        <w:tc>
          <w:tcPr>
            <w:tcW w:w="961" w:type="dxa"/>
          </w:tcPr>
          <w:p w14:paraId="5526503D">
            <w:pPr>
              <w:pStyle w:val="8"/>
              <w:ind w:left="145" w:right="136"/>
              <w:rPr>
                <w:sz w:val="21"/>
              </w:rPr>
            </w:pPr>
          </w:p>
        </w:tc>
      </w:tr>
      <w:tr w14:paraId="1B954F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390" w:type="dxa"/>
          </w:tcPr>
          <w:p w14:paraId="136E1D6E">
            <w:pPr>
              <w:pStyle w:val="8"/>
              <w:spacing w:before="150"/>
              <w:ind w:left="9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1176" w:type="dxa"/>
          </w:tcPr>
          <w:p w14:paraId="696F7DF5">
            <w:pPr>
              <w:pStyle w:val="8"/>
              <w:ind w:left="95" w:right="86"/>
              <w:rPr>
                <w:sz w:val="21"/>
              </w:rPr>
            </w:pPr>
            <w:r>
              <w:rPr>
                <w:sz w:val="21"/>
              </w:rPr>
              <w:t>*A</w:t>
            </w:r>
            <w:r>
              <w:fldChar w:fldCharType="begin"/>
            </w:r>
            <w:r>
              <w:instrText xml:space="preserve"> HYPERLINK "https://1.2.2.4/" \h </w:instrText>
            </w:r>
            <w:r>
              <w:fldChar w:fldCharType="separate"/>
            </w:r>
            <w:r>
              <w:rPr>
                <w:sz w:val="21"/>
              </w:rPr>
              <w:t>1.2.2.4</w:t>
            </w:r>
            <w:r>
              <w:rPr>
                <w:sz w:val="21"/>
              </w:rPr>
              <w:fldChar w:fldCharType="end"/>
            </w:r>
          </w:p>
        </w:tc>
        <w:tc>
          <w:tcPr>
            <w:tcW w:w="2626" w:type="dxa"/>
          </w:tcPr>
          <w:p w14:paraId="535987CA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缓冲器</w:t>
            </w:r>
          </w:p>
        </w:tc>
        <w:tc>
          <w:tcPr>
            <w:tcW w:w="864" w:type="dxa"/>
          </w:tcPr>
          <w:p w14:paraId="1E97ADB5">
            <w:pPr>
              <w:pStyle w:val="8"/>
              <w:ind w:left="96" w:right="87"/>
              <w:rPr>
                <w:sz w:val="21"/>
              </w:rPr>
            </w:pPr>
          </w:p>
        </w:tc>
        <w:tc>
          <w:tcPr>
            <w:tcW w:w="454" w:type="dxa"/>
          </w:tcPr>
          <w:p w14:paraId="69277FF1">
            <w:pPr>
              <w:pStyle w:val="8"/>
              <w:spacing w:before="150"/>
              <w:ind w:left="101" w:right="92"/>
              <w:rPr>
                <w:sz w:val="21"/>
              </w:rPr>
            </w:pPr>
            <w:r>
              <w:rPr>
                <w:sz w:val="21"/>
              </w:rPr>
              <w:t>28</w:t>
            </w:r>
          </w:p>
        </w:tc>
        <w:tc>
          <w:tcPr>
            <w:tcW w:w="1300" w:type="dxa"/>
          </w:tcPr>
          <w:p w14:paraId="37FDB20F">
            <w:pPr>
              <w:pStyle w:val="8"/>
              <w:ind w:left="157" w:right="148"/>
              <w:rPr>
                <w:sz w:val="21"/>
              </w:rPr>
            </w:pPr>
            <w:r>
              <w:rPr>
                <w:sz w:val="21"/>
              </w:rPr>
              <w:t>A1.2.5.7</w:t>
            </w:r>
          </w:p>
        </w:tc>
        <w:tc>
          <w:tcPr>
            <w:tcW w:w="2604" w:type="dxa"/>
          </w:tcPr>
          <w:p w14:paraId="3FB49BA5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旋转部件防护装置</w:t>
            </w:r>
          </w:p>
        </w:tc>
        <w:tc>
          <w:tcPr>
            <w:tcW w:w="961" w:type="dxa"/>
          </w:tcPr>
          <w:p w14:paraId="5E72D27D">
            <w:pPr>
              <w:pStyle w:val="8"/>
              <w:ind w:left="145" w:right="136"/>
              <w:rPr>
                <w:sz w:val="21"/>
              </w:rPr>
            </w:pPr>
          </w:p>
        </w:tc>
      </w:tr>
      <w:tr w14:paraId="391D1E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390" w:type="dxa"/>
          </w:tcPr>
          <w:p w14:paraId="2280C041">
            <w:pPr>
              <w:pStyle w:val="8"/>
              <w:spacing w:before="150"/>
              <w:ind w:left="9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1176" w:type="dxa"/>
          </w:tcPr>
          <w:p w14:paraId="60D60447">
            <w:pPr>
              <w:pStyle w:val="8"/>
              <w:ind w:left="95" w:right="86"/>
              <w:rPr>
                <w:sz w:val="21"/>
              </w:rPr>
            </w:pPr>
            <w:r>
              <w:rPr>
                <w:sz w:val="21"/>
              </w:rPr>
              <w:t>A1.2.2.5</w:t>
            </w:r>
          </w:p>
        </w:tc>
        <w:tc>
          <w:tcPr>
            <w:tcW w:w="2626" w:type="dxa"/>
          </w:tcPr>
          <w:p w14:paraId="1C1FE4A1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极限位置限制装置</w:t>
            </w:r>
          </w:p>
        </w:tc>
        <w:tc>
          <w:tcPr>
            <w:tcW w:w="864" w:type="dxa"/>
          </w:tcPr>
          <w:p w14:paraId="42443561">
            <w:pPr>
              <w:pStyle w:val="8"/>
              <w:ind w:left="96" w:right="87"/>
              <w:rPr>
                <w:sz w:val="21"/>
              </w:rPr>
            </w:pPr>
          </w:p>
        </w:tc>
        <w:tc>
          <w:tcPr>
            <w:tcW w:w="454" w:type="dxa"/>
          </w:tcPr>
          <w:p w14:paraId="52E2D60C">
            <w:pPr>
              <w:pStyle w:val="8"/>
              <w:spacing w:before="150"/>
              <w:ind w:left="101" w:right="92"/>
              <w:rPr>
                <w:sz w:val="21"/>
              </w:rPr>
            </w:pPr>
            <w:r>
              <w:rPr>
                <w:sz w:val="21"/>
              </w:rPr>
              <w:t>29</w:t>
            </w:r>
          </w:p>
        </w:tc>
        <w:tc>
          <w:tcPr>
            <w:tcW w:w="1300" w:type="dxa"/>
          </w:tcPr>
          <w:p w14:paraId="594B6E18">
            <w:pPr>
              <w:pStyle w:val="8"/>
              <w:ind w:left="157" w:right="148"/>
              <w:rPr>
                <w:sz w:val="21"/>
              </w:rPr>
            </w:pPr>
            <w:r>
              <w:rPr>
                <w:sz w:val="21"/>
              </w:rPr>
              <w:t>A1.2.6.1</w:t>
            </w:r>
          </w:p>
        </w:tc>
        <w:tc>
          <w:tcPr>
            <w:tcW w:w="2604" w:type="dxa"/>
          </w:tcPr>
          <w:p w14:paraId="55D1F637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轿顶停止装置</w:t>
            </w:r>
          </w:p>
        </w:tc>
        <w:tc>
          <w:tcPr>
            <w:tcW w:w="961" w:type="dxa"/>
          </w:tcPr>
          <w:p w14:paraId="44D58008">
            <w:pPr>
              <w:pStyle w:val="8"/>
              <w:ind w:left="145" w:right="136"/>
              <w:rPr>
                <w:sz w:val="21"/>
              </w:rPr>
            </w:pPr>
          </w:p>
        </w:tc>
      </w:tr>
      <w:tr w14:paraId="3AA547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390" w:type="dxa"/>
          </w:tcPr>
          <w:p w14:paraId="52D14126">
            <w:pPr>
              <w:pStyle w:val="8"/>
              <w:spacing w:before="150"/>
              <w:ind w:left="9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1176" w:type="dxa"/>
          </w:tcPr>
          <w:p w14:paraId="4750F3E0">
            <w:pPr>
              <w:pStyle w:val="8"/>
              <w:ind w:left="95" w:right="86"/>
              <w:rPr>
                <w:sz w:val="21"/>
              </w:rPr>
            </w:pPr>
            <w:r>
              <w:rPr>
                <w:sz w:val="21"/>
              </w:rPr>
              <w:t>A1.2.3.1</w:t>
            </w:r>
          </w:p>
        </w:tc>
        <w:tc>
          <w:tcPr>
            <w:tcW w:w="2626" w:type="dxa"/>
          </w:tcPr>
          <w:p w14:paraId="22058C57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主开关</w:t>
            </w:r>
          </w:p>
        </w:tc>
        <w:tc>
          <w:tcPr>
            <w:tcW w:w="864" w:type="dxa"/>
          </w:tcPr>
          <w:p w14:paraId="501DA0C0">
            <w:pPr>
              <w:pStyle w:val="8"/>
              <w:ind w:left="96" w:right="87"/>
              <w:rPr>
                <w:sz w:val="21"/>
              </w:rPr>
            </w:pPr>
          </w:p>
        </w:tc>
        <w:tc>
          <w:tcPr>
            <w:tcW w:w="454" w:type="dxa"/>
          </w:tcPr>
          <w:p w14:paraId="60FC196C">
            <w:pPr>
              <w:pStyle w:val="8"/>
              <w:spacing w:before="150"/>
              <w:ind w:left="101" w:right="92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W w:w="1300" w:type="dxa"/>
          </w:tcPr>
          <w:p w14:paraId="71419F94">
            <w:pPr>
              <w:pStyle w:val="8"/>
              <w:ind w:left="157" w:right="148"/>
              <w:rPr>
                <w:sz w:val="21"/>
              </w:rPr>
            </w:pPr>
            <w:r>
              <w:rPr>
                <w:sz w:val="21"/>
              </w:rPr>
              <w:t>A1.2.6.2</w:t>
            </w:r>
          </w:p>
        </w:tc>
        <w:tc>
          <w:tcPr>
            <w:tcW w:w="2604" w:type="dxa"/>
          </w:tcPr>
          <w:p w14:paraId="181A1B7D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轿厢安全窗</w:t>
            </w:r>
          </w:p>
        </w:tc>
        <w:tc>
          <w:tcPr>
            <w:tcW w:w="961" w:type="dxa"/>
          </w:tcPr>
          <w:p w14:paraId="385A5CAD">
            <w:pPr>
              <w:pStyle w:val="8"/>
              <w:ind w:left="145" w:right="136"/>
              <w:rPr>
                <w:sz w:val="21"/>
              </w:rPr>
            </w:pPr>
          </w:p>
        </w:tc>
      </w:tr>
      <w:tr w14:paraId="650878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390" w:type="dxa"/>
          </w:tcPr>
          <w:p w14:paraId="570974C5">
            <w:pPr>
              <w:pStyle w:val="8"/>
              <w:spacing w:before="150"/>
              <w:ind w:left="69" w:right="60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1176" w:type="dxa"/>
          </w:tcPr>
          <w:p w14:paraId="26552BD6">
            <w:pPr>
              <w:pStyle w:val="8"/>
              <w:ind w:left="95" w:right="86"/>
              <w:rPr>
                <w:sz w:val="21"/>
              </w:rPr>
            </w:pPr>
            <w:r>
              <w:rPr>
                <w:sz w:val="21"/>
              </w:rPr>
              <w:t>A1.2.3.2</w:t>
            </w:r>
          </w:p>
        </w:tc>
        <w:tc>
          <w:tcPr>
            <w:tcW w:w="2626" w:type="dxa"/>
          </w:tcPr>
          <w:p w14:paraId="197AA684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断相、错相保护功能</w:t>
            </w:r>
          </w:p>
        </w:tc>
        <w:tc>
          <w:tcPr>
            <w:tcW w:w="864" w:type="dxa"/>
          </w:tcPr>
          <w:p w14:paraId="14BD84FA">
            <w:pPr>
              <w:pStyle w:val="8"/>
              <w:ind w:left="96" w:right="87"/>
              <w:rPr>
                <w:sz w:val="21"/>
              </w:rPr>
            </w:pPr>
          </w:p>
        </w:tc>
        <w:tc>
          <w:tcPr>
            <w:tcW w:w="454" w:type="dxa"/>
          </w:tcPr>
          <w:p w14:paraId="4F52C325">
            <w:pPr>
              <w:pStyle w:val="8"/>
              <w:spacing w:before="150"/>
              <w:ind w:left="101" w:right="92"/>
              <w:rPr>
                <w:sz w:val="21"/>
              </w:rPr>
            </w:pPr>
            <w:r>
              <w:rPr>
                <w:sz w:val="21"/>
              </w:rPr>
              <w:t>31</w:t>
            </w:r>
          </w:p>
        </w:tc>
        <w:tc>
          <w:tcPr>
            <w:tcW w:w="1300" w:type="dxa"/>
          </w:tcPr>
          <w:p w14:paraId="05C40718">
            <w:pPr>
              <w:pStyle w:val="8"/>
              <w:ind w:left="157" w:right="148"/>
              <w:rPr>
                <w:sz w:val="21"/>
              </w:rPr>
            </w:pPr>
            <w:r>
              <w:rPr>
                <w:sz w:val="21"/>
              </w:rPr>
              <w:t>A1.2.6.3</w:t>
            </w:r>
          </w:p>
        </w:tc>
        <w:tc>
          <w:tcPr>
            <w:tcW w:w="2604" w:type="dxa"/>
          </w:tcPr>
          <w:p w14:paraId="739E4BE8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轿厢安全门</w:t>
            </w:r>
          </w:p>
        </w:tc>
        <w:tc>
          <w:tcPr>
            <w:tcW w:w="961" w:type="dxa"/>
          </w:tcPr>
          <w:p w14:paraId="3D00E6A4">
            <w:pPr>
              <w:pStyle w:val="8"/>
              <w:ind w:left="145" w:right="136"/>
              <w:rPr>
                <w:sz w:val="21"/>
              </w:rPr>
            </w:pPr>
          </w:p>
        </w:tc>
      </w:tr>
      <w:tr w14:paraId="40780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390" w:type="dxa"/>
          </w:tcPr>
          <w:p w14:paraId="0976EA27">
            <w:pPr>
              <w:pStyle w:val="8"/>
              <w:spacing w:before="150"/>
              <w:ind w:left="69" w:right="60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1176" w:type="dxa"/>
          </w:tcPr>
          <w:p w14:paraId="63655E58">
            <w:pPr>
              <w:pStyle w:val="8"/>
              <w:ind w:left="95" w:right="86"/>
              <w:rPr>
                <w:sz w:val="21"/>
              </w:rPr>
            </w:pPr>
            <w:r>
              <w:rPr>
                <w:sz w:val="21"/>
              </w:rPr>
              <w:t>A1.2.3.3</w:t>
            </w:r>
          </w:p>
        </w:tc>
        <w:tc>
          <w:tcPr>
            <w:tcW w:w="2626" w:type="dxa"/>
          </w:tcPr>
          <w:p w14:paraId="1BD35638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接地保护措施</w:t>
            </w:r>
          </w:p>
        </w:tc>
        <w:tc>
          <w:tcPr>
            <w:tcW w:w="864" w:type="dxa"/>
          </w:tcPr>
          <w:p w14:paraId="67A33FEC">
            <w:pPr>
              <w:pStyle w:val="8"/>
              <w:ind w:left="96" w:right="87"/>
              <w:rPr>
                <w:sz w:val="21"/>
              </w:rPr>
            </w:pPr>
          </w:p>
        </w:tc>
        <w:tc>
          <w:tcPr>
            <w:tcW w:w="454" w:type="dxa"/>
          </w:tcPr>
          <w:p w14:paraId="332FEACF">
            <w:pPr>
              <w:pStyle w:val="8"/>
              <w:spacing w:before="150"/>
              <w:ind w:left="101" w:right="92"/>
              <w:rPr>
                <w:sz w:val="21"/>
              </w:rPr>
            </w:pPr>
            <w:r>
              <w:rPr>
                <w:sz w:val="21"/>
              </w:rPr>
              <w:t>32</w:t>
            </w:r>
          </w:p>
        </w:tc>
        <w:tc>
          <w:tcPr>
            <w:tcW w:w="1300" w:type="dxa"/>
          </w:tcPr>
          <w:p w14:paraId="42B67D5E">
            <w:pPr>
              <w:pStyle w:val="8"/>
              <w:ind w:left="157" w:right="148"/>
              <w:rPr>
                <w:sz w:val="21"/>
              </w:rPr>
            </w:pPr>
            <w:r>
              <w:rPr>
                <w:sz w:val="21"/>
              </w:rPr>
              <w:t>A1.2.6.4</w:t>
            </w:r>
          </w:p>
        </w:tc>
        <w:tc>
          <w:tcPr>
            <w:tcW w:w="2604" w:type="dxa"/>
          </w:tcPr>
          <w:p w14:paraId="2D0F58C7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对重</w:t>
            </w:r>
            <w:r>
              <w:rPr>
                <w:rFonts w:ascii="Times New Roman" w:eastAsia="Times New Roman"/>
                <w:sz w:val="21"/>
              </w:rPr>
              <w:t>(</w:t>
            </w:r>
            <w:r>
              <w:rPr>
                <w:sz w:val="21"/>
              </w:rPr>
              <w:t>平衡重</w:t>
            </w:r>
            <w:r>
              <w:rPr>
                <w:rFonts w:ascii="Times New Roman" w:eastAsia="Times New Roman"/>
                <w:sz w:val="21"/>
              </w:rPr>
              <w:t>)</w:t>
            </w:r>
            <w:r>
              <w:rPr>
                <w:sz w:val="21"/>
              </w:rPr>
              <w:t>块</w:t>
            </w:r>
          </w:p>
        </w:tc>
        <w:tc>
          <w:tcPr>
            <w:tcW w:w="961" w:type="dxa"/>
          </w:tcPr>
          <w:p w14:paraId="4AC44D5B">
            <w:pPr>
              <w:pStyle w:val="8"/>
              <w:ind w:left="145" w:right="136"/>
              <w:rPr>
                <w:sz w:val="21"/>
              </w:rPr>
            </w:pPr>
          </w:p>
        </w:tc>
      </w:tr>
      <w:tr w14:paraId="2A10A6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390" w:type="dxa"/>
          </w:tcPr>
          <w:p w14:paraId="0E98DB47">
            <w:pPr>
              <w:pStyle w:val="8"/>
              <w:spacing w:before="150"/>
              <w:ind w:left="69" w:right="60"/>
              <w:rPr>
                <w:sz w:val="21"/>
              </w:rPr>
            </w:pPr>
            <w:r>
              <w:rPr>
                <w:sz w:val="21"/>
              </w:rPr>
              <w:t>12</w:t>
            </w:r>
          </w:p>
        </w:tc>
        <w:tc>
          <w:tcPr>
            <w:tcW w:w="1176" w:type="dxa"/>
          </w:tcPr>
          <w:p w14:paraId="37AC59A2">
            <w:pPr>
              <w:pStyle w:val="8"/>
              <w:ind w:left="95" w:right="86"/>
              <w:rPr>
                <w:sz w:val="21"/>
              </w:rPr>
            </w:pPr>
            <w:r>
              <w:rPr>
                <w:sz w:val="21"/>
              </w:rPr>
              <w:t>A1.2.3.4</w:t>
            </w:r>
          </w:p>
        </w:tc>
        <w:tc>
          <w:tcPr>
            <w:tcW w:w="2626" w:type="dxa"/>
          </w:tcPr>
          <w:p w14:paraId="19E2F643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门旁路装置</w:t>
            </w:r>
          </w:p>
        </w:tc>
        <w:tc>
          <w:tcPr>
            <w:tcW w:w="864" w:type="dxa"/>
          </w:tcPr>
          <w:p w14:paraId="69321E44">
            <w:pPr>
              <w:pStyle w:val="8"/>
              <w:ind w:left="96" w:right="87"/>
              <w:rPr>
                <w:sz w:val="21"/>
              </w:rPr>
            </w:pPr>
          </w:p>
        </w:tc>
        <w:tc>
          <w:tcPr>
            <w:tcW w:w="454" w:type="dxa"/>
          </w:tcPr>
          <w:p w14:paraId="344D4028">
            <w:pPr>
              <w:pStyle w:val="8"/>
              <w:spacing w:before="150"/>
              <w:ind w:left="101" w:right="92"/>
              <w:rPr>
                <w:sz w:val="21"/>
              </w:rPr>
            </w:pPr>
            <w:r>
              <w:rPr>
                <w:sz w:val="21"/>
              </w:rPr>
              <w:t>33</w:t>
            </w:r>
          </w:p>
        </w:tc>
        <w:tc>
          <w:tcPr>
            <w:tcW w:w="1300" w:type="dxa"/>
          </w:tcPr>
          <w:p w14:paraId="4705538A">
            <w:pPr>
              <w:pStyle w:val="8"/>
              <w:ind w:left="157" w:right="148"/>
              <w:rPr>
                <w:sz w:val="21"/>
              </w:rPr>
            </w:pPr>
            <w:r>
              <w:rPr>
                <w:sz w:val="21"/>
              </w:rPr>
              <w:t>A1.2.6.5</w:t>
            </w:r>
          </w:p>
        </w:tc>
        <w:tc>
          <w:tcPr>
            <w:tcW w:w="2604" w:type="dxa"/>
          </w:tcPr>
          <w:p w14:paraId="4123470C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轿厢照明及通风</w:t>
            </w:r>
          </w:p>
        </w:tc>
        <w:tc>
          <w:tcPr>
            <w:tcW w:w="961" w:type="dxa"/>
          </w:tcPr>
          <w:p w14:paraId="55F97AF4">
            <w:pPr>
              <w:pStyle w:val="8"/>
              <w:ind w:left="145" w:right="136"/>
              <w:rPr>
                <w:sz w:val="21"/>
              </w:rPr>
            </w:pPr>
          </w:p>
        </w:tc>
      </w:tr>
      <w:tr w14:paraId="3C3BC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390" w:type="dxa"/>
          </w:tcPr>
          <w:p w14:paraId="031FC18F">
            <w:pPr>
              <w:pStyle w:val="8"/>
              <w:spacing w:before="150"/>
              <w:ind w:left="69" w:right="60"/>
              <w:rPr>
                <w:sz w:val="21"/>
              </w:rPr>
            </w:pPr>
            <w:r>
              <w:rPr>
                <w:sz w:val="21"/>
              </w:rPr>
              <w:t>13</w:t>
            </w:r>
          </w:p>
        </w:tc>
        <w:tc>
          <w:tcPr>
            <w:tcW w:w="1176" w:type="dxa"/>
          </w:tcPr>
          <w:p w14:paraId="5572E790">
            <w:pPr>
              <w:pStyle w:val="8"/>
              <w:ind w:left="95" w:right="86"/>
              <w:rPr>
                <w:sz w:val="21"/>
              </w:rPr>
            </w:pPr>
            <w:r>
              <w:rPr>
                <w:sz w:val="21"/>
              </w:rPr>
              <w:t>*A1.2.3.5</w:t>
            </w:r>
          </w:p>
        </w:tc>
        <w:tc>
          <w:tcPr>
            <w:tcW w:w="2626" w:type="dxa"/>
          </w:tcPr>
          <w:p w14:paraId="5D050EC0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门回路监测功能</w:t>
            </w:r>
          </w:p>
        </w:tc>
        <w:tc>
          <w:tcPr>
            <w:tcW w:w="864" w:type="dxa"/>
          </w:tcPr>
          <w:p w14:paraId="68D7F519">
            <w:pPr>
              <w:pStyle w:val="8"/>
              <w:ind w:left="96" w:right="87"/>
              <w:rPr>
                <w:sz w:val="21"/>
              </w:rPr>
            </w:pPr>
          </w:p>
        </w:tc>
        <w:tc>
          <w:tcPr>
            <w:tcW w:w="454" w:type="dxa"/>
          </w:tcPr>
          <w:p w14:paraId="09608D4F">
            <w:pPr>
              <w:pStyle w:val="8"/>
              <w:spacing w:before="150"/>
              <w:ind w:left="101" w:right="92"/>
              <w:rPr>
                <w:sz w:val="21"/>
              </w:rPr>
            </w:pPr>
            <w:r>
              <w:rPr>
                <w:sz w:val="21"/>
              </w:rPr>
              <w:t>34</w:t>
            </w:r>
          </w:p>
        </w:tc>
        <w:tc>
          <w:tcPr>
            <w:tcW w:w="1300" w:type="dxa"/>
          </w:tcPr>
          <w:p w14:paraId="1A579B98">
            <w:pPr>
              <w:pStyle w:val="8"/>
              <w:ind w:left="157" w:right="148"/>
              <w:rPr>
                <w:sz w:val="21"/>
              </w:rPr>
            </w:pPr>
            <w:r>
              <w:rPr>
                <w:sz w:val="21"/>
              </w:rPr>
              <w:t>A1.2.6.6</w:t>
            </w:r>
          </w:p>
        </w:tc>
        <w:tc>
          <w:tcPr>
            <w:tcW w:w="2604" w:type="dxa"/>
          </w:tcPr>
          <w:p w14:paraId="614A8BAD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轿厢语音播报系统</w:t>
            </w:r>
          </w:p>
        </w:tc>
        <w:tc>
          <w:tcPr>
            <w:tcW w:w="961" w:type="dxa"/>
          </w:tcPr>
          <w:p w14:paraId="3E2981E3">
            <w:pPr>
              <w:pStyle w:val="8"/>
              <w:ind w:left="145" w:right="136"/>
              <w:rPr>
                <w:sz w:val="21"/>
              </w:rPr>
            </w:pPr>
          </w:p>
        </w:tc>
      </w:tr>
      <w:tr w14:paraId="331110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390" w:type="dxa"/>
          </w:tcPr>
          <w:p w14:paraId="557AC0C9">
            <w:pPr>
              <w:pStyle w:val="8"/>
              <w:spacing w:before="150"/>
              <w:ind w:left="69" w:right="60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tcPr>
            <w:tcW w:w="1176" w:type="dxa"/>
          </w:tcPr>
          <w:p w14:paraId="3EE9C1DD">
            <w:pPr>
              <w:pStyle w:val="8"/>
              <w:ind w:left="95" w:right="86"/>
              <w:rPr>
                <w:sz w:val="21"/>
              </w:rPr>
            </w:pPr>
            <w:r>
              <w:rPr>
                <w:sz w:val="21"/>
              </w:rPr>
              <w:t>*A1.2.3.6</w:t>
            </w:r>
          </w:p>
        </w:tc>
        <w:tc>
          <w:tcPr>
            <w:tcW w:w="2626" w:type="dxa"/>
          </w:tcPr>
          <w:p w14:paraId="069740E1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制动器状态监测功能</w:t>
            </w:r>
          </w:p>
        </w:tc>
        <w:tc>
          <w:tcPr>
            <w:tcW w:w="864" w:type="dxa"/>
          </w:tcPr>
          <w:p w14:paraId="2CA3EA41">
            <w:pPr>
              <w:pStyle w:val="8"/>
              <w:ind w:left="96" w:right="87"/>
              <w:rPr>
                <w:sz w:val="21"/>
              </w:rPr>
            </w:pPr>
          </w:p>
        </w:tc>
        <w:tc>
          <w:tcPr>
            <w:tcW w:w="454" w:type="dxa"/>
          </w:tcPr>
          <w:p w14:paraId="2F9188B3">
            <w:pPr>
              <w:pStyle w:val="8"/>
              <w:spacing w:before="150"/>
              <w:ind w:left="101" w:right="92"/>
              <w:rPr>
                <w:sz w:val="21"/>
              </w:rPr>
            </w:pPr>
            <w:r>
              <w:rPr>
                <w:sz w:val="21"/>
              </w:rPr>
              <w:t>35</w:t>
            </w:r>
          </w:p>
        </w:tc>
        <w:tc>
          <w:tcPr>
            <w:tcW w:w="1300" w:type="dxa"/>
          </w:tcPr>
          <w:p w14:paraId="0790B709">
            <w:pPr>
              <w:pStyle w:val="8"/>
              <w:ind w:left="157" w:right="148"/>
              <w:rPr>
                <w:sz w:val="21"/>
              </w:rPr>
            </w:pPr>
            <w:r>
              <w:rPr>
                <w:sz w:val="21"/>
              </w:rPr>
              <w:t>A1.2.6.7</w:t>
            </w:r>
          </w:p>
        </w:tc>
        <w:tc>
          <w:tcPr>
            <w:tcW w:w="2604" w:type="dxa"/>
          </w:tcPr>
          <w:p w14:paraId="2E71F5F4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轿厢护脚板</w:t>
            </w:r>
          </w:p>
        </w:tc>
        <w:tc>
          <w:tcPr>
            <w:tcW w:w="961" w:type="dxa"/>
          </w:tcPr>
          <w:p w14:paraId="38E46184">
            <w:pPr>
              <w:pStyle w:val="8"/>
              <w:ind w:left="145" w:right="136"/>
              <w:rPr>
                <w:sz w:val="21"/>
              </w:rPr>
            </w:pPr>
          </w:p>
        </w:tc>
      </w:tr>
      <w:tr w14:paraId="76FB2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390" w:type="dxa"/>
          </w:tcPr>
          <w:p w14:paraId="603BEFBA">
            <w:pPr>
              <w:pStyle w:val="8"/>
              <w:spacing w:before="150"/>
              <w:ind w:left="69" w:right="60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W w:w="1176" w:type="dxa"/>
          </w:tcPr>
          <w:p w14:paraId="69FB1B58">
            <w:pPr>
              <w:pStyle w:val="8"/>
              <w:ind w:left="95" w:right="86"/>
              <w:rPr>
                <w:sz w:val="21"/>
              </w:rPr>
            </w:pPr>
            <w:r>
              <w:rPr>
                <w:sz w:val="21"/>
              </w:rPr>
              <w:t>A1.2.3.7</w:t>
            </w:r>
          </w:p>
        </w:tc>
        <w:tc>
          <w:tcPr>
            <w:tcW w:w="2626" w:type="dxa"/>
          </w:tcPr>
          <w:p w14:paraId="5A00D9C0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紧急电动运行控制</w:t>
            </w:r>
          </w:p>
        </w:tc>
        <w:tc>
          <w:tcPr>
            <w:tcW w:w="864" w:type="dxa"/>
          </w:tcPr>
          <w:p w14:paraId="3CFD3D6A">
            <w:pPr>
              <w:pStyle w:val="8"/>
              <w:ind w:left="96" w:right="87"/>
              <w:rPr>
                <w:sz w:val="21"/>
              </w:rPr>
            </w:pPr>
          </w:p>
        </w:tc>
        <w:tc>
          <w:tcPr>
            <w:tcW w:w="454" w:type="dxa"/>
          </w:tcPr>
          <w:p w14:paraId="6D9C3A5D">
            <w:pPr>
              <w:pStyle w:val="8"/>
              <w:spacing w:before="150"/>
              <w:ind w:left="101" w:right="92"/>
              <w:rPr>
                <w:sz w:val="21"/>
              </w:rPr>
            </w:pPr>
            <w:r>
              <w:rPr>
                <w:sz w:val="21"/>
              </w:rPr>
              <w:t>36</w:t>
            </w:r>
          </w:p>
        </w:tc>
        <w:tc>
          <w:tcPr>
            <w:tcW w:w="1300" w:type="dxa"/>
          </w:tcPr>
          <w:p w14:paraId="74307D70">
            <w:pPr>
              <w:pStyle w:val="8"/>
              <w:ind w:left="157" w:right="148"/>
              <w:rPr>
                <w:sz w:val="21"/>
              </w:rPr>
            </w:pPr>
            <w:r>
              <w:rPr>
                <w:sz w:val="21"/>
              </w:rPr>
              <w:t>*A1.2.7.1</w:t>
            </w:r>
          </w:p>
        </w:tc>
        <w:tc>
          <w:tcPr>
            <w:tcW w:w="2604" w:type="dxa"/>
          </w:tcPr>
          <w:p w14:paraId="2FD0AA6F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门间隙</w:t>
            </w:r>
          </w:p>
        </w:tc>
        <w:tc>
          <w:tcPr>
            <w:tcW w:w="961" w:type="dxa"/>
          </w:tcPr>
          <w:p w14:paraId="751D2EF1">
            <w:pPr>
              <w:pStyle w:val="8"/>
              <w:ind w:left="145" w:right="136"/>
              <w:rPr>
                <w:sz w:val="21"/>
              </w:rPr>
            </w:pPr>
          </w:p>
        </w:tc>
      </w:tr>
      <w:tr w14:paraId="0D5248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390" w:type="dxa"/>
          </w:tcPr>
          <w:p w14:paraId="00DA88BD">
            <w:pPr>
              <w:pStyle w:val="8"/>
              <w:spacing w:before="150"/>
              <w:ind w:left="69" w:right="60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1176" w:type="dxa"/>
          </w:tcPr>
          <w:p w14:paraId="5D7CC3D5">
            <w:pPr>
              <w:pStyle w:val="8"/>
              <w:ind w:left="95" w:right="86"/>
              <w:rPr>
                <w:sz w:val="21"/>
              </w:rPr>
            </w:pPr>
            <w:r>
              <w:rPr>
                <w:sz w:val="21"/>
              </w:rPr>
              <w:t>*A1.2.3.8</w:t>
            </w:r>
          </w:p>
        </w:tc>
        <w:tc>
          <w:tcPr>
            <w:tcW w:w="2626" w:type="dxa"/>
          </w:tcPr>
          <w:p w14:paraId="39393DD3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紧急和测试操作屏</w:t>
            </w:r>
          </w:p>
        </w:tc>
        <w:tc>
          <w:tcPr>
            <w:tcW w:w="864" w:type="dxa"/>
          </w:tcPr>
          <w:p w14:paraId="1FCDB96B">
            <w:pPr>
              <w:pStyle w:val="8"/>
              <w:ind w:left="96" w:right="87"/>
              <w:rPr>
                <w:sz w:val="21"/>
              </w:rPr>
            </w:pPr>
          </w:p>
        </w:tc>
        <w:tc>
          <w:tcPr>
            <w:tcW w:w="454" w:type="dxa"/>
          </w:tcPr>
          <w:p w14:paraId="56D4CE2D">
            <w:pPr>
              <w:pStyle w:val="8"/>
              <w:spacing w:before="150"/>
              <w:ind w:left="101" w:right="92"/>
              <w:rPr>
                <w:sz w:val="21"/>
              </w:rPr>
            </w:pPr>
            <w:r>
              <w:rPr>
                <w:sz w:val="21"/>
              </w:rPr>
              <w:t>37</w:t>
            </w:r>
          </w:p>
        </w:tc>
        <w:tc>
          <w:tcPr>
            <w:tcW w:w="1300" w:type="dxa"/>
          </w:tcPr>
          <w:p w14:paraId="62A652FA">
            <w:pPr>
              <w:pStyle w:val="8"/>
              <w:ind w:left="157" w:right="148"/>
              <w:rPr>
                <w:sz w:val="21"/>
              </w:rPr>
            </w:pPr>
            <w:r>
              <w:rPr>
                <w:sz w:val="21"/>
              </w:rPr>
              <w:t>A1.2.7.2</w:t>
            </w:r>
          </w:p>
        </w:tc>
        <w:tc>
          <w:tcPr>
            <w:tcW w:w="2604" w:type="dxa"/>
          </w:tcPr>
          <w:p w14:paraId="4F74EBC6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玻璃门防拖曳措施</w:t>
            </w:r>
          </w:p>
        </w:tc>
        <w:tc>
          <w:tcPr>
            <w:tcW w:w="961" w:type="dxa"/>
          </w:tcPr>
          <w:p w14:paraId="06886B95">
            <w:pPr>
              <w:pStyle w:val="8"/>
              <w:ind w:left="145" w:right="136"/>
              <w:rPr>
                <w:sz w:val="21"/>
              </w:rPr>
            </w:pPr>
          </w:p>
        </w:tc>
      </w:tr>
      <w:tr w14:paraId="79636B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390" w:type="dxa"/>
          </w:tcPr>
          <w:p w14:paraId="0A1A51B8">
            <w:pPr>
              <w:pStyle w:val="8"/>
              <w:spacing w:before="150"/>
              <w:ind w:left="69" w:right="60"/>
              <w:rPr>
                <w:sz w:val="21"/>
              </w:rPr>
            </w:pPr>
            <w:r>
              <w:rPr>
                <w:sz w:val="21"/>
              </w:rPr>
              <w:t>17</w:t>
            </w:r>
          </w:p>
        </w:tc>
        <w:tc>
          <w:tcPr>
            <w:tcW w:w="1176" w:type="dxa"/>
          </w:tcPr>
          <w:p w14:paraId="0CDFBC2F">
            <w:pPr>
              <w:pStyle w:val="8"/>
              <w:ind w:left="95" w:right="86"/>
              <w:rPr>
                <w:sz w:val="21"/>
              </w:rPr>
            </w:pPr>
            <w:r>
              <w:rPr>
                <w:sz w:val="21"/>
              </w:rPr>
              <w:t>*A1.2.3.9</w:t>
            </w:r>
          </w:p>
        </w:tc>
        <w:tc>
          <w:tcPr>
            <w:tcW w:w="2626" w:type="dxa"/>
          </w:tcPr>
          <w:p w14:paraId="1A1BEA30">
            <w:pPr>
              <w:pStyle w:val="8"/>
              <w:jc w:val="left"/>
              <w:rPr>
                <w:rFonts w:ascii="Times New Roman" w:eastAsia="Times New Roman"/>
                <w:sz w:val="21"/>
              </w:rPr>
            </w:pPr>
            <w:r>
              <w:rPr>
                <w:sz w:val="21"/>
              </w:rPr>
              <w:t>紧急报警装置</w:t>
            </w:r>
            <w:r>
              <w:rPr>
                <w:rFonts w:ascii="Times New Roman" w:eastAsia="Times New Roman"/>
                <w:sz w:val="21"/>
              </w:rPr>
              <w:t>(</w:t>
            </w:r>
            <w:r>
              <w:rPr>
                <w:sz w:val="21"/>
              </w:rPr>
              <w:t>对讲系统</w:t>
            </w:r>
            <w:r>
              <w:rPr>
                <w:rFonts w:ascii="Times New Roman" w:eastAsia="Times New Roman"/>
                <w:sz w:val="21"/>
              </w:rPr>
              <w:t>)</w:t>
            </w:r>
          </w:p>
        </w:tc>
        <w:tc>
          <w:tcPr>
            <w:tcW w:w="864" w:type="dxa"/>
          </w:tcPr>
          <w:p w14:paraId="15A3135B">
            <w:pPr>
              <w:pStyle w:val="8"/>
              <w:ind w:left="96" w:right="87"/>
              <w:rPr>
                <w:sz w:val="21"/>
              </w:rPr>
            </w:pPr>
          </w:p>
        </w:tc>
        <w:tc>
          <w:tcPr>
            <w:tcW w:w="454" w:type="dxa"/>
          </w:tcPr>
          <w:p w14:paraId="3C2CB384">
            <w:pPr>
              <w:pStyle w:val="8"/>
              <w:spacing w:before="150"/>
              <w:ind w:left="101" w:right="92"/>
              <w:rPr>
                <w:sz w:val="21"/>
              </w:rPr>
            </w:pPr>
            <w:r>
              <w:rPr>
                <w:sz w:val="21"/>
              </w:rPr>
              <w:t>38</w:t>
            </w:r>
          </w:p>
        </w:tc>
        <w:tc>
          <w:tcPr>
            <w:tcW w:w="1300" w:type="dxa"/>
          </w:tcPr>
          <w:p w14:paraId="730D5C2C">
            <w:pPr>
              <w:pStyle w:val="8"/>
              <w:ind w:left="157" w:right="148"/>
              <w:rPr>
                <w:sz w:val="21"/>
              </w:rPr>
            </w:pPr>
            <w:r>
              <w:rPr>
                <w:sz w:val="21"/>
              </w:rPr>
              <w:t>*A1.2.7.3</w:t>
            </w:r>
          </w:p>
        </w:tc>
        <w:tc>
          <w:tcPr>
            <w:tcW w:w="2604" w:type="dxa"/>
          </w:tcPr>
          <w:p w14:paraId="2EEC249A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门再开启保护装置</w:t>
            </w:r>
          </w:p>
        </w:tc>
        <w:tc>
          <w:tcPr>
            <w:tcW w:w="961" w:type="dxa"/>
          </w:tcPr>
          <w:p w14:paraId="523D6F51">
            <w:pPr>
              <w:pStyle w:val="8"/>
              <w:ind w:left="145" w:right="136"/>
              <w:rPr>
                <w:sz w:val="21"/>
              </w:rPr>
            </w:pPr>
          </w:p>
        </w:tc>
      </w:tr>
      <w:tr w14:paraId="26CC2F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390" w:type="dxa"/>
          </w:tcPr>
          <w:p w14:paraId="4AE77D44">
            <w:pPr>
              <w:pStyle w:val="8"/>
              <w:spacing w:before="150"/>
              <w:ind w:left="69" w:right="60"/>
              <w:rPr>
                <w:sz w:val="21"/>
              </w:rPr>
            </w:pPr>
            <w:r>
              <w:rPr>
                <w:sz w:val="21"/>
              </w:rPr>
              <w:t>18</w:t>
            </w:r>
          </w:p>
        </w:tc>
        <w:tc>
          <w:tcPr>
            <w:tcW w:w="1176" w:type="dxa"/>
          </w:tcPr>
          <w:p w14:paraId="4BE39A96">
            <w:pPr>
              <w:pStyle w:val="8"/>
              <w:ind w:left="95" w:right="86"/>
              <w:rPr>
                <w:sz w:val="21"/>
              </w:rPr>
            </w:pPr>
            <w:r>
              <w:rPr>
                <w:sz w:val="21"/>
              </w:rPr>
              <w:t>A1.2.4.1</w:t>
            </w:r>
          </w:p>
        </w:tc>
        <w:tc>
          <w:tcPr>
            <w:tcW w:w="2626" w:type="dxa"/>
          </w:tcPr>
          <w:p w14:paraId="513CCE8B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驱动主机停止装置</w:t>
            </w:r>
          </w:p>
        </w:tc>
        <w:tc>
          <w:tcPr>
            <w:tcW w:w="864" w:type="dxa"/>
          </w:tcPr>
          <w:p w14:paraId="5D7D73DD">
            <w:pPr>
              <w:pStyle w:val="8"/>
              <w:ind w:left="96" w:right="87"/>
              <w:rPr>
                <w:sz w:val="21"/>
              </w:rPr>
            </w:pPr>
          </w:p>
        </w:tc>
        <w:tc>
          <w:tcPr>
            <w:tcW w:w="454" w:type="dxa"/>
          </w:tcPr>
          <w:p w14:paraId="3FAEBB3E">
            <w:pPr>
              <w:pStyle w:val="8"/>
              <w:spacing w:before="150"/>
              <w:ind w:left="101" w:right="92"/>
              <w:rPr>
                <w:sz w:val="21"/>
              </w:rPr>
            </w:pPr>
            <w:r>
              <w:rPr>
                <w:sz w:val="21"/>
              </w:rPr>
              <w:t>39</w:t>
            </w:r>
          </w:p>
        </w:tc>
        <w:tc>
          <w:tcPr>
            <w:tcW w:w="1300" w:type="dxa"/>
          </w:tcPr>
          <w:p w14:paraId="3313FE25">
            <w:pPr>
              <w:pStyle w:val="8"/>
              <w:ind w:left="157" w:right="148"/>
              <w:rPr>
                <w:sz w:val="21"/>
              </w:rPr>
            </w:pPr>
            <w:r>
              <w:rPr>
                <w:sz w:val="21"/>
              </w:rPr>
              <w:t>*A1.2.7.4</w:t>
            </w:r>
          </w:p>
        </w:tc>
        <w:tc>
          <w:tcPr>
            <w:tcW w:w="2604" w:type="dxa"/>
          </w:tcPr>
          <w:p w14:paraId="305780EF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门的运行与导向运行试验</w:t>
            </w:r>
          </w:p>
        </w:tc>
        <w:tc>
          <w:tcPr>
            <w:tcW w:w="961" w:type="dxa"/>
          </w:tcPr>
          <w:p w14:paraId="6F579032">
            <w:pPr>
              <w:pStyle w:val="8"/>
              <w:ind w:left="145" w:right="136"/>
              <w:rPr>
                <w:sz w:val="21"/>
              </w:rPr>
            </w:pPr>
          </w:p>
        </w:tc>
      </w:tr>
      <w:tr w14:paraId="3F22A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390" w:type="dxa"/>
          </w:tcPr>
          <w:p w14:paraId="7EA79AD8">
            <w:pPr>
              <w:pStyle w:val="8"/>
              <w:spacing w:before="150"/>
              <w:ind w:left="69" w:right="60"/>
              <w:rPr>
                <w:sz w:val="21"/>
              </w:rPr>
            </w:pPr>
            <w:r>
              <w:rPr>
                <w:sz w:val="21"/>
              </w:rPr>
              <w:t>19</w:t>
            </w:r>
          </w:p>
        </w:tc>
        <w:tc>
          <w:tcPr>
            <w:tcW w:w="1176" w:type="dxa"/>
          </w:tcPr>
          <w:p w14:paraId="67A9731C">
            <w:pPr>
              <w:pStyle w:val="8"/>
              <w:ind w:left="95" w:right="86"/>
              <w:rPr>
                <w:sz w:val="21"/>
              </w:rPr>
            </w:pPr>
            <w:r>
              <w:rPr>
                <w:sz w:val="21"/>
              </w:rPr>
              <w:t>A1.2.4.2</w:t>
            </w:r>
          </w:p>
        </w:tc>
        <w:tc>
          <w:tcPr>
            <w:tcW w:w="2626" w:type="dxa"/>
          </w:tcPr>
          <w:p w14:paraId="67F5191C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曳引轮绳槽（带槽）</w:t>
            </w:r>
          </w:p>
        </w:tc>
        <w:tc>
          <w:tcPr>
            <w:tcW w:w="864" w:type="dxa"/>
          </w:tcPr>
          <w:p w14:paraId="513174F9">
            <w:pPr>
              <w:pStyle w:val="8"/>
              <w:ind w:left="96" w:right="87"/>
              <w:rPr>
                <w:sz w:val="21"/>
              </w:rPr>
            </w:pPr>
          </w:p>
        </w:tc>
        <w:tc>
          <w:tcPr>
            <w:tcW w:w="454" w:type="dxa"/>
          </w:tcPr>
          <w:p w14:paraId="1B93AB43">
            <w:pPr>
              <w:pStyle w:val="8"/>
              <w:spacing w:before="150"/>
              <w:ind w:left="101" w:right="92"/>
              <w:rPr>
                <w:sz w:val="21"/>
              </w:rPr>
            </w:pPr>
            <w:r>
              <w:rPr>
                <w:sz w:val="21"/>
              </w:rPr>
              <w:t>40</w:t>
            </w:r>
          </w:p>
        </w:tc>
        <w:tc>
          <w:tcPr>
            <w:tcW w:w="1300" w:type="dxa"/>
          </w:tcPr>
          <w:p w14:paraId="4C6233D9">
            <w:pPr>
              <w:pStyle w:val="8"/>
              <w:ind w:left="157" w:right="148"/>
              <w:rPr>
                <w:sz w:val="21"/>
              </w:rPr>
            </w:pPr>
            <w:r>
              <w:rPr>
                <w:sz w:val="21"/>
              </w:rPr>
              <w:t>*A1.2.7.5</w:t>
            </w:r>
          </w:p>
        </w:tc>
        <w:tc>
          <w:tcPr>
            <w:tcW w:w="2604" w:type="dxa"/>
          </w:tcPr>
          <w:p w14:paraId="34AC3DED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自动关闭层门装置</w:t>
            </w:r>
          </w:p>
        </w:tc>
        <w:tc>
          <w:tcPr>
            <w:tcW w:w="961" w:type="dxa"/>
          </w:tcPr>
          <w:p w14:paraId="361351CA">
            <w:pPr>
              <w:pStyle w:val="8"/>
              <w:ind w:left="145" w:right="136"/>
              <w:rPr>
                <w:sz w:val="21"/>
              </w:rPr>
            </w:pPr>
          </w:p>
        </w:tc>
      </w:tr>
      <w:tr w14:paraId="0766FB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390" w:type="dxa"/>
          </w:tcPr>
          <w:p w14:paraId="2D038AA2">
            <w:pPr>
              <w:pStyle w:val="8"/>
              <w:spacing w:before="150"/>
              <w:ind w:left="69" w:right="60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tcPr>
            <w:tcW w:w="1176" w:type="dxa"/>
          </w:tcPr>
          <w:p w14:paraId="70901CD3">
            <w:pPr>
              <w:pStyle w:val="8"/>
              <w:ind w:left="95" w:right="86"/>
              <w:rPr>
                <w:sz w:val="21"/>
              </w:rPr>
            </w:pPr>
            <w:r>
              <w:rPr>
                <w:sz w:val="21"/>
              </w:rPr>
              <w:t>*A1.2.4.3</w:t>
            </w:r>
          </w:p>
        </w:tc>
        <w:tc>
          <w:tcPr>
            <w:tcW w:w="2626" w:type="dxa"/>
          </w:tcPr>
          <w:p w14:paraId="2C58469C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制动器</w:t>
            </w:r>
          </w:p>
        </w:tc>
        <w:tc>
          <w:tcPr>
            <w:tcW w:w="864" w:type="dxa"/>
          </w:tcPr>
          <w:p w14:paraId="4BFA18E4">
            <w:pPr>
              <w:pStyle w:val="8"/>
              <w:ind w:left="96" w:right="87"/>
              <w:rPr>
                <w:sz w:val="21"/>
              </w:rPr>
            </w:pPr>
          </w:p>
        </w:tc>
        <w:tc>
          <w:tcPr>
            <w:tcW w:w="454" w:type="dxa"/>
          </w:tcPr>
          <w:p w14:paraId="17623DF4">
            <w:pPr>
              <w:pStyle w:val="8"/>
              <w:spacing w:before="150"/>
              <w:ind w:left="101" w:right="92"/>
              <w:rPr>
                <w:sz w:val="21"/>
              </w:rPr>
            </w:pPr>
            <w:r>
              <w:rPr>
                <w:sz w:val="21"/>
              </w:rPr>
              <w:t>41</w:t>
            </w:r>
          </w:p>
        </w:tc>
        <w:tc>
          <w:tcPr>
            <w:tcW w:w="1300" w:type="dxa"/>
          </w:tcPr>
          <w:p w14:paraId="09CB8946">
            <w:pPr>
              <w:pStyle w:val="8"/>
              <w:ind w:left="157" w:right="148"/>
              <w:rPr>
                <w:sz w:val="21"/>
              </w:rPr>
            </w:pPr>
            <w:r>
              <w:rPr>
                <w:sz w:val="21"/>
              </w:rPr>
              <w:t>*A1.2.7.6</w:t>
            </w:r>
          </w:p>
        </w:tc>
        <w:tc>
          <w:tcPr>
            <w:tcW w:w="2604" w:type="dxa"/>
          </w:tcPr>
          <w:p w14:paraId="23405E93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紧急开锁</w:t>
            </w:r>
          </w:p>
        </w:tc>
        <w:tc>
          <w:tcPr>
            <w:tcW w:w="961" w:type="dxa"/>
          </w:tcPr>
          <w:p w14:paraId="33838716">
            <w:pPr>
              <w:pStyle w:val="8"/>
              <w:ind w:left="145" w:right="136"/>
              <w:rPr>
                <w:sz w:val="21"/>
              </w:rPr>
            </w:pPr>
          </w:p>
        </w:tc>
      </w:tr>
      <w:tr w14:paraId="32EBC4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390" w:type="dxa"/>
          </w:tcPr>
          <w:p w14:paraId="5E765677">
            <w:pPr>
              <w:pStyle w:val="8"/>
              <w:spacing w:before="150"/>
              <w:ind w:left="69" w:right="60"/>
              <w:rPr>
                <w:sz w:val="21"/>
              </w:rPr>
            </w:pPr>
            <w:r>
              <w:rPr>
                <w:sz w:val="21"/>
              </w:rPr>
              <w:t>21</w:t>
            </w:r>
          </w:p>
        </w:tc>
        <w:tc>
          <w:tcPr>
            <w:tcW w:w="1176" w:type="dxa"/>
          </w:tcPr>
          <w:p w14:paraId="42F9E9CF">
            <w:pPr>
              <w:pStyle w:val="8"/>
              <w:ind w:left="95" w:right="86"/>
              <w:rPr>
                <w:sz w:val="21"/>
              </w:rPr>
            </w:pPr>
            <w:r>
              <w:rPr>
                <w:sz w:val="21"/>
              </w:rPr>
              <w:t>*A1.2.4.7</w:t>
            </w:r>
          </w:p>
        </w:tc>
        <w:tc>
          <w:tcPr>
            <w:tcW w:w="2626" w:type="dxa"/>
          </w:tcPr>
          <w:p w14:paraId="52698D41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手动紧急操作装置</w:t>
            </w:r>
          </w:p>
        </w:tc>
        <w:tc>
          <w:tcPr>
            <w:tcW w:w="864" w:type="dxa"/>
          </w:tcPr>
          <w:p w14:paraId="2BEC4910">
            <w:pPr>
              <w:pStyle w:val="8"/>
              <w:ind w:left="96" w:right="87"/>
              <w:rPr>
                <w:sz w:val="21"/>
              </w:rPr>
            </w:pPr>
          </w:p>
        </w:tc>
        <w:tc>
          <w:tcPr>
            <w:tcW w:w="454" w:type="dxa"/>
          </w:tcPr>
          <w:p w14:paraId="6C86F36E">
            <w:pPr>
              <w:pStyle w:val="8"/>
              <w:spacing w:before="150"/>
              <w:ind w:left="101" w:right="92"/>
              <w:rPr>
                <w:sz w:val="21"/>
              </w:rPr>
            </w:pPr>
            <w:r>
              <w:rPr>
                <w:sz w:val="21"/>
              </w:rPr>
              <w:t>42</w:t>
            </w:r>
          </w:p>
        </w:tc>
        <w:tc>
          <w:tcPr>
            <w:tcW w:w="1300" w:type="dxa"/>
          </w:tcPr>
          <w:p w14:paraId="68C90EC5">
            <w:pPr>
              <w:pStyle w:val="8"/>
              <w:ind w:left="157" w:right="148"/>
              <w:rPr>
                <w:sz w:val="21"/>
              </w:rPr>
            </w:pPr>
            <w:r>
              <w:rPr>
                <w:sz w:val="21"/>
              </w:rPr>
              <w:t>*A</w:t>
            </w:r>
            <w:r>
              <w:fldChar w:fldCharType="begin"/>
            </w:r>
            <w:r>
              <w:instrText xml:space="preserve"> HYPERLINK "https://1.2.7.7/" \h </w:instrText>
            </w:r>
            <w:r>
              <w:fldChar w:fldCharType="separate"/>
            </w:r>
            <w:r>
              <w:rPr>
                <w:sz w:val="21"/>
              </w:rPr>
              <w:t>1.2.7.7</w:t>
            </w:r>
            <w:r>
              <w:rPr>
                <w:sz w:val="21"/>
              </w:rPr>
              <w:fldChar w:fldCharType="end"/>
            </w:r>
          </w:p>
        </w:tc>
        <w:tc>
          <w:tcPr>
            <w:tcW w:w="2604" w:type="dxa"/>
          </w:tcPr>
          <w:p w14:paraId="3FFF19C4">
            <w:pPr>
              <w:pStyle w:val="8"/>
              <w:jc w:val="left"/>
              <w:rPr>
                <w:sz w:val="21"/>
              </w:rPr>
            </w:pPr>
            <w:r>
              <w:rPr>
                <w:sz w:val="21"/>
              </w:rPr>
              <w:t>门的锁紧与闭合</w:t>
            </w:r>
          </w:p>
        </w:tc>
        <w:tc>
          <w:tcPr>
            <w:tcW w:w="961" w:type="dxa"/>
          </w:tcPr>
          <w:p w14:paraId="23CCFEB2">
            <w:pPr>
              <w:pStyle w:val="8"/>
              <w:ind w:left="145" w:right="136"/>
              <w:rPr>
                <w:sz w:val="21"/>
              </w:rPr>
            </w:pPr>
          </w:p>
        </w:tc>
      </w:tr>
    </w:tbl>
    <w:p w14:paraId="3580ED7D">
      <w:pPr>
        <w:spacing w:after="0"/>
        <w:rPr>
          <w:sz w:val="21"/>
        </w:rPr>
        <w:sectPr>
          <w:pgSz w:w="11910" w:h="16840"/>
          <w:pgMar w:top="800" w:right="580" w:bottom="1020" w:left="600" w:header="0" w:footer="840" w:gutter="0"/>
          <w:cols w:space="720" w:num="1"/>
        </w:sectPr>
      </w:pPr>
    </w:p>
    <w:p w14:paraId="07278CBA">
      <w:pPr>
        <w:spacing w:before="54"/>
        <w:ind w:left="250" w:right="0" w:firstLine="0"/>
        <w:jc w:val="left"/>
        <w:rPr>
          <w:rFonts w:ascii="Times New Roman" w:eastAsia="Times New Roman"/>
          <w:sz w:val="18"/>
        </w:rPr>
      </w:pPr>
      <w:r>
        <w:rPr>
          <w:sz w:val="21"/>
        </w:rPr>
        <w:t>报告编号</w:t>
      </w:r>
      <w:r>
        <w:rPr>
          <w:sz w:val="18"/>
        </w:rPr>
        <w:t>：</w:t>
      </w:r>
      <w:bookmarkStart w:id="0" w:name="_GoBack"/>
      <w:bookmarkEnd w:id="0"/>
    </w:p>
    <w:tbl>
      <w:tblPr>
        <w:tblStyle w:val="4"/>
        <w:tblW w:w="0" w:type="auto"/>
        <w:tblInd w:w="1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0"/>
        <w:gridCol w:w="1082"/>
        <w:gridCol w:w="2705"/>
        <w:gridCol w:w="903"/>
        <w:gridCol w:w="476"/>
        <w:gridCol w:w="1082"/>
        <w:gridCol w:w="2849"/>
        <w:gridCol w:w="879"/>
      </w:tblGrid>
      <w:tr w14:paraId="429037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390" w:type="dxa"/>
            <w:vMerge w:val="restart"/>
            <w:tcBorders>
              <w:bottom w:val="single" w:color="000000" w:sz="4" w:space="0"/>
              <w:right w:val="single" w:color="000000" w:sz="4" w:space="0"/>
            </w:tcBorders>
          </w:tcPr>
          <w:p w14:paraId="3C1C324B">
            <w:pPr>
              <w:pStyle w:val="8"/>
              <w:spacing w:before="124" w:line="247" w:lineRule="auto"/>
              <w:ind w:left="84" w:right="69"/>
              <w:jc w:val="left"/>
              <w:rPr>
                <w:sz w:val="22"/>
              </w:rPr>
            </w:pPr>
            <w:r>
              <w:rPr>
                <w:sz w:val="22"/>
              </w:rPr>
              <w:t>序号</w:t>
            </w:r>
          </w:p>
        </w:tc>
        <w:tc>
          <w:tcPr>
            <w:tcW w:w="3787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8F450">
            <w:pPr>
              <w:pStyle w:val="8"/>
              <w:spacing w:before="65"/>
              <w:ind w:left="1438" w:right="1419"/>
              <w:rPr>
                <w:sz w:val="22"/>
              </w:rPr>
            </w:pPr>
            <w:r>
              <w:rPr>
                <w:sz w:val="22"/>
              </w:rPr>
              <w:t>检测项目</w:t>
            </w:r>
          </w:p>
        </w:tc>
        <w:tc>
          <w:tcPr>
            <w:tcW w:w="903" w:type="dxa"/>
            <w:vMerge w:val="restart"/>
            <w:tcBorders>
              <w:left w:val="single" w:color="000000" w:sz="4" w:space="0"/>
              <w:bottom w:val="single" w:color="000000" w:sz="4" w:space="0"/>
            </w:tcBorders>
          </w:tcPr>
          <w:p w14:paraId="54392D88">
            <w:pPr>
              <w:pStyle w:val="8"/>
              <w:spacing w:before="65"/>
              <w:ind w:left="236"/>
              <w:jc w:val="left"/>
              <w:rPr>
                <w:sz w:val="22"/>
              </w:rPr>
            </w:pPr>
            <w:r>
              <w:rPr>
                <w:sz w:val="22"/>
              </w:rPr>
              <w:t>检测</w:t>
            </w:r>
          </w:p>
          <w:p w14:paraId="02EDC7CD">
            <w:pPr>
              <w:pStyle w:val="8"/>
              <w:spacing w:before="125"/>
              <w:ind w:left="236"/>
              <w:jc w:val="left"/>
              <w:rPr>
                <w:sz w:val="22"/>
              </w:rPr>
            </w:pPr>
            <w:r>
              <w:rPr>
                <w:sz w:val="22"/>
              </w:rPr>
              <w:t>结果</w:t>
            </w:r>
          </w:p>
        </w:tc>
        <w:tc>
          <w:tcPr>
            <w:tcW w:w="476" w:type="dxa"/>
            <w:vMerge w:val="restart"/>
            <w:tcBorders>
              <w:bottom w:val="single" w:color="000000" w:sz="4" w:space="0"/>
              <w:right w:val="single" w:color="000000" w:sz="4" w:space="0"/>
            </w:tcBorders>
          </w:tcPr>
          <w:p w14:paraId="533D2F99">
            <w:pPr>
              <w:pStyle w:val="8"/>
              <w:spacing w:before="124" w:line="247" w:lineRule="auto"/>
              <w:ind w:left="127" w:right="112"/>
              <w:jc w:val="left"/>
              <w:rPr>
                <w:sz w:val="22"/>
              </w:rPr>
            </w:pPr>
            <w:r>
              <w:rPr>
                <w:sz w:val="22"/>
              </w:rPr>
              <w:t>序号</w:t>
            </w:r>
          </w:p>
        </w:tc>
        <w:tc>
          <w:tcPr>
            <w:tcW w:w="3931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10E6CA">
            <w:pPr>
              <w:pStyle w:val="8"/>
              <w:spacing w:before="65"/>
              <w:ind w:left="1510" w:right="1491"/>
              <w:rPr>
                <w:sz w:val="22"/>
              </w:rPr>
            </w:pPr>
            <w:r>
              <w:rPr>
                <w:sz w:val="22"/>
              </w:rPr>
              <w:t>检测项目</w:t>
            </w:r>
          </w:p>
        </w:tc>
        <w:tc>
          <w:tcPr>
            <w:tcW w:w="879" w:type="dxa"/>
            <w:vMerge w:val="restart"/>
            <w:tcBorders>
              <w:left w:val="single" w:color="000000" w:sz="4" w:space="0"/>
              <w:bottom w:val="single" w:color="000000" w:sz="4" w:space="0"/>
            </w:tcBorders>
          </w:tcPr>
          <w:p w14:paraId="7ED70E31">
            <w:pPr>
              <w:pStyle w:val="8"/>
              <w:spacing w:before="65"/>
              <w:ind w:left="224"/>
              <w:jc w:val="left"/>
              <w:rPr>
                <w:sz w:val="22"/>
              </w:rPr>
            </w:pPr>
            <w:r>
              <w:rPr>
                <w:sz w:val="22"/>
              </w:rPr>
              <w:t>检测</w:t>
            </w:r>
          </w:p>
          <w:p w14:paraId="7650B165">
            <w:pPr>
              <w:pStyle w:val="8"/>
              <w:spacing w:before="125"/>
              <w:ind w:left="224"/>
              <w:jc w:val="left"/>
              <w:rPr>
                <w:sz w:val="22"/>
              </w:rPr>
            </w:pPr>
            <w:r>
              <w:rPr>
                <w:sz w:val="22"/>
              </w:rPr>
              <w:t>结果</w:t>
            </w:r>
          </w:p>
        </w:tc>
      </w:tr>
      <w:tr w14:paraId="7DAD81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390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</w:tcPr>
          <w:p w14:paraId="646F8603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DDDDB9">
            <w:pPr>
              <w:pStyle w:val="8"/>
              <w:spacing w:before="65"/>
              <w:ind w:left="105" w:right="85"/>
              <w:rPr>
                <w:sz w:val="22"/>
              </w:rPr>
            </w:pPr>
            <w:r>
              <w:rPr>
                <w:sz w:val="22"/>
              </w:rPr>
              <w:t>编号</w:t>
            </w:r>
          </w:p>
        </w:tc>
        <w:tc>
          <w:tcPr>
            <w:tcW w:w="2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09EE8">
            <w:pPr>
              <w:pStyle w:val="8"/>
              <w:spacing w:before="65"/>
              <w:ind w:left="1117" w:right="1097"/>
              <w:rPr>
                <w:sz w:val="22"/>
              </w:rPr>
            </w:pPr>
            <w:r>
              <w:rPr>
                <w:sz w:val="22"/>
              </w:rPr>
              <w:t>名称</w:t>
            </w:r>
          </w:p>
        </w:tc>
        <w:tc>
          <w:tcPr>
            <w:tcW w:w="903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</w:tcBorders>
          </w:tcPr>
          <w:p w14:paraId="391AAC8D">
            <w:pPr>
              <w:rPr>
                <w:sz w:val="2"/>
                <w:szCs w:val="2"/>
              </w:rPr>
            </w:pPr>
          </w:p>
        </w:tc>
        <w:tc>
          <w:tcPr>
            <w:tcW w:w="476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</w:tcPr>
          <w:p w14:paraId="2F7C24BE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5F2550">
            <w:pPr>
              <w:pStyle w:val="8"/>
              <w:spacing w:before="65"/>
              <w:ind w:left="105" w:right="86"/>
              <w:rPr>
                <w:sz w:val="22"/>
              </w:rPr>
            </w:pPr>
            <w:r>
              <w:rPr>
                <w:sz w:val="22"/>
              </w:rPr>
              <w:t>编号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6C3519">
            <w:pPr>
              <w:pStyle w:val="8"/>
              <w:spacing w:before="65"/>
              <w:ind w:left="1189" w:right="1170"/>
              <w:rPr>
                <w:sz w:val="22"/>
              </w:rPr>
            </w:pPr>
            <w:r>
              <w:rPr>
                <w:sz w:val="22"/>
              </w:rPr>
              <w:t>名称</w:t>
            </w:r>
          </w:p>
        </w:tc>
        <w:tc>
          <w:tcPr>
            <w:tcW w:w="879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</w:tcBorders>
          </w:tcPr>
          <w:p w14:paraId="6F03F934">
            <w:pPr>
              <w:rPr>
                <w:sz w:val="2"/>
                <w:szCs w:val="2"/>
              </w:rPr>
            </w:pPr>
          </w:p>
        </w:tc>
      </w:tr>
      <w:tr w14:paraId="24A99D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39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801253">
            <w:pPr>
              <w:pStyle w:val="8"/>
              <w:spacing w:before="157"/>
              <w:ind w:left="89"/>
              <w:jc w:val="left"/>
              <w:rPr>
                <w:sz w:val="21"/>
              </w:rPr>
            </w:pPr>
            <w:r>
              <w:rPr>
                <w:sz w:val="21"/>
              </w:rPr>
              <w:t>43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DD91BA">
            <w:pPr>
              <w:pStyle w:val="8"/>
              <w:spacing w:before="167"/>
              <w:ind w:left="105" w:right="85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fldChar w:fldCharType="begin"/>
            </w:r>
            <w:r>
              <w:instrText xml:space="preserve"> HYPERLINK "https://1.2.7.8/" \h </w:instrText>
            </w:r>
            <w:r>
              <w:fldChar w:fldCharType="separate"/>
            </w:r>
            <w:r>
              <w:rPr>
                <w:sz w:val="21"/>
              </w:rPr>
              <w:t>1.2.7.8</w:t>
            </w:r>
            <w:r>
              <w:rPr>
                <w:sz w:val="21"/>
              </w:rPr>
              <w:fldChar w:fldCharType="end"/>
            </w:r>
          </w:p>
        </w:tc>
        <w:tc>
          <w:tcPr>
            <w:tcW w:w="2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2AADC1">
            <w:pPr>
              <w:pStyle w:val="8"/>
              <w:spacing w:before="167"/>
              <w:ind w:left="61"/>
              <w:jc w:val="left"/>
              <w:rPr>
                <w:sz w:val="21"/>
              </w:rPr>
            </w:pPr>
            <w:r>
              <w:rPr>
                <w:sz w:val="21"/>
              </w:rPr>
              <w:t>门刀、门锁滚轮与地坎间隙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AE3E0A">
            <w:pPr>
              <w:pStyle w:val="8"/>
              <w:spacing w:before="167"/>
              <w:ind w:left="121" w:right="101"/>
              <w:rPr>
                <w:sz w:val="21"/>
              </w:rPr>
            </w:pPr>
          </w:p>
        </w:tc>
        <w:tc>
          <w:tcPr>
            <w:tcW w:w="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C056A7">
            <w:pPr>
              <w:pStyle w:val="8"/>
              <w:spacing w:before="157"/>
              <w:ind w:left="118" w:right="98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9321A1">
            <w:pPr>
              <w:pStyle w:val="8"/>
              <w:spacing w:before="167"/>
              <w:ind w:left="105" w:right="86"/>
              <w:rPr>
                <w:sz w:val="21"/>
              </w:rPr>
            </w:pPr>
            <w:r>
              <w:rPr>
                <w:sz w:val="21"/>
              </w:rPr>
              <w:t>*A1.3.7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95825E">
            <w:pPr>
              <w:pStyle w:val="8"/>
              <w:spacing w:before="0" w:line="290" w:lineRule="atLeast"/>
              <w:ind w:left="61" w:right="46"/>
              <w:jc w:val="left"/>
              <w:rPr>
                <w:sz w:val="21"/>
              </w:rPr>
            </w:pPr>
            <w:r>
              <w:rPr>
                <w:spacing w:val="-1"/>
                <w:sz w:val="21"/>
              </w:rPr>
              <w:t>轿厢（运载装置</w:t>
            </w:r>
            <w:r>
              <w:rPr>
                <w:sz w:val="21"/>
              </w:rPr>
              <w:t>）上行超速保护装置试验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11F1FD2">
            <w:pPr>
              <w:pStyle w:val="8"/>
              <w:spacing w:before="167"/>
              <w:ind w:left="109" w:right="84"/>
              <w:rPr>
                <w:sz w:val="21"/>
              </w:rPr>
            </w:pPr>
          </w:p>
        </w:tc>
      </w:tr>
      <w:tr w14:paraId="73C5D5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39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B8178C">
            <w:pPr>
              <w:pStyle w:val="8"/>
              <w:spacing w:before="157"/>
              <w:ind w:left="89"/>
              <w:jc w:val="left"/>
              <w:rPr>
                <w:sz w:val="21"/>
              </w:rPr>
            </w:pPr>
            <w:r>
              <w:rPr>
                <w:sz w:val="21"/>
              </w:rPr>
              <w:t>44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B28E39">
            <w:pPr>
              <w:pStyle w:val="8"/>
              <w:spacing w:before="167"/>
              <w:ind w:left="105" w:right="85"/>
              <w:rPr>
                <w:sz w:val="21"/>
              </w:rPr>
            </w:pPr>
            <w:r>
              <w:rPr>
                <w:sz w:val="21"/>
              </w:rPr>
              <w:t>*A1.3.1</w:t>
            </w:r>
          </w:p>
        </w:tc>
        <w:tc>
          <w:tcPr>
            <w:tcW w:w="2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BEF8F0">
            <w:pPr>
              <w:pStyle w:val="8"/>
              <w:spacing w:before="167"/>
              <w:ind w:left="61"/>
              <w:jc w:val="left"/>
              <w:rPr>
                <w:sz w:val="21"/>
              </w:rPr>
            </w:pPr>
            <w:r>
              <w:rPr>
                <w:sz w:val="21"/>
              </w:rPr>
              <w:t>应急救援试验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22084C">
            <w:pPr>
              <w:pStyle w:val="8"/>
              <w:spacing w:before="167"/>
              <w:ind w:left="121" w:right="101"/>
              <w:rPr>
                <w:sz w:val="21"/>
              </w:rPr>
            </w:pPr>
          </w:p>
        </w:tc>
        <w:tc>
          <w:tcPr>
            <w:tcW w:w="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2AFDE9">
            <w:pPr>
              <w:pStyle w:val="8"/>
              <w:spacing w:before="157"/>
              <w:ind w:left="118" w:right="98"/>
              <w:rPr>
                <w:sz w:val="21"/>
              </w:rPr>
            </w:pPr>
            <w:r>
              <w:rPr>
                <w:sz w:val="21"/>
              </w:rPr>
              <w:t>51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3E74F5">
            <w:pPr>
              <w:pStyle w:val="8"/>
              <w:spacing w:before="167"/>
              <w:ind w:left="105" w:right="86"/>
              <w:rPr>
                <w:sz w:val="21"/>
              </w:rPr>
            </w:pPr>
            <w:r>
              <w:rPr>
                <w:sz w:val="21"/>
              </w:rPr>
              <w:t>*A1.3.8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E5D8BB">
            <w:pPr>
              <w:pStyle w:val="8"/>
              <w:spacing w:before="0" w:line="290" w:lineRule="atLeast"/>
              <w:ind w:left="61" w:right="46"/>
              <w:jc w:val="left"/>
              <w:rPr>
                <w:sz w:val="21"/>
              </w:rPr>
            </w:pPr>
            <w:r>
              <w:rPr>
                <w:spacing w:val="-1"/>
                <w:sz w:val="21"/>
              </w:rPr>
              <w:t>轿厢（运载装置</w:t>
            </w:r>
            <w:r>
              <w:rPr>
                <w:sz w:val="21"/>
              </w:rPr>
              <w:t>）意外移动保护装置试验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3A39B42">
            <w:pPr>
              <w:pStyle w:val="8"/>
              <w:spacing w:before="167"/>
              <w:ind w:left="109" w:right="84"/>
              <w:rPr>
                <w:sz w:val="21"/>
              </w:rPr>
            </w:pPr>
          </w:p>
        </w:tc>
      </w:tr>
      <w:tr w14:paraId="4B6B06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39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D08062">
            <w:pPr>
              <w:pStyle w:val="8"/>
              <w:spacing w:before="150"/>
              <w:ind w:left="89"/>
              <w:jc w:val="left"/>
              <w:rPr>
                <w:sz w:val="21"/>
              </w:rPr>
            </w:pPr>
            <w:r>
              <w:rPr>
                <w:sz w:val="21"/>
              </w:rPr>
              <w:t>45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6B5DB">
            <w:pPr>
              <w:pStyle w:val="8"/>
              <w:ind w:left="105" w:right="85"/>
              <w:rPr>
                <w:sz w:val="21"/>
              </w:rPr>
            </w:pPr>
            <w:r>
              <w:rPr>
                <w:sz w:val="21"/>
              </w:rPr>
              <w:t>*A1.3.2</w:t>
            </w:r>
          </w:p>
        </w:tc>
        <w:tc>
          <w:tcPr>
            <w:tcW w:w="2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993F8C">
            <w:pPr>
              <w:pStyle w:val="8"/>
              <w:ind w:left="61"/>
              <w:jc w:val="left"/>
              <w:rPr>
                <w:sz w:val="21"/>
              </w:rPr>
            </w:pPr>
            <w:r>
              <w:rPr>
                <w:sz w:val="21"/>
              </w:rPr>
              <w:t>平衡系数测试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FA8CE8">
            <w:pPr>
              <w:pStyle w:val="8"/>
              <w:ind w:left="121" w:right="101"/>
              <w:rPr>
                <w:sz w:val="21"/>
              </w:rPr>
            </w:pPr>
          </w:p>
        </w:tc>
        <w:tc>
          <w:tcPr>
            <w:tcW w:w="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9A610A">
            <w:pPr>
              <w:pStyle w:val="8"/>
              <w:spacing w:before="150"/>
              <w:ind w:left="118" w:right="98"/>
              <w:rPr>
                <w:sz w:val="21"/>
              </w:rPr>
            </w:pPr>
            <w:r>
              <w:rPr>
                <w:sz w:val="21"/>
              </w:rPr>
              <w:t>52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398EC4">
            <w:pPr>
              <w:pStyle w:val="8"/>
              <w:ind w:left="105" w:right="86"/>
              <w:rPr>
                <w:sz w:val="21"/>
              </w:rPr>
            </w:pPr>
            <w:r>
              <w:rPr>
                <w:sz w:val="21"/>
              </w:rPr>
              <w:t>*A1.3.11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0AAF69">
            <w:pPr>
              <w:pStyle w:val="8"/>
              <w:ind w:left="61"/>
              <w:jc w:val="left"/>
              <w:rPr>
                <w:sz w:val="21"/>
              </w:rPr>
            </w:pPr>
            <w:r>
              <w:rPr>
                <w:sz w:val="21"/>
              </w:rPr>
              <w:t>曳引能力试验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0CE4A82">
            <w:pPr>
              <w:pStyle w:val="8"/>
              <w:ind w:left="109" w:right="84"/>
              <w:rPr>
                <w:sz w:val="21"/>
              </w:rPr>
            </w:pPr>
          </w:p>
        </w:tc>
      </w:tr>
      <w:tr w14:paraId="703B15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39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27E90">
            <w:pPr>
              <w:pStyle w:val="8"/>
              <w:spacing w:before="150"/>
              <w:ind w:left="89"/>
              <w:jc w:val="left"/>
              <w:rPr>
                <w:sz w:val="21"/>
              </w:rPr>
            </w:pPr>
            <w:r>
              <w:rPr>
                <w:sz w:val="21"/>
              </w:rPr>
              <w:t>46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16D015">
            <w:pPr>
              <w:pStyle w:val="8"/>
              <w:ind w:left="105" w:right="85"/>
              <w:rPr>
                <w:sz w:val="21"/>
              </w:rPr>
            </w:pPr>
            <w:r>
              <w:rPr>
                <w:sz w:val="21"/>
              </w:rPr>
              <w:t>A1.3.3</w:t>
            </w:r>
          </w:p>
        </w:tc>
        <w:tc>
          <w:tcPr>
            <w:tcW w:w="2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3362C">
            <w:pPr>
              <w:pStyle w:val="8"/>
              <w:ind w:left="61"/>
              <w:jc w:val="left"/>
              <w:rPr>
                <w:sz w:val="21"/>
              </w:rPr>
            </w:pPr>
            <w:r>
              <w:rPr>
                <w:sz w:val="21"/>
              </w:rPr>
              <w:t>轿厢超载保护装置试验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ED832">
            <w:pPr>
              <w:pStyle w:val="8"/>
              <w:ind w:left="121" w:right="101"/>
              <w:rPr>
                <w:sz w:val="21"/>
              </w:rPr>
            </w:pPr>
          </w:p>
        </w:tc>
        <w:tc>
          <w:tcPr>
            <w:tcW w:w="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6F5CB0">
            <w:pPr>
              <w:pStyle w:val="8"/>
              <w:spacing w:before="150"/>
              <w:ind w:left="118" w:right="98"/>
              <w:rPr>
                <w:sz w:val="21"/>
              </w:rPr>
            </w:pPr>
            <w:r>
              <w:rPr>
                <w:sz w:val="21"/>
              </w:rPr>
              <w:t>53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452C25">
            <w:pPr>
              <w:pStyle w:val="8"/>
              <w:ind w:left="105" w:right="86"/>
              <w:rPr>
                <w:sz w:val="21"/>
              </w:rPr>
            </w:pPr>
            <w:r>
              <w:rPr>
                <w:sz w:val="21"/>
              </w:rPr>
              <w:t>*A1.3.12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70D400">
            <w:pPr>
              <w:pStyle w:val="8"/>
              <w:ind w:left="61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z w:val="21"/>
              </w:rPr>
              <w:t>125%</w:t>
            </w:r>
            <w:r>
              <w:rPr>
                <w:sz w:val="21"/>
              </w:rPr>
              <w:t>额定载重量制动试验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3B17742">
            <w:pPr>
              <w:pStyle w:val="8"/>
              <w:ind w:left="109" w:right="84"/>
              <w:rPr>
                <w:sz w:val="21"/>
              </w:rPr>
            </w:pPr>
          </w:p>
        </w:tc>
      </w:tr>
      <w:tr w14:paraId="741602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39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080179">
            <w:pPr>
              <w:pStyle w:val="8"/>
              <w:spacing w:before="157"/>
              <w:ind w:left="89"/>
              <w:jc w:val="left"/>
              <w:rPr>
                <w:sz w:val="21"/>
              </w:rPr>
            </w:pPr>
            <w:r>
              <w:rPr>
                <w:sz w:val="21"/>
              </w:rPr>
              <w:t>47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9AB298">
            <w:pPr>
              <w:pStyle w:val="8"/>
              <w:spacing w:before="167"/>
              <w:ind w:left="105" w:right="85"/>
              <w:rPr>
                <w:sz w:val="21"/>
              </w:rPr>
            </w:pPr>
            <w:r>
              <w:rPr>
                <w:sz w:val="21"/>
              </w:rPr>
              <w:t>*A1.3.4</w:t>
            </w:r>
          </w:p>
        </w:tc>
        <w:tc>
          <w:tcPr>
            <w:tcW w:w="2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DB1B62">
            <w:pPr>
              <w:pStyle w:val="8"/>
              <w:tabs>
                <w:tab w:val="left" w:pos="2442"/>
              </w:tabs>
              <w:spacing w:before="0" w:line="290" w:lineRule="atLeast"/>
              <w:ind w:left="61" w:right="41"/>
              <w:jc w:val="left"/>
              <w:rPr>
                <w:sz w:val="21"/>
              </w:rPr>
            </w:pPr>
            <w:r>
              <w:rPr>
                <w:sz w:val="21"/>
              </w:rPr>
              <w:t>轿厢</w:t>
            </w:r>
            <w:r>
              <w:rPr>
                <w:rFonts w:ascii="Times New Roman" w:eastAsia="Times New Roman"/>
                <w:sz w:val="21"/>
              </w:rPr>
              <w:t>(</w:t>
            </w:r>
            <w:r>
              <w:rPr>
                <w:sz w:val="21"/>
              </w:rPr>
              <w:t>运载装置</w:t>
            </w:r>
            <w:r>
              <w:rPr>
                <w:rFonts w:ascii="Times New Roman" w:eastAsia="Times New Roman"/>
                <w:sz w:val="21"/>
              </w:rPr>
              <w:t>)</w:t>
            </w:r>
            <w:r>
              <w:rPr>
                <w:sz w:val="21"/>
              </w:rPr>
              <w:t>限速器</w:t>
            </w:r>
            <w:r>
              <w:rPr>
                <w:rFonts w:ascii="Times New Roman" w:eastAsia="Times New Roman"/>
                <w:sz w:val="21"/>
              </w:rPr>
              <w:t>-</w:t>
            </w:r>
            <w:r>
              <w:rPr>
                <w:rFonts w:ascii="Times New Roman" w:eastAsia="Times New Roman"/>
                <w:sz w:val="21"/>
              </w:rPr>
              <w:tab/>
            </w:r>
            <w:r>
              <w:rPr>
                <w:spacing w:val="-5"/>
                <w:sz w:val="21"/>
              </w:rPr>
              <w:t>安</w:t>
            </w:r>
            <w:r>
              <w:rPr>
                <w:sz w:val="21"/>
              </w:rPr>
              <w:t>全钳试验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3B394">
            <w:pPr>
              <w:pStyle w:val="8"/>
              <w:spacing w:before="167"/>
              <w:ind w:left="121" w:right="101"/>
              <w:rPr>
                <w:sz w:val="21"/>
              </w:rPr>
            </w:pPr>
          </w:p>
        </w:tc>
        <w:tc>
          <w:tcPr>
            <w:tcW w:w="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30D6B0">
            <w:pPr>
              <w:pStyle w:val="8"/>
              <w:spacing w:before="157"/>
              <w:ind w:left="118" w:right="98"/>
              <w:rPr>
                <w:sz w:val="21"/>
              </w:rPr>
            </w:pPr>
            <w:r>
              <w:rPr>
                <w:sz w:val="21"/>
              </w:rPr>
              <w:t>54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3A1268">
            <w:pPr>
              <w:pStyle w:val="8"/>
              <w:spacing w:before="167"/>
              <w:ind w:left="105" w:right="86"/>
              <w:rPr>
                <w:sz w:val="21"/>
              </w:rPr>
            </w:pPr>
            <w:r>
              <w:rPr>
                <w:sz w:val="21"/>
              </w:rPr>
              <w:t>A1.3.13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7D3BCA">
            <w:pPr>
              <w:pStyle w:val="8"/>
              <w:spacing w:before="167"/>
              <w:ind w:left="61"/>
              <w:jc w:val="left"/>
              <w:rPr>
                <w:sz w:val="21"/>
              </w:rPr>
            </w:pPr>
            <w:r>
              <w:rPr>
                <w:sz w:val="21"/>
              </w:rPr>
              <w:t>运行试验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4F4F74D1">
            <w:pPr>
              <w:pStyle w:val="8"/>
              <w:spacing w:before="167"/>
              <w:ind w:left="109" w:right="84"/>
              <w:rPr>
                <w:sz w:val="21"/>
              </w:rPr>
            </w:pPr>
          </w:p>
        </w:tc>
      </w:tr>
      <w:tr w14:paraId="7775D8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39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96FB7C">
            <w:pPr>
              <w:pStyle w:val="8"/>
              <w:spacing w:before="157"/>
              <w:ind w:left="89"/>
              <w:jc w:val="left"/>
              <w:rPr>
                <w:sz w:val="21"/>
              </w:rPr>
            </w:pPr>
            <w:r>
              <w:rPr>
                <w:sz w:val="21"/>
              </w:rPr>
              <w:t>48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764420">
            <w:pPr>
              <w:pStyle w:val="8"/>
              <w:spacing w:before="167"/>
              <w:ind w:left="105" w:right="85"/>
              <w:rPr>
                <w:sz w:val="21"/>
              </w:rPr>
            </w:pPr>
            <w:r>
              <w:rPr>
                <w:sz w:val="21"/>
              </w:rPr>
              <w:t>*A1.3.5</w:t>
            </w:r>
          </w:p>
        </w:tc>
        <w:tc>
          <w:tcPr>
            <w:tcW w:w="2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446C09">
            <w:pPr>
              <w:pStyle w:val="8"/>
              <w:spacing w:before="0" w:line="290" w:lineRule="atLeast"/>
              <w:ind w:left="61" w:right="111"/>
              <w:jc w:val="left"/>
              <w:rPr>
                <w:sz w:val="21"/>
              </w:rPr>
            </w:pPr>
            <w:r>
              <w:rPr>
                <w:spacing w:val="-1"/>
                <w:sz w:val="21"/>
              </w:rPr>
              <w:t>对重</w:t>
            </w:r>
            <w:r>
              <w:rPr>
                <w:rFonts w:ascii="Times New Roman" w:eastAsia="Times New Roman"/>
                <w:spacing w:val="-1"/>
                <w:sz w:val="21"/>
              </w:rPr>
              <w:t>(</w:t>
            </w:r>
            <w:r>
              <w:rPr>
                <w:spacing w:val="-1"/>
                <w:sz w:val="21"/>
              </w:rPr>
              <w:t>平衡重</w:t>
            </w:r>
            <w:r>
              <w:rPr>
                <w:rFonts w:ascii="Times New Roman" w:eastAsia="Times New Roman"/>
                <w:sz w:val="21"/>
              </w:rPr>
              <w:t>)</w:t>
            </w:r>
            <w:r>
              <w:rPr>
                <w:sz w:val="21"/>
              </w:rPr>
              <w:t>限速器</w:t>
            </w:r>
            <w:r>
              <w:rPr>
                <w:rFonts w:ascii="Times New Roman" w:eastAsia="Times New Roman"/>
                <w:sz w:val="21"/>
              </w:rPr>
              <w:t>-</w:t>
            </w:r>
            <w:r>
              <w:rPr>
                <w:sz w:val="21"/>
              </w:rPr>
              <w:t>安全钳试验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39FB0D">
            <w:pPr>
              <w:pStyle w:val="8"/>
              <w:spacing w:before="167"/>
              <w:ind w:left="121" w:right="101"/>
              <w:rPr>
                <w:sz w:val="21"/>
              </w:rPr>
            </w:pPr>
          </w:p>
        </w:tc>
        <w:tc>
          <w:tcPr>
            <w:tcW w:w="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32C098">
            <w:pPr>
              <w:pStyle w:val="8"/>
              <w:spacing w:before="157"/>
              <w:ind w:left="118" w:right="98"/>
              <w:rPr>
                <w:sz w:val="21"/>
              </w:rPr>
            </w:pPr>
            <w:r>
              <w:rPr>
                <w:sz w:val="21"/>
              </w:rPr>
              <w:t>55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931075">
            <w:pPr>
              <w:pStyle w:val="8"/>
              <w:spacing w:before="167"/>
              <w:ind w:left="105" w:right="86"/>
              <w:rPr>
                <w:sz w:val="21"/>
              </w:rPr>
            </w:pPr>
            <w:r>
              <w:rPr>
                <w:sz w:val="21"/>
              </w:rPr>
              <w:t>A1.3.14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09F71">
            <w:pPr>
              <w:pStyle w:val="8"/>
              <w:spacing w:before="167"/>
              <w:ind w:left="61"/>
              <w:jc w:val="left"/>
              <w:rPr>
                <w:sz w:val="21"/>
              </w:rPr>
            </w:pPr>
            <w:r>
              <w:rPr>
                <w:sz w:val="21"/>
              </w:rPr>
              <w:t>噪声测试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67CB64D">
            <w:pPr>
              <w:pStyle w:val="8"/>
              <w:spacing w:before="167"/>
              <w:ind w:left="109" w:right="84"/>
              <w:rPr>
                <w:sz w:val="21"/>
              </w:rPr>
            </w:pPr>
          </w:p>
        </w:tc>
      </w:tr>
      <w:tr w14:paraId="1F19A6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390" w:type="dxa"/>
            <w:tcBorders>
              <w:top w:val="single" w:color="000000" w:sz="4" w:space="0"/>
              <w:right w:val="single" w:color="000000" w:sz="4" w:space="0"/>
            </w:tcBorders>
          </w:tcPr>
          <w:p w14:paraId="5DD03A10">
            <w:pPr>
              <w:pStyle w:val="8"/>
              <w:spacing w:before="150"/>
              <w:ind w:left="89"/>
              <w:jc w:val="left"/>
              <w:rPr>
                <w:sz w:val="21"/>
              </w:rPr>
            </w:pPr>
            <w:r>
              <w:rPr>
                <w:sz w:val="21"/>
              </w:rPr>
              <w:t>49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921AE4B">
            <w:pPr>
              <w:pStyle w:val="8"/>
              <w:ind w:left="105" w:right="85"/>
              <w:rPr>
                <w:sz w:val="21"/>
              </w:rPr>
            </w:pPr>
            <w:r>
              <w:rPr>
                <w:sz w:val="21"/>
              </w:rPr>
              <w:t>*A1.3.6</w:t>
            </w:r>
          </w:p>
        </w:tc>
        <w:tc>
          <w:tcPr>
            <w:tcW w:w="270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2B1C715E">
            <w:pPr>
              <w:pStyle w:val="8"/>
              <w:ind w:left="61"/>
              <w:jc w:val="left"/>
              <w:rPr>
                <w:sz w:val="21"/>
              </w:rPr>
            </w:pPr>
            <w:r>
              <w:rPr>
                <w:sz w:val="21"/>
              </w:rPr>
              <w:t>缓冲器试验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5AE0321E">
            <w:pPr>
              <w:pStyle w:val="8"/>
              <w:ind w:left="121" w:right="101"/>
              <w:rPr>
                <w:sz w:val="21"/>
              </w:rPr>
            </w:pPr>
          </w:p>
        </w:tc>
        <w:tc>
          <w:tcPr>
            <w:tcW w:w="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B63567">
            <w:pPr>
              <w:pStyle w:val="8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D5E31">
            <w:pPr>
              <w:pStyle w:val="8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CC1DFC">
            <w:pPr>
              <w:pStyle w:val="8"/>
              <w:ind w:left="61"/>
              <w:jc w:val="left"/>
              <w:rPr>
                <w:rFonts w:ascii="Times New Roman" w:eastAsia="Times New Roman"/>
                <w:sz w:val="21"/>
              </w:rPr>
            </w:pPr>
            <w:r>
              <w:rPr>
                <w:rFonts w:ascii="Times New Roman" w:eastAsia="Times New Roman"/>
                <w:sz w:val="21"/>
              </w:rPr>
              <w:t>(</w:t>
            </w:r>
            <w:r>
              <w:rPr>
                <w:sz w:val="21"/>
              </w:rPr>
              <w:t>以下空白</w:t>
            </w:r>
            <w:r>
              <w:rPr>
                <w:rFonts w:ascii="Times New Roman" w:eastAsia="Times New Roman"/>
                <w:sz w:val="21"/>
              </w:rPr>
              <w:t>)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7797312">
            <w:pPr>
              <w:pStyle w:val="8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6F9A5F4E">
      <w:pPr>
        <w:spacing w:before="23"/>
        <w:ind w:left="250" w:right="0" w:firstLine="0"/>
        <w:jc w:val="left"/>
        <w:rPr>
          <w:sz w:val="21"/>
        </w:rPr>
      </w:pPr>
      <w:r>
        <w:rPr>
          <w:w w:val="95"/>
          <w:sz w:val="21"/>
        </w:rPr>
        <w:t>注：1、检测报告中的“检测项目”一栏中所表述具体项目和内容前面的条文序号〔如1.1.</w:t>
      </w:r>
      <w:r>
        <w:rPr>
          <w:rFonts w:hint="eastAsia"/>
          <w:w w:val="95"/>
          <w:sz w:val="21"/>
          <w:lang w:val="en-US" w:eastAsia="zh-CN"/>
        </w:rPr>
        <w:t>1</w:t>
      </w:r>
      <w:r>
        <w:rPr>
          <w:w w:val="95"/>
          <w:sz w:val="21"/>
        </w:rPr>
        <w:t>、1.2.3.3(3)〕与</w:t>
      </w:r>
    </w:p>
    <w:p w14:paraId="318673B7">
      <w:pPr>
        <w:spacing w:before="43"/>
        <w:ind w:left="250" w:right="0" w:firstLine="0"/>
        <w:jc w:val="left"/>
        <w:rPr>
          <w:sz w:val="21"/>
        </w:rPr>
      </w:pPr>
      <w:r>
        <w:rPr>
          <w:sz w:val="21"/>
        </w:rPr>
        <w:t>《电梯自行检测规则》(TSG T7008—2023)</w:t>
      </w:r>
      <w:r>
        <w:rPr>
          <w:spacing w:val="-11"/>
          <w:sz w:val="21"/>
        </w:rPr>
        <w:t xml:space="preserve">中附件表 </w:t>
      </w:r>
      <w:r>
        <w:rPr>
          <w:sz w:val="21"/>
        </w:rPr>
        <w:t>A1-7</w:t>
      </w:r>
      <w:r>
        <w:rPr>
          <w:spacing w:val="-8"/>
          <w:sz w:val="21"/>
        </w:rPr>
        <w:t xml:space="preserve"> 的条文序号一致。</w:t>
      </w:r>
    </w:p>
    <w:sectPr>
      <w:pgSz w:w="11910" w:h="16840"/>
      <w:pgMar w:top="800" w:right="580" w:bottom="1020" w:left="600" w:header="0" w:footer="84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B5932">
    <w:pPr>
      <w:pStyle w:val="2"/>
      <w:spacing w:line="14" w:lineRule="auto"/>
      <w:rPr>
        <w:sz w:val="20"/>
      </w:rPr>
    </w:pPr>
    <w:r>
      <w:pict>
        <v:shape id="_x0000_s2049" o:spid="_x0000_s2049" o:spt="202" type="#_x0000_t202" style="position:absolute;left:0pt;margin-left:261.65pt;margin-top:789pt;height:13pt;width:75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5EE46E96">
                <w:pPr>
                  <w:spacing w:before="0" w:line="259" w:lineRule="exact"/>
                  <w:ind w:left="20" w:right="0" w:firstLine="0"/>
                  <w:jc w:val="left"/>
                  <w:rPr>
                    <w:sz w:val="21"/>
                  </w:rPr>
                </w:pPr>
                <w:r>
                  <w:rPr>
                    <w:spacing w:val="-27"/>
                    <w:sz w:val="21"/>
                  </w:rPr>
                  <w:t xml:space="preserve">第 </w:t>
                </w:r>
                <w:r>
                  <w:fldChar w:fldCharType="begin"/>
                </w:r>
                <w:r>
                  <w:rPr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spacing w:val="-23"/>
                    <w:sz w:val="21"/>
                  </w:rPr>
                  <w:t xml:space="preserve"> 页 </w:t>
                </w:r>
                <w:r>
                  <w:rPr>
                    <w:rFonts w:ascii="Times New Roman" w:eastAsia="Times New Roman"/>
                    <w:sz w:val="18"/>
                  </w:rPr>
                  <w:t>/</w:t>
                </w:r>
                <w:r>
                  <w:rPr>
                    <w:spacing w:val="-27"/>
                    <w:sz w:val="21"/>
                  </w:rPr>
                  <w:t xml:space="preserve">共 </w:t>
                </w:r>
                <w:r>
                  <w:rPr>
                    <w:sz w:val="21"/>
                  </w:rPr>
                  <w:t>3</w:t>
                </w:r>
                <w:r>
                  <w:rPr>
                    <w:spacing w:val="-27"/>
                    <w:sz w:val="21"/>
                  </w:rPr>
                  <w:t xml:space="preserve"> 页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329" w:hanging="221"/>
        <w:jc w:val="left"/>
      </w:pPr>
      <w:rPr>
        <w:rFonts w:hint="default" w:ascii="宋体" w:hAnsi="宋体" w:eastAsia="宋体" w:cs="宋体"/>
        <w:w w:val="100"/>
        <w:sz w:val="20"/>
        <w:szCs w:val="20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251" w:hanging="221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182" w:hanging="221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113" w:hanging="221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044" w:hanging="221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975" w:hanging="221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906" w:hanging="221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837" w:hanging="221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768" w:hanging="221"/>
      </w:pPr>
      <w:rPr>
        <w:rFonts w:hint="default"/>
        <w:lang w:val="en-US" w:eastAsia="zh-CN" w:bidi="ar-SA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9" w:hanging="636"/>
        <w:jc w:val="right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617" w:hanging="636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515" w:hanging="636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413" w:hanging="636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311" w:hanging="636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209" w:hanging="636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106" w:hanging="636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004" w:hanging="636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902" w:hanging="636"/>
      </w:pPr>
      <w:rPr>
        <w:rFonts w:hint="default"/>
        <w:lang w:val="en-US" w:eastAsia="zh-CN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docVars>
    <w:docVar w:name="commondata" w:val="eyJoZGlkIjoiNmQ2ODhiYmU1ODU1MDNjMzJiMGNkZmU5ZjEyNzJlNzEifQ=="/>
  </w:docVars>
  <w:rsids>
    <w:rsidRoot w:val="00000000"/>
    <w:rsid w:val="274406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9"/>
    <w:qFormat/>
    <w:uiPriority w:val="1"/>
    <w:rPr>
      <w:rFonts w:ascii="宋体" w:hAnsi="宋体" w:eastAsia="宋体" w:cs="宋体"/>
      <w:sz w:val="28"/>
      <w:szCs w:val="28"/>
      <w:lang w:val="en-US" w:eastAsia="zh-CN" w:bidi="ar-SA"/>
    </w:rPr>
  </w:style>
  <w:style w:type="paragraph" w:styleId="3">
    <w:name w:val="Title"/>
    <w:basedOn w:val="1"/>
    <w:qFormat/>
    <w:uiPriority w:val="1"/>
    <w:pPr>
      <w:spacing w:before="1"/>
      <w:ind w:left="1374" w:right="1516"/>
      <w:jc w:val="center"/>
    </w:pPr>
    <w:rPr>
      <w:rFonts w:ascii="宋体" w:hAnsi="宋体" w:eastAsia="宋体" w:cs="宋体"/>
      <w:sz w:val="52"/>
      <w:szCs w:val="52"/>
      <w:lang w:val="en-US" w:eastAsia="zh-CN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zh-CN" w:bidi="ar-SA"/>
    </w:rPr>
  </w:style>
  <w:style w:type="paragraph" w:customStyle="1" w:styleId="8">
    <w:name w:val="Table Paragraph"/>
    <w:basedOn w:val="1"/>
    <w:qFormat/>
    <w:uiPriority w:val="1"/>
    <w:pPr>
      <w:spacing w:before="160"/>
      <w:ind w:left="56"/>
      <w:jc w:val="center"/>
    </w:pPr>
    <w:rPr>
      <w:rFonts w:ascii="宋体" w:hAnsi="宋体" w:eastAsia="宋体" w:cs="宋体"/>
      <w:lang w:val="en-US" w:eastAsia="zh-CN" w:bidi="ar-SA"/>
    </w:rPr>
  </w:style>
  <w:style w:type="character" w:customStyle="1" w:styleId="9">
    <w:name w:val="正文文本 Char"/>
    <w:link w:val="2"/>
    <w:uiPriority w:val="1"/>
    <w:rPr>
      <w:rFonts w:ascii="宋体" w:hAnsi="宋体" w:eastAsia="宋体" w:cs="宋体"/>
      <w:sz w:val="28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2049"/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1278</Words>
  <Characters>1982</Characters>
  <TotalTime>2</TotalTime>
  <ScaleCrop>false</ScaleCrop>
  <LinksUpToDate>false</LinksUpToDate>
  <CharactersWithSpaces>2023</CharactersWithSpaces>
  <Application>WPS Office_12.1.0.17142_F1E327BC-269C-435d-A152-05C5408002CA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2024-07-06T02:53:00Z</dcterms:created>
  <dc:creator>Administrator</dc:creator>
  <cp:lastModifiedBy>       。1427260374</cp:lastModifiedBy>
  <dcterms:modified xsi:type="dcterms:W3CDTF">2024-07-06T03:04:18Z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LastSaved">
    <vt:filetime>2024-07-06T00:00:00Z</vt:filetime>
  </property>
  <property fmtid="{D5CDD505-2E9C-101B-9397-08002B2CF9AE}" pid="4" name="KSOProductBuildVer">
    <vt:lpwstr>2052-12.1.0.17142</vt:lpwstr>
  </property>
  <property fmtid="{D5CDD505-2E9C-101B-9397-08002B2CF9AE}" pid="5" name="ICV">
    <vt:lpwstr>775D452C26CA44EFAFEAEB49E7DEF660_13</vt:lpwstr>
  </property>
</Properties>
</file>