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75AC66"/>
    <w:p w14:paraId="7744E6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GitHub提交流程</w:t>
      </w:r>
    </w:p>
    <w:p w14:paraId="18A65D7B">
      <w:pPr>
        <w:rPr>
          <w:rFonts w:hint="eastAsia"/>
          <w:lang w:val="en-US" w:eastAsia="zh-CN"/>
        </w:rPr>
      </w:pPr>
    </w:p>
    <w:tbl>
      <w:tblPr>
        <w:tblW w:w="8818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1"/>
        <w:gridCol w:w="2830"/>
        <w:gridCol w:w="2707"/>
      </w:tblGrid>
      <w:tr w14:paraId="547CEA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</w:trPr>
        <w:tc>
          <w:tcPr>
            <w:tcW w:w="3281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16B9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命令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1D2C1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用途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0D567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注意事项</w:t>
            </w:r>
          </w:p>
        </w:tc>
      </w:tr>
      <w:tr w14:paraId="44C291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</w:trPr>
        <w:tc>
          <w:tcPr>
            <w:tcW w:w="3281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F18B3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cd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E3DE5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进入项目所在的目录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9BECB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确保路径正确，使用相对或绝对路径。</w:t>
            </w:r>
          </w:p>
        </w:tc>
      </w:tr>
      <w:tr w14:paraId="6BCB51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7" w:hRule="atLeast"/>
        </w:trPr>
        <w:tc>
          <w:tcPr>
            <w:tcW w:w="3281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0BF4C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git init</w:t>
            </w:r>
            <w:bookmarkStart w:id="0" w:name="_GoBack"/>
            <w:bookmarkEnd w:id="0"/>
          </w:p>
        </w:tc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2F93D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初始化一个 Git 仓库，将当前目录变成可管理的仓库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BED3C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只需在新项目中运行一次，生成 .git 隐藏文件夹。</w:t>
            </w:r>
          </w:p>
        </w:tc>
      </w:tr>
      <w:tr w14:paraId="589637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4" w:hRule="atLeast"/>
        </w:trPr>
        <w:tc>
          <w:tcPr>
            <w:tcW w:w="3281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7AC0C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git config --global user.name/email ""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E614C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设置全局用户信息（用户名和邮箱）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77763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使用 --global 设置全局信息，不加 --global 仅作用于当前仓库。</w:t>
            </w:r>
          </w:p>
        </w:tc>
      </w:tr>
      <w:tr w14:paraId="4AD976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5" w:hRule="atLeast"/>
        </w:trPr>
        <w:tc>
          <w:tcPr>
            <w:tcW w:w="3281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B600D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git add . / filename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C6356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将修改的文件添加到暂存区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1AAA3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. 添加所有文件；filename 添加指定文件。确保不添加不必要的文件。</w:t>
            </w:r>
          </w:p>
        </w:tc>
      </w:tr>
      <w:tr w14:paraId="49356C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</w:trPr>
        <w:tc>
          <w:tcPr>
            <w:tcW w:w="3281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A6E66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git commit -m ""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ACAEB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提交暂存区文件到本地仓库，附带提交描述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23BA3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描述信息应清晰简洁，描述提交的目的和内容。</w:t>
            </w:r>
          </w:p>
        </w:tc>
      </w:tr>
      <w:tr w14:paraId="6DBE95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4" w:hRule="atLeast"/>
        </w:trPr>
        <w:tc>
          <w:tcPr>
            <w:tcW w:w="3281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DB091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git remote add origin https://&lt;repository-url&gt;.git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CAAC6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关联本地仓库与远程仓库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27A5A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确保远程仓库 URL 正确，使用 HTTPS 或 SSH。</w:t>
            </w:r>
          </w:p>
        </w:tc>
      </w:tr>
      <w:tr w14:paraId="7A61BE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3281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C0E3A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git push -u origin branch-name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823FE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将本地代码推送到远程仓库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F21C6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第一次推送使用 -u，后续可以直接用 git push。</w:t>
            </w:r>
          </w:p>
        </w:tc>
      </w:tr>
      <w:tr w14:paraId="3BC542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7" w:hRule="atLeast"/>
        </w:trPr>
        <w:tc>
          <w:tcPr>
            <w:tcW w:w="3281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C37F5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git branch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54D1A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查看、创建或切换分支</w:t>
            </w:r>
          </w:p>
        </w:tc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F4011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确保在正确的分支上开发，常用主分支为 main 或 master。</w:t>
            </w:r>
          </w:p>
        </w:tc>
      </w:tr>
    </w:tbl>
    <w:p w14:paraId="711382E3">
      <w:pPr>
        <w:rPr>
          <w:rFonts w:hint="default"/>
          <w:lang w:val="en-US" w:eastAsia="zh-CN"/>
        </w:rPr>
      </w:pPr>
    </w:p>
    <w:p w14:paraId="1BE300E2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Console">
    <w:panose1 w:val="020B0609040504020204"/>
    <w:charset w:val="86"/>
    <w:family w:val="modern"/>
    <w:pitch w:val="default"/>
    <w:sig w:usb0="8000028F" w:usb1="00001800" w:usb2="00000000" w:usb3="00000000" w:csb0="0000001F" w:csb1="D7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59E74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2024-12-28T09:17:27Z</dcterms:created>
  <dc:creator>17730</dc:creator>
  <cp:lastModifiedBy>张晓云</cp:lastModifiedBy>
  <dcterms:modified xsi:type="dcterms:W3CDTF">2024-12-28T09:27:30Z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eyJoZGlkIjoiMTY5ZGQzM2I5OTQ2ZjAzZGRmNThkOWNkZDg3MjM5NzIiLCJ1c2VySWQiOiIxNDQ2Nzc4NzA1In0=</vt:lpwstr>
  </property>
  <property fmtid="{D5CDD505-2E9C-101B-9397-08002B2CF9AE}" pid="4" name="ICV">
    <vt:lpwstr>70EAC926DBBA4E0DB8DBA30694C4427C_12</vt:lpwstr>
  </property>
</Properties>
</file>