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84733024"/>
        <w:docPartObj>
          <w:docPartGallery w:val="Cover Pages"/>
          <w:docPartUnique/>
        </w:docPartObj>
      </w:sdtPr>
      <w:sdtEndPr/>
      <w:sdtContent>
        <w:p w:rsidR="00743FF2" w:rsidRDefault="00743FF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43FF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DA59871E07C645FD84F23D57BA51E67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3FF2" w:rsidRDefault="00743FF2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Žilinská univerzita v Žiline</w:t>
                    </w:r>
                  </w:p>
                </w:tc>
              </w:sdtContent>
            </w:sdt>
          </w:tr>
          <w:tr w:rsidR="00743FF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Názov"/>
                  <w:id w:val="13406919"/>
                  <w:placeholder>
                    <w:docPart w:val="B3DBB6CE11B545E695C893BCB301F0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3FF2" w:rsidRDefault="00743FF2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Forex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trading</w:t>
                    </w:r>
                    <w:proofErr w:type="spellEnd"/>
                  </w:p>
                </w:sdtContent>
              </w:sdt>
            </w:tc>
          </w:tr>
          <w:tr w:rsidR="00743FF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C1810E9E786540649F28167061F3F2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3FF2" w:rsidRDefault="00743FF2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Semestrálna práca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43FF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43FF2" w:rsidRDefault="00743FF2">
                <w:pPr>
                  <w:pStyle w:val="Bezriadkovania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Bc. </w:t>
                </w: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3B0500E953DE4AF1A53A76BAE03CA5B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4472C4" w:themeColor="accent1"/>
                        <w:sz w:val="28"/>
                        <w:szCs w:val="28"/>
                      </w:rPr>
                      <w:t>Roman Pecho</w:t>
                    </w:r>
                  </w:sdtContent>
                </w:sdt>
              </w:p>
              <w:p w:rsidR="00743FF2" w:rsidRDefault="00743FF2">
                <w:pPr>
                  <w:pStyle w:val="Bezriadkovania"/>
                  <w:rPr>
                    <w:color w:val="4472C4" w:themeColor="accent1"/>
                    <w:sz w:val="28"/>
                    <w:szCs w:val="28"/>
                  </w:rPr>
                </w:pPr>
              </w:p>
              <w:p w:rsidR="00743FF2" w:rsidRDefault="00743FF2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:rsidR="00743FF2" w:rsidRDefault="00743FF2">
          <w:r>
            <w:br w:type="page"/>
          </w:r>
        </w:p>
      </w:sdtContent>
    </w:sdt>
    <w:p w:rsidR="00743FF2" w:rsidRDefault="00743FF2" w:rsidP="00743FF2"/>
    <w:p w:rsidR="00743FF2" w:rsidRDefault="00743FF2"/>
    <w:p w:rsidR="00743FF2" w:rsidRDefault="00743FF2"/>
    <w:p w:rsidR="00743FF2" w:rsidRDefault="00743FF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6003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3FF2" w:rsidRDefault="00743FF2">
          <w:pPr>
            <w:pStyle w:val="Hlavikaobsahu"/>
          </w:pPr>
          <w:r>
            <w:t>Obsah</w:t>
          </w:r>
        </w:p>
        <w:p w:rsidR="002B40E2" w:rsidRDefault="00743FF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27259" w:history="1">
            <w:r w:rsidR="002B40E2" w:rsidRPr="006E6C05">
              <w:rPr>
                <w:rStyle w:val="Hypertextovprepojenie"/>
                <w:noProof/>
              </w:rPr>
              <w:t>Predstavenie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_Toc534327259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1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7878B5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0" w:history="1">
            <w:r w:rsidR="002B40E2" w:rsidRPr="006E6C05">
              <w:rPr>
                <w:rStyle w:val="Hypertextovprepojenie"/>
                <w:noProof/>
              </w:rPr>
              <w:t>UML Diagram logických častí aplikácie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_Toc534327260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2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7878B5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1" w:history="1">
            <w:r w:rsidR="002B40E2" w:rsidRPr="006E6C05">
              <w:rPr>
                <w:rStyle w:val="Hypertextovprepojenie"/>
                <w:noProof/>
              </w:rPr>
              <w:t>Zoznam použitých technológii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_Toc534327261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2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7878B5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2" w:history="1">
            <w:r w:rsidR="002B40E2" w:rsidRPr="006E6C05">
              <w:rPr>
                <w:rStyle w:val="Hypertextovprepojenie"/>
                <w:noProof/>
              </w:rPr>
              <w:t>Požiadavky na spustenie aplikácie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_Toc534327262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2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7878B5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3" w:history="1">
            <w:r w:rsidR="002B40E2" w:rsidRPr="006E6C05">
              <w:rPr>
                <w:rStyle w:val="Hypertextovprepojenie"/>
                <w:noProof/>
              </w:rPr>
              <w:t>Používateľská príručka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_Toc534327263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3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7878B5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34327264" w:history="1">
            <w:r w:rsidR="002B40E2" w:rsidRPr="006E6C05">
              <w:rPr>
                <w:rStyle w:val="Hypertextovprepojenie"/>
                <w:noProof/>
              </w:rPr>
              <w:t>Server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_Toc534327264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3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7878B5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34327265" w:history="1">
            <w:r w:rsidR="002B40E2" w:rsidRPr="006E6C05">
              <w:rPr>
                <w:rStyle w:val="Hypertextovprepojenie"/>
                <w:noProof/>
              </w:rPr>
              <w:t>Klient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_Toc534327265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3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7878B5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6" w:history="1">
            <w:r w:rsidR="002B40E2" w:rsidRPr="006E6C05">
              <w:rPr>
                <w:rStyle w:val="Hypertextovprepojenie"/>
                <w:noProof/>
              </w:rPr>
              <w:t>Problémy a riešenia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_Toc534327266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5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7878B5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7" w:history="1">
            <w:r w:rsidR="002B40E2" w:rsidRPr="006E6C05">
              <w:rPr>
                <w:rStyle w:val="Hypertextovprepojenie"/>
                <w:noProof/>
              </w:rPr>
              <w:t>Záver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_Toc534327267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6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743FF2" w:rsidRDefault="00743FF2">
          <w:r>
            <w:rPr>
              <w:b/>
              <w:bCs/>
            </w:rPr>
            <w:fldChar w:fldCharType="end"/>
          </w:r>
        </w:p>
      </w:sdtContent>
    </w:sdt>
    <w:p w:rsidR="00743FF2" w:rsidRDefault="00743FF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743FF2" w:rsidRDefault="00743FF2" w:rsidP="00743FF2">
      <w:pPr>
        <w:pStyle w:val="Nadpis1"/>
      </w:pPr>
      <w:bookmarkStart w:id="0" w:name="_Toc534327259"/>
      <w:r>
        <w:lastRenderedPageBreak/>
        <w:t>Predstavenie</w:t>
      </w:r>
      <w:bookmarkEnd w:id="0"/>
    </w:p>
    <w:p w:rsidR="009967EE" w:rsidRDefault="00743FF2" w:rsidP="00743FF2">
      <w:r>
        <w:t xml:space="preserve">Vytvorená úloha predstavuje informačný systém , </w:t>
      </w:r>
      <w:r w:rsidR="009967EE">
        <w:t>v ktorom užívateľ je schopný</w:t>
      </w:r>
      <w:r w:rsidR="0046084A">
        <w:t xml:space="preserve"> obchodovať a zobraziť</w:t>
      </w:r>
      <w:r w:rsidR="009967EE">
        <w:t xml:space="preserve"> si grafy niektorý z </w:t>
      </w:r>
      <w:proofErr w:type="spellStart"/>
      <w:r w:rsidR="009967EE">
        <w:t>forexových</w:t>
      </w:r>
      <w:proofErr w:type="spellEnd"/>
      <w:r w:rsidR="009967EE">
        <w:t xml:space="preserve">  obchodných pár ako sú napríklad USD/EUR, CHF/JPY... a podobne. Užívateľ je schopný si nakúpiť niektorý z týchto párov a sledovať ako či cena rastie alebo klesá. Je možné si zobraziť aktuálne páry a históriu obchodov , ktoré užívateľ spravil. </w:t>
      </w:r>
    </w:p>
    <w:p w:rsidR="00743FF2" w:rsidRPr="00743FF2" w:rsidRDefault="009967EE" w:rsidP="00743FF2">
      <w:r>
        <w:t xml:space="preserve">Celý systém sa skladá zo servera, WCF servisu, </w:t>
      </w:r>
      <w:proofErr w:type="spellStart"/>
      <w:r>
        <w:t>MySql</w:t>
      </w:r>
      <w:proofErr w:type="spellEnd"/>
      <w:r>
        <w:t xml:space="preserve"> databázy a klientskej aplikácie.</w:t>
      </w:r>
    </w:p>
    <w:p w:rsidR="00743FF2" w:rsidRDefault="00743FF2"/>
    <w:p w:rsidR="00743FF2" w:rsidRDefault="00743FF2"/>
    <w:p w:rsidR="00743FF2" w:rsidRDefault="00821F91" w:rsidP="009967EE">
      <w:pPr>
        <w:pStyle w:val="Nadpis1"/>
      </w:pPr>
      <w:bookmarkStart w:id="1" w:name="_Toc53432726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A65B7C2">
            <wp:simplePos x="0" y="0"/>
            <wp:positionH relativeFrom="column">
              <wp:posOffset>-125095</wp:posOffset>
            </wp:positionH>
            <wp:positionV relativeFrom="paragraph">
              <wp:posOffset>406400</wp:posOffset>
            </wp:positionV>
            <wp:extent cx="5760720" cy="5147945"/>
            <wp:effectExtent l="0" t="0" r="0" b="0"/>
            <wp:wrapTight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UML </w:t>
      </w:r>
      <w:r w:rsidR="009967EE">
        <w:t xml:space="preserve">Diagram </w:t>
      </w:r>
      <w:r>
        <w:t>logických častí aplikácie</w:t>
      </w:r>
      <w:bookmarkEnd w:id="1"/>
    </w:p>
    <w:p w:rsidR="00743FF2" w:rsidRDefault="00743FF2"/>
    <w:p w:rsidR="00743FF2" w:rsidRDefault="00743FF2"/>
    <w:p w:rsidR="002B40E2" w:rsidRDefault="002B40E2"/>
    <w:p w:rsidR="00743FF2" w:rsidRDefault="00821F91" w:rsidP="00821F91">
      <w:pPr>
        <w:pStyle w:val="Nadpis1"/>
      </w:pPr>
      <w:bookmarkStart w:id="2" w:name="_Toc534327261"/>
      <w:r>
        <w:lastRenderedPageBreak/>
        <w:t>Zoznam použitých technológii</w:t>
      </w:r>
      <w:bookmarkEnd w:id="2"/>
    </w:p>
    <w:p w:rsidR="00821F91" w:rsidRDefault="00821F91" w:rsidP="00821F91">
      <w:pPr>
        <w:pStyle w:val="Odsekzoznamu"/>
        <w:numPr>
          <w:ilvl w:val="0"/>
          <w:numId w:val="1"/>
        </w:numPr>
      </w:pPr>
      <w:r>
        <w:t>WPF</w:t>
      </w:r>
    </w:p>
    <w:p w:rsidR="00821F91" w:rsidRDefault="00821F91" w:rsidP="00821F91">
      <w:pPr>
        <w:pStyle w:val="Odsekzoznamu"/>
        <w:numPr>
          <w:ilvl w:val="0"/>
          <w:numId w:val="1"/>
        </w:numPr>
      </w:pPr>
      <w:r>
        <w:t>WCF</w:t>
      </w:r>
    </w:p>
    <w:p w:rsidR="00821F91" w:rsidRDefault="00821F91" w:rsidP="00821F91">
      <w:pPr>
        <w:pStyle w:val="Odsekzoznamu"/>
        <w:numPr>
          <w:ilvl w:val="0"/>
          <w:numId w:val="1"/>
        </w:numPr>
      </w:pPr>
      <w:r>
        <w:t xml:space="preserve">Entity </w:t>
      </w:r>
      <w:proofErr w:type="spellStart"/>
      <w:r>
        <w:t>Framework</w:t>
      </w:r>
      <w:proofErr w:type="spellEnd"/>
    </w:p>
    <w:p w:rsidR="00821F91" w:rsidRDefault="00821F91" w:rsidP="00821F91">
      <w:pPr>
        <w:pStyle w:val="Nadpis1"/>
      </w:pPr>
      <w:bookmarkStart w:id="3" w:name="_Toc534327262"/>
      <w:r>
        <w:t>Požiadavky na spustenie aplikácie</w:t>
      </w:r>
      <w:bookmarkEnd w:id="3"/>
    </w:p>
    <w:p w:rsidR="00821F91" w:rsidRDefault="00821F91" w:rsidP="00821F91">
      <w:r>
        <w:t>Aplikáciu je nutné spúšťať v 64-bitovom režime. Musí byť spustený server aby sa klient mohol pripojiť a zariadenie na ktorom bude bežať klient aj server musí byť pripojené k internetu.</w:t>
      </w:r>
    </w:p>
    <w:p w:rsidR="00821F91" w:rsidRDefault="00821F91" w:rsidP="00821F91">
      <w:pPr>
        <w:pStyle w:val="Nadpis1"/>
      </w:pPr>
      <w:bookmarkStart w:id="4" w:name="_Toc534327263"/>
      <w:r>
        <w:t>Používateľská príručka</w:t>
      </w:r>
      <w:bookmarkEnd w:id="4"/>
      <w:r>
        <w:t xml:space="preserve">  </w:t>
      </w:r>
    </w:p>
    <w:p w:rsidR="00821F91" w:rsidRDefault="00821F91" w:rsidP="00821F91">
      <w:pPr>
        <w:pStyle w:val="Nadpis2"/>
      </w:pPr>
      <w:bookmarkStart w:id="5" w:name="_Toc534327264"/>
      <w:r>
        <w:t>Server</w:t>
      </w:r>
      <w:bookmarkEnd w:id="5"/>
    </w:p>
    <w:p w:rsidR="00821F91" w:rsidRDefault="00821F91" w:rsidP="00821F91">
      <w:r>
        <w:t>Najprv je potrebné spustiť server. Server stačí len spustiť cez .</w:t>
      </w:r>
      <w:proofErr w:type="spellStart"/>
      <w:r>
        <w:t>exe</w:t>
      </w:r>
      <w:proofErr w:type="spellEnd"/>
      <w:r>
        <w:t xml:space="preserve"> súbor, automaticky bude čakať kým sa klienti začnú pripájať.</w:t>
      </w:r>
    </w:p>
    <w:p w:rsidR="00821F91" w:rsidRDefault="00821F91" w:rsidP="00821F91"/>
    <w:p w:rsidR="00821F91" w:rsidRDefault="00821F91" w:rsidP="00821F91">
      <w:r>
        <w:rPr>
          <w:noProof/>
        </w:rPr>
        <w:drawing>
          <wp:inline distT="0" distB="0" distL="0" distR="0" wp14:anchorId="17EDF876" wp14:editId="30B07477">
            <wp:extent cx="3981450" cy="14192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91" w:rsidRDefault="00821F91" w:rsidP="00821F91">
      <w:r>
        <w:t>Na serveri je zobrazený aktuálny čas servera a logy ktoré sa na ňom uskutočnili.</w:t>
      </w:r>
    </w:p>
    <w:p w:rsidR="00821F91" w:rsidRDefault="00821F91" w:rsidP="00821F91">
      <w:pPr>
        <w:pStyle w:val="Nadpis2"/>
      </w:pPr>
      <w:bookmarkStart w:id="6" w:name="_Toc534327265"/>
      <w:r>
        <w:t>Klient</w:t>
      </w:r>
      <w:bookmarkEnd w:id="6"/>
    </w:p>
    <w:p w:rsidR="00821F91" w:rsidRDefault="00821F91" w:rsidP="00821F91">
      <w:r>
        <w:t xml:space="preserve">Pre zobrazenie samotnej možnosti </w:t>
      </w:r>
      <w:r w:rsidR="0046084A">
        <w:t>obchodovania v aplikácii sa užívateľ musí najprv prihlásiť.</w:t>
      </w:r>
    </w:p>
    <w:p w:rsidR="0046084A" w:rsidRDefault="0046084A" w:rsidP="00821F91">
      <w:r>
        <w:rPr>
          <w:noProof/>
        </w:rPr>
        <w:drawing>
          <wp:inline distT="0" distB="0" distL="0" distR="0" wp14:anchorId="04D1461C" wp14:editId="098B26BB">
            <wp:extent cx="5760720" cy="2873375"/>
            <wp:effectExtent l="0" t="0" r="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Pr="00821F91" w:rsidRDefault="0046084A" w:rsidP="00821F91">
      <w:r>
        <w:t>Ak užívateľ ešte nemá konto, je nutné sa registrovať</w:t>
      </w:r>
    </w:p>
    <w:p w:rsidR="00821F91" w:rsidRDefault="0046084A" w:rsidP="00821F91">
      <w:r>
        <w:rPr>
          <w:noProof/>
        </w:rPr>
        <w:drawing>
          <wp:inline distT="0" distB="0" distL="0" distR="0" wp14:anchorId="6E89EFF7" wp14:editId="5E2931F5">
            <wp:extent cx="5760720" cy="2873375"/>
            <wp:effectExtent l="0" t="0" r="0" b="317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A" w:rsidRDefault="0046084A" w:rsidP="00821F91"/>
    <w:p w:rsidR="0046084A" w:rsidRDefault="0046084A" w:rsidP="00821F91">
      <w:r>
        <w:t xml:space="preserve">Po úspešnom prihlásení sa zobrazí </w:t>
      </w:r>
      <w:proofErr w:type="spellStart"/>
      <w:r>
        <w:t>obchodovací</w:t>
      </w:r>
      <w:proofErr w:type="spellEnd"/>
      <w:r>
        <w:t xml:space="preserve"> interface</w:t>
      </w:r>
    </w:p>
    <w:p w:rsidR="0046084A" w:rsidRDefault="0046084A" w:rsidP="00821F91">
      <w:r>
        <w:rPr>
          <w:noProof/>
        </w:rPr>
        <w:drawing>
          <wp:inline distT="0" distB="0" distL="0" distR="0" wp14:anchorId="1971646C" wp14:editId="45842596">
            <wp:extent cx="5760720" cy="288544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>
      <w:r>
        <w:t xml:space="preserve">V ľavom je menu v ktorom je možne kúpiť nový </w:t>
      </w:r>
      <w:proofErr w:type="spellStart"/>
      <w:r>
        <w:t>nový</w:t>
      </w:r>
      <w:proofErr w:type="spellEnd"/>
      <w:r>
        <w:t xml:space="preserve"> obchodný pár, alebo si zobraziť </w:t>
      </w:r>
      <w:proofErr w:type="spellStart"/>
      <w:r>
        <w:t>aktúalne</w:t>
      </w:r>
      <w:proofErr w:type="spellEnd"/>
      <w:r>
        <w:t xml:space="preserve"> páry alebo si zobraziť históriu obchodovania</w:t>
      </w:r>
    </w:p>
    <w:p w:rsidR="0046084A" w:rsidRDefault="0046084A" w:rsidP="00821F91">
      <w:r>
        <w:rPr>
          <w:noProof/>
        </w:rPr>
        <w:drawing>
          <wp:inline distT="0" distB="0" distL="0" distR="0" wp14:anchorId="05588BE3" wp14:editId="26925D16">
            <wp:extent cx="5760720" cy="28829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A" w:rsidRDefault="0046084A" w:rsidP="00821F91">
      <w:r>
        <w:t>V hornom pravom rohu je možnosť si prepnú na iný obchodný pár</w:t>
      </w:r>
    </w:p>
    <w:p w:rsidR="0046084A" w:rsidRDefault="0046084A" w:rsidP="00821F91">
      <w:r>
        <w:rPr>
          <w:noProof/>
        </w:rPr>
        <w:drawing>
          <wp:inline distT="0" distB="0" distL="0" distR="0" wp14:anchorId="376C50F7" wp14:editId="00B0564B">
            <wp:extent cx="5760720" cy="2873375"/>
            <wp:effectExtent l="0" t="0" r="0" b="317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A" w:rsidRDefault="0046084A" w:rsidP="00821F91"/>
    <w:p w:rsidR="0046084A" w:rsidRDefault="0046084A" w:rsidP="0046084A">
      <w:pPr>
        <w:pStyle w:val="Nadpis1"/>
      </w:pPr>
      <w:bookmarkStart w:id="7" w:name="_Toc534327266"/>
      <w:r>
        <w:lastRenderedPageBreak/>
        <w:t>Problémy a riešenia</w:t>
      </w:r>
      <w:bookmarkEnd w:id="7"/>
    </w:p>
    <w:p w:rsidR="00B02E50" w:rsidRDefault="0046084A" w:rsidP="0046084A">
      <w:r>
        <w:t xml:space="preserve">Pri vytváraní sa vyskytlo hlavne veľmi veľa synchronizačných problémov. Keďže na server sa pripája niekoľko užívateľov naraz je potrebné aby ich server vedel obsluhovať súčasne. </w:t>
      </w:r>
      <w:r w:rsidR="008C62F1">
        <w:t xml:space="preserve">Bolo potrebné taktiež </w:t>
      </w:r>
      <w:proofErr w:type="spellStart"/>
      <w:r w:rsidR="008C62F1">
        <w:t>hašovať</w:t>
      </w:r>
      <w:proofErr w:type="spellEnd"/>
      <w:r w:rsidR="008C62F1">
        <w:t xml:space="preserve"> užívateľské heslá a to je spracované pomocou </w:t>
      </w:r>
      <w:proofErr w:type="spellStart"/>
      <w:r w:rsidR="008C62F1">
        <w:t>nuggetu</w:t>
      </w:r>
      <w:proofErr w:type="spellEnd"/>
      <w:r w:rsidR="008C62F1">
        <w:t xml:space="preserve"> </w:t>
      </w:r>
      <w:proofErr w:type="spellStart"/>
      <w:r w:rsidR="008C62F1">
        <w:t>BCrypt</w:t>
      </w:r>
      <w:proofErr w:type="spellEnd"/>
      <w:r w:rsidR="008C62F1">
        <w:t>.</w:t>
      </w:r>
    </w:p>
    <w:p w:rsidR="0046084A" w:rsidRDefault="0046084A" w:rsidP="0046084A">
      <w:r>
        <w:t xml:space="preserve">Ale najviac problémov sa vyskytlo pri vytváraní samotného grafu. Keďže graf je v reálnom čase tak bolo napríklad potrebné riešiť, keď prídu dáta v rôznych intervaloch a nie pravidelne. Keďže graf je tvorený z animácii, tak bolo potrebné vyriešiť keď sa veľkosť okna zmení a následne zmeniť škálu celého grafu a pod. </w:t>
      </w:r>
      <w:r w:rsidR="00B02E50">
        <w:t xml:space="preserve">Graf je vytvorený ako knižnica s user </w:t>
      </w:r>
      <w:proofErr w:type="spellStart"/>
      <w:r w:rsidR="00B02E50">
        <w:t>control</w:t>
      </w:r>
      <w:proofErr w:type="spellEnd"/>
      <w:r w:rsidR="00B02E50">
        <w:t xml:space="preserve"> a je možného použiť aj v iných aplikáciách bez akéhokoľvek dorábania. Je možné si upraviť dizajn takmer akokoľvek. Od farby jednotlivých čiar, cez font textu, je možne si zvoliť časové jednotky a rozsah koľko sa ich bude zobrazovať na grafe. Graf sa automaticky posúva v čase, ale vertikálne od ceny. </w:t>
      </w:r>
    </w:p>
    <w:p w:rsidR="00B02E50" w:rsidRDefault="00B02E50" w:rsidP="0046084A">
      <w:r>
        <w:t xml:space="preserve">Problémy sa vyskytli aj pri vytváraní GUI. Napríklad pri </w:t>
      </w:r>
      <w:proofErr w:type="spellStart"/>
      <w:r>
        <w:t>passwordBoxe</w:t>
      </w:r>
      <w:proofErr w:type="spellEnd"/>
      <w:r>
        <w:t xml:space="preserve"> bolo potrebné </w:t>
      </w:r>
      <w:r w:rsidR="007878B5">
        <w:t>vytvoriť</w:t>
      </w:r>
      <w:r>
        <w:t xml:space="preserve"> nový dizajn a to taký, že zadanie čo mal užívateľ zadať do </w:t>
      </w:r>
      <w:proofErr w:type="spellStart"/>
      <w:r>
        <w:t>passwordBoxu</w:t>
      </w:r>
      <w:proofErr w:type="spellEnd"/>
      <w:r>
        <w:t xml:space="preserve"> bolo zobrazené vnútri </w:t>
      </w:r>
      <w:proofErr w:type="spellStart"/>
      <w:r>
        <w:t>passwordBoxu</w:t>
      </w:r>
      <w:proofErr w:type="spellEnd"/>
      <w:r>
        <w:t xml:space="preserve"> ako text a následne, keď </w:t>
      </w:r>
      <w:proofErr w:type="spellStart"/>
      <w:r>
        <w:t>užívaťeľ</w:t>
      </w:r>
      <w:proofErr w:type="spellEnd"/>
      <w:r>
        <w:t xml:space="preserve"> začne písať tak text by mal zmiznúť. Ale keďže , </w:t>
      </w:r>
      <w:proofErr w:type="spellStart"/>
      <w:r>
        <w:t>passwordBox</w:t>
      </w:r>
      <w:proofErr w:type="spellEnd"/>
      <w:r>
        <w:t xml:space="preserve"> nemá ako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čiže čo je </w:t>
      </w:r>
      <w:r w:rsidR="007878B5">
        <w:t>aktuálne</w:t>
      </w:r>
      <w:r>
        <w:t xml:space="preserve"> zadané v ňom bolo treba vytvoriť pomocný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, ktorý obsluhoval túto funkciu.</w:t>
      </w:r>
    </w:p>
    <w:p w:rsidR="00B02E50" w:rsidRDefault="00B02E50" w:rsidP="0046084A"/>
    <w:p w:rsidR="00B02E50" w:rsidRDefault="00B02E50" w:rsidP="00B02E50">
      <w:pPr>
        <w:pStyle w:val="Nadpis1"/>
      </w:pPr>
      <w:bookmarkStart w:id="8" w:name="_Toc534327267"/>
      <w:r>
        <w:t>Záver</w:t>
      </w:r>
      <w:bookmarkEnd w:id="8"/>
    </w:p>
    <w:p w:rsidR="00435F43" w:rsidRDefault="00B02E50" w:rsidP="00B02E50">
      <w:r>
        <w:t>Pri vytváraní tejto aplikácie bolo treba riešiť veľa synchronizačných problémov , bolo treba použiť pár technológii. Aplikácia na implementáciu bola celkom náročná z tohto hľadiska. Približne polovicu času zabral samotný graf a druhú zbytok aplikácie.</w:t>
      </w:r>
      <w:r w:rsidR="00435F43">
        <w:t xml:space="preserve"> Samozrejme do aplikácie sa dá </w:t>
      </w:r>
      <w:r w:rsidR="007878B5">
        <w:t>doprogramovať</w:t>
      </w:r>
      <w:r w:rsidR="00435F43">
        <w:t xml:space="preserve"> mnoho nových </w:t>
      </w:r>
      <w:proofErr w:type="spellStart"/>
      <w:r w:rsidR="00435F43">
        <w:t>fukncí</w:t>
      </w:r>
      <w:proofErr w:type="spellEnd"/>
      <w:r w:rsidR="00435F43">
        <w:t xml:space="preserve"> ako napríklad:</w:t>
      </w:r>
    </w:p>
    <w:p w:rsidR="00435F43" w:rsidRDefault="00435F43" w:rsidP="00435F43">
      <w:pPr>
        <w:pStyle w:val="Odsekzoznamu"/>
        <w:numPr>
          <w:ilvl w:val="0"/>
          <w:numId w:val="2"/>
        </w:numPr>
      </w:pPr>
      <w:r>
        <w:t>Chat pre užívateľov</w:t>
      </w:r>
    </w:p>
    <w:p w:rsidR="00435F43" w:rsidRDefault="00435F43" w:rsidP="00435F43">
      <w:pPr>
        <w:pStyle w:val="Odsekzoznamu"/>
        <w:numPr>
          <w:ilvl w:val="0"/>
          <w:numId w:val="2"/>
        </w:numPr>
      </w:pPr>
      <w:r>
        <w:t>Graf by sa dal zobrazovať aj mimo daného okna</w:t>
      </w:r>
    </w:p>
    <w:p w:rsidR="00435F43" w:rsidRDefault="00435F43" w:rsidP="00435F43">
      <w:pPr>
        <w:pStyle w:val="Odsekzoznamu"/>
        <w:numPr>
          <w:ilvl w:val="0"/>
          <w:numId w:val="2"/>
        </w:numPr>
      </w:pPr>
      <w:r>
        <w:t xml:space="preserve">Pridanie nových </w:t>
      </w:r>
      <w:proofErr w:type="spellStart"/>
      <w:r w:rsidR="00B81CF7">
        <w:t>forexo</w:t>
      </w:r>
      <w:bookmarkStart w:id="9" w:name="_GoBack"/>
      <w:bookmarkEnd w:id="9"/>
      <w:r w:rsidR="00B81CF7">
        <w:t>vých</w:t>
      </w:r>
      <w:proofErr w:type="spellEnd"/>
      <w:r w:rsidR="00B81CF7">
        <w:t xml:space="preserve"> dát</w:t>
      </w:r>
    </w:p>
    <w:p w:rsidR="00B81CF7" w:rsidRDefault="00B81CF7" w:rsidP="00435F43">
      <w:pPr>
        <w:pStyle w:val="Odsekzoznamu"/>
        <w:numPr>
          <w:ilvl w:val="0"/>
          <w:numId w:val="2"/>
        </w:numPr>
      </w:pPr>
      <w:r>
        <w:t>Získavanie dát v reálnom čase</w:t>
      </w:r>
    </w:p>
    <w:p w:rsidR="00B02E50" w:rsidRPr="00B02E50" w:rsidRDefault="00435F43" w:rsidP="00B02E50">
      <w:r>
        <w:t xml:space="preserve"> </w:t>
      </w:r>
      <w:r w:rsidR="00331022">
        <w:t xml:space="preserve"> Veľkú časť som venoval aj samotnému GUI a nie len funkcionalite aplikácie. Pri vytváraní som si zdokonalil prácu s WPF, naučil som sa vytvoriť vlastný user </w:t>
      </w:r>
      <w:proofErr w:type="spellStart"/>
      <w:r w:rsidR="00331022">
        <w:t>control</w:t>
      </w:r>
      <w:proofErr w:type="spellEnd"/>
      <w:r w:rsidR="00331022">
        <w:t xml:space="preserve"> , zdokonalil som sa pri používaní </w:t>
      </w:r>
      <w:proofErr w:type="spellStart"/>
      <w:r w:rsidR="00331022">
        <w:t>frameworkov</w:t>
      </w:r>
      <w:proofErr w:type="spellEnd"/>
      <w:r w:rsidR="00331022">
        <w:t xml:space="preserve"> ako WCF a Entity </w:t>
      </w:r>
      <w:proofErr w:type="spellStart"/>
      <w:r w:rsidR="00331022">
        <w:t>Framework</w:t>
      </w:r>
      <w:proofErr w:type="spellEnd"/>
      <w:r w:rsidR="00331022">
        <w:t xml:space="preserve">. </w:t>
      </w:r>
    </w:p>
    <w:p w:rsidR="00B02E50" w:rsidRDefault="00B876AB" w:rsidP="00B876AB">
      <w:pPr>
        <w:pStyle w:val="Nadpis1"/>
      </w:pPr>
      <w:r>
        <w:t xml:space="preserve">Použité </w:t>
      </w:r>
      <w:proofErr w:type="spellStart"/>
      <w:r>
        <w:t>nuggety</w:t>
      </w:r>
      <w:proofErr w:type="spellEnd"/>
    </w:p>
    <w:p w:rsidR="00B876AB" w:rsidRPr="00B876AB" w:rsidRDefault="00B876AB" w:rsidP="00B876AB">
      <w:proofErr w:type="spellStart"/>
      <w:r>
        <w:t>BCrypt</w:t>
      </w:r>
      <w:proofErr w:type="spellEnd"/>
      <w:r>
        <w:t xml:space="preserve"> </w:t>
      </w:r>
      <w:hyperlink r:id="rId14" w:history="1">
        <w:r w:rsidRPr="00905ECB">
          <w:rPr>
            <w:rStyle w:val="Hypertextovprepojenie"/>
          </w:rPr>
          <w:t>https://archive.codeplex.com/?p=bcrypt</w:t>
        </w:r>
      </w:hyperlink>
      <w:r>
        <w:t xml:space="preserve"> [4.1.2019]</w:t>
      </w:r>
    </w:p>
    <w:sectPr w:rsidR="00B876AB" w:rsidRPr="00B876AB" w:rsidSect="00743FF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63FE3"/>
    <w:multiLevelType w:val="hybridMultilevel"/>
    <w:tmpl w:val="EF18FB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600D5"/>
    <w:multiLevelType w:val="hybridMultilevel"/>
    <w:tmpl w:val="74C62B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F2"/>
    <w:rsid w:val="002B40E2"/>
    <w:rsid w:val="00331022"/>
    <w:rsid w:val="00435F43"/>
    <w:rsid w:val="0046084A"/>
    <w:rsid w:val="00743FF2"/>
    <w:rsid w:val="007878B5"/>
    <w:rsid w:val="00821F91"/>
    <w:rsid w:val="008C62F1"/>
    <w:rsid w:val="009967EE"/>
    <w:rsid w:val="00B02E50"/>
    <w:rsid w:val="00B81CF7"/>
    <w:rsid w:val="00B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48D08-9E12-42D1-9BAA-6249E4CC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43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1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743FF2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743FF2"/>
    <w:rPr>
      <w:rFonts w:eastAsiaTheme="minorEastAsia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43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743FF2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743FF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743FF2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821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821F91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2B40E2"/>
    <w:pPr>
      <w:spacing w:after="100"/>
      <w:ind w:left="220"/>
    </w:pPr>
  </w:style>
  <w:style w:type="character" w:styleId="Nevyrieenzmienka">
    <w:name w:val="Unresolved Mention"/>
    <w:basedOn w:val="Predvolenpsmoodseku"/>
    <w:uiPriority w:val="99"/>
    <w:semiHidden/>
    <w:unhideWhenUsed/>
    <w:rsid w:val="00B87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archive.codeplex.com/?p=bcry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59871E07C645FD84F23D57BA51E67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6D58BA7-0E31-42BF-8F55-2D1A059FDAC3}"/>
      </w:docPartPr>
      <w:docPartBody>
        <w:p w:rsidR="00331FC6" w:rsidRDefault="00073E7D" w:rsidP="00073E7D">
          <w:pPr>
            <w:pStyle w:val="DA59871E07C645FD84F23D57BA51E677"/>
          </w:pPr>
          <w:r>
            <w:rPr>
              <w:color w:val="2F5496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B3DBB6CE11B545E695C893BCB301F06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888756C-58BE-4DF7-BDBD-3543A7728BD7}"/>
      </w:docPartPr>
      <w:docPartBody>
        <w:p w:rsidR="00331FC6" w:rsidRDefault="00073E7D" w:rsidP="00073E7D">
          <w:pPr>
            <w:pStyle w:val="B3DBB6CE11B545E695C893BCB301F0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C1810E9E786540649F28167061F3F29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AF3A4D9-CAB6-4D28-8F12-9A8385AA64E4}"/>
      </w:docPartPr>
      <w:docPartBody>
        <w:p w:rsidR="00331FC6" w:rsidRDefault="00073E7D" w:rsidP="00073E7D">
          <w:pPr>
            <w:pStyle w:val="C1810E9E786540649F28167061F3F299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3B0500E953DE4AF1A53A76BAE03CA5B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1D6A97-3F32-47F9-95D5-CDCE10948DB2}"/>
      </w:docPartPr>
      <w:docPartBody>
        <w:p w:rsidR="00331FC6" w:rsidRDefault="00073E7D" w:rsidP="00073E7D">
          <w:pPr>
            <w:pStyle w:val="3B0500E953DE4AF1A53A76BAE03CA5BF"/>
          </w:pPr>
          <w:r>
            <w:rPr>
              <w:color w:val="4472C4" w:themeColor="accent1"/>
              <w:sz w:val="28"/>
              <w:szCs w:val="28"/>
            </w:rPr>
            <w:t>[Meno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7D"/>
    <w:rsid w:val="00073E7D"/>
    <w:rsid w:val="00331FC6"/>
    <w:rsid w:val="003D6596"/>
    <w:rsid w:val="007B052E"/>
    <w:rsid w:val="00A1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A59871E07C645FD84F23D57BA51E677">
    <w:name w:val="DA59871E07C645FD84F23D57BA51E677"/>
    <w:rsid w:val="00073E7D"/>
  </w:style>
  <w:style w:type="paragraph" w:customStyle="1" w:styleId="B3DBB6CE11B545E695C893BCB301F06C">
    <w:name w:val="B3DBB6CE11B545E695C893BCB301F06C"/>
    <w:rsid w:val="00073E7D"/>
  </w:style>
  <w:style w:type="paragraph" w:customStyle="1" w:styleId="C1810E9E786540649F28167061F3F299">
    <w:name w:val="C1810E9E786540649F28167061F3F299"/>
    <w:rsid w:val="00073E7D"/>
  </w:style>
  <w:style w:type="paragraph" w:customStyle="1" w:styleId="3B0500E953DE4AF1A53A76BAE03CA5BF">
    <w:name w:val="3B0500E953DE4AF1A53A76BAE03CA5BF"/>
    <w:rsid w:val="00073E7D"/>
  </w:style>
  <w:style w:type="paragraph" w:customStyle="1" w:styleId="E29320A1670C42A2BA9E6583E40F7FD8">
    <w:name w:val="E29320A1670C42A2BA9E6583E40F7FD8"/>
    <w:rsid w:val="00073E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30820F-25EB-4FFC-A3B5-1DBE848F7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Forex trading</vt:lpstr>
    </vt:vector>
  </TitlesOfParts>
  <Company>Žilinská univerzita v Žiline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Forex trading</dc:title>
  <dc:subject>Semestrálna práca</dc:subject>
  <dc:creator>Roman Pecho</dc:creator>
  <cp:keywords/>
  <dc:description/>
  <cp:lastModifiedBy>Roman Pecho</cp:lastModifiedBy>
  <cp:revision>11</cp:revision>
  <dcterms:created xsi:type="dcterms:W3CDTF">2019-01-03T22:55:00Z</dcterms:created>
  <dcterms:modified xsi:type="dcterms:W3CDTF">2019-01-11T12:28:00Z</dcterms:modified>
</cp:coreProperties>
</file>