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D43A07">
      <w:pPr>
        <w:widowControl w:val="0"/>
        <w:ind w:firstLine="4484" w:firstLineChars="1600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</w:pPr>
      <w:bookmarkStart w:id="0" w:name="_Hlk129505041"/>
      <w:bookmarkEnd w:id="0"/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 xml:space="preserve">                密级：公开</w:t>
      </w:r>
    </w:p>
    <w:p w14:paraId="21BEC09E">
      <w:pPr>
        <w:widowControl w:val="0"/>
        <w:spacing w:line="240" w:lineRule="auto"/>
        <w:jc w:val="center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  <w:t xml:space="preserve"> </w:t>
      </w:r>
      <w:r>
        <w:rPr>
          <w:rFonts w:ascii="Calibri" w:hAnsi="Calibri" w:eastAsia="宋体" w:cs="Arial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4358005" cy="1289050"/>
            <wp:effectExtent l="0" t="0" r="10795" b="5715"/>
            <wp:docPr id="3" name="图片 6" descr="EE902059AE32E0E6325EFEE8F46_B2D41D06_CD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 descr="EE902059AE32E0E6325EFEE8F46_B2D41D06_CD58"/>
                    <pic:cNvPicPr>
                      <a:picLocks noChangeAspect="1"/>
                    </pic:cNvPicPr>
                  </pic:nvPicPr>
                  <pic:blipFill>
                    <a:blip r:embed="rId10">
                      <a:biLevel thresh="50000"/>
                      <a:grayscl/>
                    </a:blip>
                    <a:srcRect l="29224" b="22665"/>
                    <a:stretch>
                      <a:fillRect/>
                    </a:stretch>
                  </pic:blipFill>
                  <pic:spPr>
                    <a:xfrm>
                      <a:off x="0" y="0"/>
                      <a:ext cx="4358005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2A018">
      <w:pPr>
        <w:widowControl w:val="0"/>
        <w:ind w:firstLine="641" w:firstLineChars="100"/>
        <w:jc w:val="both"/>
        <w:outlineLvl w:val="9"/>
        <w:rPr>
          <w:rFonts w:hint="eastAsia" w:ascii="黑体" w:hAnsi="Calibri" w:eastAsia="黑体" w:cs="Arial"/>
          <w:b/>
          <w:kern w:val="2"/>
          <w:sz w:val="64"/>
          <w:szCs w:val="64"/>
          <w:lang w:val="en-US" w:eastAsia="zh-CN" w:bidi="ar-SA"/>
        </w:rPr>
      </w:pPr>
      <w:r>
        <w:rPr>
          <w:rFonts w:hint="eastAsia" w:ascii="黑体" w:hAnsi="Calibri" w:eastAsia="黑体" w:cs="Arial"/>
          <w:b/>
          <w:kern w:val="2"/>
          <w:sz w:val="64"/>
          <w:szCs w:val="64"/>
          <w:lang w:val="en-US" w:eastAsia="zh-CN" w:bidi="ar-SA"/>
        </w:rPr>
        <w:t>硕士学位论文(专业学位)</w:t>
      </w:r>
    </w:p>
    <w:p w14:paraId="0E76C234">
      <w:pPr>
        <w:widowControl w:val="0"/>
        <w:jc w:val="both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 w14:paraId="7B1D5EA1">
      <w:pPr>
        <w:widowControl w:val="0"/>
        <w:spacing w:line="240" w:lineRule="auto"/>
        <w:jc w:val="center"/>
        <w:rPr>
          <w:rFonts w:ascii="Calibri" w:hAnsi="Calibri" w:eastAsia="宋体" w:cs="Arial"/>
          <w:kern w:val="2"/>
          <w:sz w:val="21"/>
          <w:szCs w:val="22"/>
          <w:lang w:val="en-US" w:eastAsia="zh-CN" w:bidi="ar-SA"/>
        </w:rPr>
      </w:pPr>
      <w:r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  <w:drawing>
          <wp:inline distT="0" distB="0" distL="114300" distR="114300">
            <wp:extent cx="1238250" cy="1202690"/>
            <wp:effectExtent l="0" t="0" r="6350" b="16510"/>
            <wp:docPr id="4" name="图片 7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xh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20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57E52">
      <w:pPr>
        <w:keepNext/>
        <w:keepLines/>
        <w:widowControl w:val="0"/>
        <w:spacing w:line="416" w:lineRule="auto"/>
        <w:jc w:val="both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 w14:paraId="61644DD5">
      <w:pPr>
        <w:keepNext w:val="0"/>
        <w:keepLines w:val="0"/>
        <w:pageBreakBefore w:val="0"/>
        <w:widowControl w:val="0"/>
        <w:tabs>
          <w:tab w:val="center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ind w:firstLine="360" w:firstLineChars="100"/>
        <w:jc w:val="both"/>
        <w:textAlignment w:val="auto"/>
        <w:outlineLvl w:val="9"/>
        <w:rPr>
          <w:rFonts w:ascii="Calibri" w:hAnsi="Calibri" w:eastAsia="宋体" w:cs="Arial"/>
          <w:b/>
          <w:bCs/>
          <w:kern w:val="2"/>
          <w:sz w:val="36"/>
          <w:szCs w:val="32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36"/>
          <w:szCs w:val="32"/>
          <w:lang w:val="en-US" w:eastAsia="zh-CN" w:bidi="ar-SA"/>
        </w:rPr>
        <w:t>题目：</w:t>
      </w:r>
      <w:r>
        <w:rPr>
          <w:rFonts w:hint="eastAsia" w:ascii="Songti SC Regular" w:hAnsi="Songti SC Regular" w:eastAsia="Songti SC Regular" w:cs="Songti SC Regular"/>
          <w:b/>
          <w:bCs/>
          <w:kern w:val="2"/>
          <w:sz w:val="36"/>
          <w:szCs w:val="36"/>
          <w:u w:val="single"/>
          <w:lang w:val="en-US" w:eastAsia="zh-CN" w:bidi="ar-SA"/>
        </w:rPr>
        <w:t>瀑布框架内嵌</w:t>
      </w:r>
      <w:r>
        <w:rPr>
          <w:rFonts w:hint="eastAsia" w:ascii="Times New Roman" w:hAnsi="Times New Roman" w:eastAsia="Songti SC Regular" w:cs="Times New Roman"/>
          <w:b/>
          <w:bCs/>
          <w:kern w:val="2"/>
          <w:sz w:val="36"/>
          <w:szCs w:val="36"/>
          <w:u w:val="single"/>
          <w:lang w:val="en-US" w:eastAsia="zh-CN" w:bidi="ar-SA"/>
        </w:rPr>
        <w:t>看板</w:t>
      </w:r>
      <w:r>
        <w:rPr>
          <w:rFonts w:hint="eastAsia" w:ascii="Songti SC Regular" w:hAnsi="Songti SC Regular" w:eastAsia="Songti SC Regular" w:cs="Songti SC Regular"/>
          <w:b/>
          <w:bCs/>
          <w:kern w:val="2"/>
          <w:sz w:val="36"/>
          <w:szCs w:val="36"/>
          <w:u w:val="single"/>
          <w:lang w:val="en-US" w:eastAsia="zh-CN" w:bidi="ar-SA"/>
        </w:rPr>
        <w:t>流机制的通信</w:t>
      </w:r>
    </w:p>
    <w:p w14:paraId="1976D325">
      <w:pPr>
        <w:keepNext w:val="0"/>
        <w:keepLines w:val="0"/>
        <w:pageBreakBefore w:val="0"/>
        <w:widowControl w:val="0"/>
        <w:tabs>
          <w:tab w:val="center" w:pos="1470"/>
        </w:tabs>
        <w:kinsoku/>
        <w:wordWrap/>
        <w:overflowPunct/>
        <w:topLinePunct w:val="0"/>
        <w:autoSpaceDE/>
        <w:autoSpaceDN/>
        <w:bidi w:val="0"/>
        <w:adjustRightInd/>
        <w:snapToGrid/>
        <w:ind w:left="0" w:leftChars="0" w:right="1172" w:rightChars="558" w:firstLine="1481" w:firstLineChars="411"/>
        <w:jc w:val="both"/>
        <w:textAlignment w:val="auto"/>
        <w:outlineLvl w:val="9"/>
        <w:rPr>
          <w:rFonts w:hint="default" w:ascii="Calibri" w:hAnsi="Calibri" w:eastAsia="Songti SC Regular" w:cs="Arial"/>
          <w:b/>
          <w:kern w:val="2"/>
          <w:sz w:val="36"/>
          <w:szCs w:val="32"/>
          <w:u w:val="single"/>
          <w:lang w:val="en-US" w:eastAsia="zh-CN" w:bidi="ar-SA"/>
        </w:rPr>
      </w:pPr>
      <w:r>
        <w:rPr>
          <w:rFonts w:hint="eastAsia" w:ascii="Songti SC Regular" w:hAnsi="Songti SC Regular" w:eastAsia="Songti SC Regular" w:cs="Songti SC Regular"/>
          <w:b/>
          <w:bCs/>
          <w:kern w:val="2"/>
          <w:sz w:val="36"/>
          <w:szCs w:val="36"/>
          <w:u w:val="single"/>
          <w:lang w:val="en-US" w:eastAsia="zh-CN" w:bidi="ar-SA"/>
        </w:rPr>
        <w:t xml:space="preserve">软件项目进度管理研究           </w:t>
      </w:r>
    </w:p>
    <w:p w14:paraId="2E32A9EB">
      <w:pPr>
        <w:widowControl w:val="0"/>
        <w:jc w:val="both"/>
        <w:rPr>
          <w:rFonts w:hint="eastAsia"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 w14:paraId="2D4A1BE4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学    号：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2025180426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</w:p>
    <w:p w14:paraId="3F9FEEB3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姓    名：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艾朝宇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</w:t>
      </w:r>
      <w:bookmarkStart w:id="165" w:name="_GoBack"/>
      <w:bookmarkEnd w:id="165"/>
    </w:p>
    <w:p w14:paraId="35D57613">
      <w:pPr>
        <w:widowControl w:val="0"/>
        <w:ind w:firstLine="1696" w:firstLineChars="605"/>
        <w:jc w:val="both"/>
        <w:outlineLvl w:val="9"/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学科专业：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4BB8AAD0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学习方式：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3849071F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导    师：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5344D4E2">
      <w:pPr>
        <w:widowControl w:val="0"/>
        <w:ind w:firstLine="1696" w:firstLineChars="605"/>
        <w:jc w:val="both"/>
        <w:outlineLvl w:val="9"/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</w:pPr>
      <w:r>
        <w:rPr>
          <w:rFonts w:hint="eastAsia" w:ascii="Calibri" w:hAnsi="Calibri" w:eastAsia="宋体" w:cs="Arial"/>
          <w:b/>
          <w:kern w:val="2"/>
          <w:sz w:val="28"/>
          <w:szCs w:val="28"/>
          <w:lang w:val="en-US" w:eastAsia="zh-CN" w:bidi="ar-SA"/>
        </w:rPr>
        <w:t>学    院：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 </w:t>
      </w:r>
      <w:r>
        <w:rPr>
          <w:rFonts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</w:t>
      </w:r>
      <w:r>
        <w:rPr>
          <w:rFonts w:hint="eastAsia" w:ascii="Calibri" w:hAnsi="Calibri" w:eastAsia="宋体" w:cs="Arial"/>
          <w:b/>
          <w:kern w:val="2"/>
          <w:sz w:val="28"/>
          <w:szCs w:val="28"/>
          <w:u w:val="single"/>
          <w:lang w:val="en-US" w:eastAsia="zh-CN" w:bidi="ar-SA"/>
        </w:rPr>
        <w:t xml:space="preserve">        </w:t>
      </w:r>
    </w:p>
    <w:p w14:paraId="72A3D1FB">
      <w:pPr>
        <w:widowControl w:val="0"/>
        <w:jc w:val="right"/>
        <w:rPr>
          <w:rFonts w:ascii="Calibri" w:hAnsi="Calibri" w:eastAsia="宋体" w:cs="Arial"/>
          <w:b/>
          <w:kern w:val="2"/>
          <w:sz w:val="28"/>
          <w:szCs w:val="28"/>
          <w:lang w:val="en-US" w:eastAsia="zh-CN" w:bidi="ar-SA"/>
        </w:rPr>
      </w:pPr>
    </w:p>
    <w:p w14:paraId="3A83C619">
      <w:pPr>
        <w:adjustRightInd w:val="0"/>
        <w:spacing w:afterLines="100" w:line="240" w:lineRule="auto"/>
        <w:jc w:val="center"/>
        <w:outlineLvl w:val="9"/>
        <w:rPr>
          <w:rFonts w:ascii="Arial" w:hAnsi="Arial" w:eastAsia="黑体" w:cs="Arial"/>
          <w:sz w:val="44"/>
          <w:szCs w:val="44"/>
          <w:lang w:bidi="ar-SA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 w:ascii="Arial" w:hAnsi="Arial" w:eastAsia="黑体" w:cs="Arial"/>
          <w:b/>
          <w:sz w:val="28"/>
          <w:szCs w:val="28"/>
          <w:lang w:bidi="ar-SA"/>
        </w:rPr>
        <w:t xml:space="preserve">年 </w:t>
      </w:r>
      <w:r>
        <w:rPr>
          <w:rFonts w:ascii="Arial" w:hAnsi="Arial" w:eastAsia="黑体" w:cs="Arial"/>
          <w:b/>
          <w:sz w:val="28"/>
          <w:szCs w:val="28"/>
          <w:lang w:bidi="ar-SA"/>
        </w:rPr>
        <w:t xml:space="preserve">   </w:t>
      </w:r>
      <w:r>
        <w:rPr>
          <w:rFonts w:hint="eastAsia" w:ascii="Arial" w:hAnsi="Arial" w:eastAsia="黑体" w:cs="Arial"/>
          <w:b/>
          <w:sz w:val="28"/>
          <w:szCs w:val="28"/>
          <w:lang w:bidi="ar-SA"/>
        </w:rPr>
        <w:t xml:space="preserve">月 </w:t>
      </w:r>
      <w:r>
        <w:rPr>
          <w:rFonts w:ascii="Arial" w:hAnsi="Arial" w:eastAsia="黑体" w:cs="Arial"/>
          <w:b/>
          <w:sz w:val="28"/>
          <w:szCs w:val="28"/>
          <w:lang w:bidi="ar-SA"/>
        </w:rPr>
        <w:t xml:space="preserve">   </w:t>
      </w:r>
      <w:r>
        <w:rPr>
          <w:rFonts w:hint="eastAsia" w:ascii="Arial" w:hAnsi="Arial" w:eastAsia="黑体" w:cs="Arial"/>
          <w:b/>
          <w:sz w:val="28"/>
          <w:szCs w:val="28"/>
          <w:lang w:bidi="ar-SA"/>
        </w:rPr>
        <w:t>日</w:t>
      </w:r>
    </w:p>
    <w:p w14:paraId="03157D04">
      <w:pPr>
        <w:pStyle w:val="30"/>
      </w:pPr>
      <w:r>
        <w:t>目</w:t>
      </w:r>
      <w:r>
        <w:rPr>
          <w:rFonts w:hint="eastAsia"/>
          <w:lang w:eastAsia="zh-CN"/>
        </w:rPr>
        <w:t xml:space="preserve">  </w:t>
      </w:r>
      <w:r>
        <w:t>录</w:t>
      </w:r>
    </w:p>
    <w:p w14:paraId="38B849A8">
      <w:pPr>
        <w:pStyle w:val="17"/>
        <w:tabs>
          <w:tab w:val="right" w:leader="dot" w:pos="8312"/>
        </w:tabs>
      </w:pPr>
      <w:r>
        <w:rPr>
          <w:b w:val="0"/>
        </w:rPr>
        <w:fldChar w:fldCharType="begin"/>
      </w:r>
      <w:r>
        <w:rPr>
          <w:b w:val="0"/>
        </w:rPr>
        <w:instrText xml:space="preserve">TOC \o "1-3" \h \u </w:instrText>
      </w:r>
      <w:r>
        <w:rPr>
          <w:b w:val="0"/>
        </w:rPr>
        <w:fldChar w:fldCharType="separate"/>
      </w:r>
      <w:r>
        <w:fldChar w:fldCharType="begin"/>
      </w:r>
      <w:r>
        <w:instrText xml:space="preserve"> HYPERLINK \l _Toc837980515 </w:instrText>
      </w:r>
      <w:r>
        <w:fldChar w:fldCharType="separate"/>
      </w:r>
      <w:r>
        <w:rPr>
          <w:rFonts w:hint="eastAsia"/>
        </w:rPr>
        <w:t xml:space="preserve">第一章 </w:t>
      </w:r>
      <w:r>
        <w:t>绪论</w:t>
      </w:r>
      <w:r>
        <w:tab/>
      </w:r>
      <w:r>
        <w:fldChar w:fldCharType="begin"/>
      </w:r>
      <w:r>
        <w:instrText xml:space="preserve"> PAGEREF _Toc837980515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30564CB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_Toc740758579 </w:instrText>
      </w:r>
      <w:r>
        <w:fldChar w:fldCharType="separate"/>
      </w:r>
      <w:r>
        <w:rPr>
          <w:rFonts w:hint="default"/>
        </w:rPr>
        <w:t xml:space="preserve">1.1 </w:t>
      </w:r>
      <w:r>
        <w:t>研究背景与问题提出</w:t>
      </w:r>
      <w:r>
        <w:tab/>
      </w:r>
      <w:r>
        <w:fldChar w:fldCharType="begin"/>
      </w:r>
      <w:r>
        <w:instrText xml:space="preserve"> PAGEREF _Toc740758579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2235CEF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_Toc966735594 </w:instrText>
      </w:r>
      <w:r>
        <w:fldChar w:fldCharType="separate"/>
      </w:r>
      <w:r>
        <w:rPr>
          <w:rFonts w:hint="default"/>
        </w:rPr>
        <w:t xml:space="preserve">1.1.1 </w:t>
      </w:r>
      <w:r>
        <w:t>通信软件研发的项目管理特征</w:t>
      </w:r>
      <w:r>
        <w:tab/>
      </w:r>
      <w:r>
        <w:fldChar w:fldCharType="begin"/>
      </w:r>
      <w:r>
        <w:instrText xml:space="preserve"> PAGEREF _Toc966735594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3DDE800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_Toc63855156 </w:instrText>
      </w:r>
      <w:r>
        <w:fldChar w:fldCharType="separate"/>
      </w:r>
      <w:r>
        <w:rPr>
          <w:rFonts w:hint="default"/>
        </w:rPr>
        <w:t xml:space="preserve">1.1.2 </w:t>
      </w:r>
      <w:r>
        <w:t>瀑布模型的刚性约束与进度失控困境</w:t>
      </w:r>
      <w:r>
        <w:tab/>
      </w:r>
      <w:r>
        <w:fldChar w:fldCharType="begin"/>
      </w:r>
      <w:r>
        <w:instrText xml:space="preserve"> PAGEREF _Toc63855156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7A3D9043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_Toc1619267039 </w:instrText>
      </w:r>
      <w:r>
        <w:fldChar w:fldCharType="separate"/>
      </w:r>
      <w:r>
        <w:rPr>
          <w:rFonts w:hint="default"/>
        </w:rPr>
        <w:t xml:space="preserve">1.1.3 </w:t>
      </w:r>
      <w:r>
        <w:t>现有混合方法的局限与本研究切入点</w:t>
      </w:r>
      <w:r>
        <w:tab/>
      </w:r>
      <w:r>
        <w:fldChar w:fldCharType="begin"/>
      </w:r>
      <w:r>
        <w:instrText xml:space="preserve"> PAGEREF _Toc1619267039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62DAD4F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_Toc2108349689 </w:instrText>
      </w:r>
      <w:r>
        <w:fldChar w:fldCharType="separate"/>
      </w:r>
      <w:r>
        <w:rPr>
          <w:rFonts w:hint="default"/>
        </w:rPr>
        <w:t xml:space="preserve">1.2 </w:t>
      </w:r>
      <w:r>
        <w:t>研究目的与意义</w:t>
      </w:r>
      <w:r>
        <w:tab/>
      </w:r>
      <w:r>
        <w:fldChar w:fldCharType="begin"/>
      </w:r>
      <w:r>
        <w:instrText xml:space="preserve"> PAGEREF _Toc2108349689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922464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_Toc1553047523 </w:instrText>
      </w:r>
      <w:r>
        <w:fldChar w:fldCharType="separate"/>
      </w:r>
      <w:r>
        <w:rPr>
          <w:rFonts w:hint="default"/>
        </w:rPr>
        <w:t xml:space="preserve">1.2.1 </w:t>
      </w:r>
      <w:r>
        <w:t>研究目的</w:t>
      </w:r>
      <w:r>
        <w:tab/>
      </w:r>
      <w:r>
        <w:fldChar w:fldCharType="begin"/>
      </w:r>
      <w:r>
        <w:instrText xml:space="preserve"> PAGEREF _Toc1553047523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A4AD0EF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_Toc1553473423 </w:instrText>
      </w:r>
      <w:r>
        <w:fldChar w:fldCharType="separate"/>
      </w:r>
      <w:r>
        <w:rPr>
          <w:rFonts w:hint="default"/>
        </w:rPr>
        <w:t xml:space="preserve">1.2.2 </w:t>
      </w:r>
      <w:r>
        <w:t>理论意义</w:t>
      </w:r>
      <w:r>
        <w:tab/>
      </w:r>
      <w:r>
        <w:fldChar w:fldCharType="begin"/>
      </w:r>
      <w:r>
        <w:instrText xml:space="preserve"> PAGEREF _Toc1553473423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4A82031A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_Toc121640135 </w:instrText>
      </w:r>
      <w:r>
        <w:fldChar w:fldCharType="separate"/>
      </w:r>
      <w:r>
        <w:rPr>
          <w:rFonts w:hint="default"/>
        </w:rPr>
        <w:t xml:space="preserve">1.2.3 </w:t>
      </w:r>
      <w:r>
        <w:t>实践意义</w:t>
      </w:r>
      <w:r>
        <w:tab/>
      </w:r>
      <w:r>
        <w:fldChar w:fldCharType="begin"/>
      </w:r>
      <w:r>
        <w:instrText xml:space="preserve"> PAGEREF _Toc121640135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0F351415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_Toc1317001 </w:instrText>
      </w:r>
      <w:r>
        <w:fldChar w:fldCharType="separate"/>
      </w:r>
      <w:r>
        <w:rPr>
          <w:rFonts w:hint="default"/>
        </w:rPr>
        <w:t xml:space="preserve">1.3 </w:t>
      </w:r>
      <w:r>
        <w:t>研究内容与方法</w:t>
      </w:r>
      <w:r>
        <w:tab/>
      </w:r>
      <w:r>
        <w:fldChar w:fldCharType="begin"/>
      </w:r>
      <w:r>
        <w:instrText xml:space="preserve"> PAGEREF _Toc1317001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525C6FD3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_Toc659999337 </w:instrText>
      </w:r>
      <w:r>
        <w:fldChar w:fldCharType="separate"/>
      </w:r>
      <w:r>
        <w:rPr>
          <w:rFonts w:hint="default"/>
        </w:rPr>
        <w:t xml:space="preserve">1.3.1 </w:t>
      </w:r>
      <w:r>
        <w:t>研究边界</w:t>
      </w:r>
      <w:r>
        <w:tab/>
      </w:r>
      <w:r>
        <w:fldChar w:fldCharType="begin"/>
      </w:r>
      <w:r>
        <w:instrText xml:space="preserve"> PAGEREF _Toc659999337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6E1F23A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_Toc855820204 </w:instrText>
      </w:r>
      <w:r>
        <w:fldChar w:fldCharType="separate"/>
      </w:r>
      <w:r>
        <w:rPr>
          <w:rFonts w:hint="default"/>
        </w:rPr>
        <w:t xml:space="preserve">1.3.2 </w:t>
      </w:r>
      <w:r>
        <w:t>研究方法</w:t>
      </w:r>
      <w:r>
        <w:tab/>
      </w:r>
      <w:r>
        <w:fldChar w:fldCharType="begin"/>
      </w:r>
      <w:r>
        <w:instrText xml:space="preserve"> PAGEREF _Toc855820204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583B4C35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_Toc2072184669 </w:instrText>
      </w:r>
      <w:r>
        <w:fldChar w:fldCharType="separate"/>
      </w:r>
      <w:r>
        <w:rPr>
          <w:rFonts w:hint="default"/>
        </w:rPr>
        <w:t xml:space="preserve">1.3.3 </w:t>
      </w:r>
      <w:r>
        <w:t>技术路线</w:t>
      </w:r>
      <w:r>
        <w:tab/>
      </w:r>
      <w:r>
        <w:fldChar w:fldCharType="begin"/>
      </w:r>
      <w:r>
        <w:instrText xml:space="preserve"> PAGEREF _Toc2072184669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37A757C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_Toc1465428484 </w:instrText>
      </w:r>
      <w:r>
        <w:fldChar w:fldCharType="separate"/>
      </w:r>
      <w:r>
        <w:rPr>
          <w:rFonts w:hint="default"/>
        </w:rPr>
        <w:t xml:space="preserve">1.4 </w:t>
      </w:r>
      <w:r>
        <w:t>论文结构安排</w:t>
      </w:r>
      <w:r>
        <w:tab/>
      </w:r>
      <w:r>
        <w:fldChar w:fldCharType="begin"/>
      </w:r>
      <w:r>
        <w:instrText xml:space="preserve"> PAGEREF _Toc1465428484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0668D503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_Toc2114066792 </w:instrText>
      </w:r>
      <w:r>
        <w:fldChar w:fldCharType="separate"/>
      </w:r>
      <w:r>
        <w:rPr>
          <w:rFonts w:hint="default"/>
        </w:rPr>
        <w:t xml:space="preserve">1.4.1 </w:t>
      </w:r>
      <w:r>
        <w:t>各章节逻辑关系</w:t>
      </w:r>
      <w:r>
        <w:tab/>
      </w:r>
      <w:r>
        <w:fldChar w:fldCharType="begin"/>
      </w:r>
      <w:r>
        <w:instrText xml:space="preserve"> PAGEREF _Toc2114066792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2A2B6E0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_Toc1003633529 </w:instrText>
      </w:r>
      <w:r>
        <w:fldChar w:fldCharType="separate"/>
      </w:r>
      <w:r>
        <w:rPr>
          <w:rFonts w:hint="default"/>
        </w:rPr>
        <w:t xml:space="preserve">1.4.2 </w:t>
      </w:r>
      <w:r>
        <w:t>主要创新点预告</w:t>
      </w:r>
      <w:r>
        <w:tab/>
      </w:r>
      <w:r>
        <w:fldChar w:fldCharType="begin"/>
      </w:r>
      <w:r>
        <w:instrText xml:space="preserve"> PAGEREF _Toc1003633529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77724A25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_Toc1732158365 </w:instrText>
      </w:r>
      <w:r>
        <w:fldChar w:fldCharType="separate"/>
      </w:r>
      <w:r>
        <w:rPr>
          <w:rFonts w:hint="eastAsia"/>
        </w:rPr>
        <w:t xml:space="preserve">第二章 </w:t>
      </w:r>
      <w:r>
        <w:t>理论基础与文献综述</w:t>
      </w:r>
      <w:r>
        <w:tab/>
      </w:r>
      <w:r>
        <w:fldChar w:fldCharType="begin"/>
      </w:r>
      <w:r>
        <w:instrText xml:space="preserve"> PAGEREF _Toc1732158365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0E17660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_Toc1097321823 </w:instrText>
      </w:r>
      <w:r>
        <w:fldChar w:fldCharType="separate"/>
      </w:r>
      <w:r>
        <w:rPr>
          <w:rFonts w:hint="default"/>
        </w:rPr>
        <w:t xml:space="preserve">2.1 </w:t>
      </w:r>
      <w:r>
        <w:t>瀑布模型与门径管理理论</w:t>
      </w:r>
      <w:r>
        <w:tab/>
      </w:r>
      <w:r>
        <w:fldChar w:fldCharType="begin"/>
      </w:r>
      <w:r>
        <w:instrText xml:space="preserve"> PAGEREF _Toc1097321823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0E4598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_Toc98318725 </w:instrText>
      </w:r>
      <w:r>
        <w:fldChar w:fldCharType="separate"/>
      </w:r>
      <w:r>
        <w:rPr>
          <w:rFonts w:hint="default"/>
        </w:rPr>
        <w:t xml:space="preserve">2.1.1 </w:t>
      </w:r>
      <w:r>
        <w:t>瀑布模型的阶段划分与顺序依赖</w:t>
      </w:r>
      <w:r>
        <w:tab/>
      </w:r>
      <w:r>
        <w:fldChar w:fldCharType="begin"/>
      </w:r>
      <w:r>
        <w:instrText xml:space="preserve"> PAGEREF _Toc98318725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E2D502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_Toc1027886532 </w:instrText>
      </w:r>
      <w:r>
        <w:fldChar w:fldCharType="separate"/>
      </w:r>
      <w:r>
        <w:rPr>
          <w:rFonts w:hint="default"/>
        </w:rPr>
        <w:t xml:space="preserve">2.1.2 </w:t>
      </w:r>
      <w:r>
        <w:t>Stage-Gate模型的门径机制与合规功能</w:t>
      </w:r>
      <w:r>
        <w:tab/>
      </w:r>
      <w:r>
        <w:fldChar w:fldCharType="begin"/>
      </w:r>
      <w:r>
        <w:instrText xml:space="preserve"> PAGEREF _Toc1027886532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38BAE7E2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_Toc1330486856 </w:instrText>
      </w:r>
      <w:r>
        <w:fldChar w:fldCharType="separate"/>
      </w:r>
      <w:r>
        <w:rPr>
          <w:rFonts w:hint="default"/>
        </w:rPr>
        <w:t xml:space="preserve">2.1.3 </w:t>
      </w:r>
      <w:r>
        <w:t>瀑布模型在通信软件研发中的适用性与局限</w:t>
      </w:r>
      <w:r>
        <w:tab/>
      </w:r>
      <w:r>
        <w:fldChar w:fldCharType="begin"/>
      </w:r>
      <w:r>
        <w:instrText xml:space="preserve"> PAGEREF _Toc1330486856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 w14:paraId="6299C2D2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_Toc1892856228 </w:instrText>
      </w:r>
      <w:r>
        <w:fldChar w:fldCharType="separate"/>
      </w:r>
      <w:r>
        <w:rPr>
          <w:rFonts w:hint="default"/>
        </w:rPr>
        <w:t xml:space="preserve">2.2 </w:t>
      </w:r>
      <w:r>
        <w:rPr>
          <w:rFonts w:hint="eastAsia"/>
          <w:lang w:eastAsia="zh-CN"/>
        </w:rPr>
        <w:t>看板</w:t>
      </w:r>
      <w:r>
        <w:t>方法与流管理理论</w:t>
      </w:r>
      <w:r>
        <w:tab/>
      </w:r>
      <w:r>
        <w:fldChar w:fldCharType="begin"/>
      </w:r>
      <w:r>
        <w:instrText xml:space="preserve"> PAGEREF _Toc1892856228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457B198A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_Toc411877338 </w:instrText>
      </w:r>
      <w:r>
        <w:fldChar w:fldCharType="separate"/>
      </w:r>
      <w:r>
        <w:rPr>
          <w:rFonts w:hint="default"/>
        </w:rPr>
        <w:t xml:space="preserve">2.2.1 </w:t>
      </w:r>
      <w:r>
        <w:rPr>
          <w:rFonts w:hint="eastAsia"/>
          <w:lang w:eastAsia="zh-CN"/>
        </w:rPr>
        <w:t>看板</w:t>
      </w:r>
      <w:r>
        <w:t>核心实践</w:t>
      </w:r>
      <w:r>
        <w:tab/>
      </w:r>
      <w:r>
        <w:fldChar w:fldCharType="begin"/>
      </w:r>
      <w:r>
        <w:instrText xml:space="preserve"> PAGEREF _Toc411877338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55570E2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_Toc1082625485 </w:instrText>
      </w:r>
      <w:r>
        <w:fldChar w:fldCharType="separate"/>
      </w:r>
      <w:r>
        <w:rPr>
          <w:rFonts w:hint="default"/>
        </w:rPr>
        <w:t xml:space="preserve">2.2.2 </w:t>
      </w:r>
      <w:r>
        <w:t>Little's Law与量化关系</w:t>
      </w:r>
      <w:r>
        <w:tab/>
      </w:r>
      <w:r>
        <w:fldChar w:fldCharType="begin"/>
      </w:r>
      <w:r>
        <w:instrText xml:space="preserve"> PAGEREF _Toc1082625485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C7FDD25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_Toc57585364 </w:instrText>
      </w:r>
      <w:r>
        <w:fldChar w:fldCharType="separate"/>
      </w:r>
      <w:r>
        <w:rPr>
          <w:rFonts w:hint="default"/>
        </w:rPr>
        <w:t xml:space="preserve">2.2.3 </w:t>
      </w:r>
      <w:r>
        <w:t>流效率与瓶颈管理</w:t>
      </w:r>
      <w:r>
        <w:tab/>
      </w:r>
      <w:r>
        <w:fldChar w:fldCharType="begin"/>
      </w:r>
      <w:r>
        <w:instrText xml:space="preserve"> PAGEREF _Toc57585364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0499C5F0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_Toc1469571598 </w:instrText>
      </w:r>
      <w:r>
        <w:fldChar w:fldCharType="separate"/>
      </w:r>
      <w:r>
        <w:rPr>
          <w:rFonts w:hint="default"/>
        </w:rPr>
        <w:t xml:space="preserve">2.3 </w:t>
      </w:r>
      <w:r>
        <w:t>瀑布-</w:t>
      </w:r>
      <w:r>
        <w:rPr>
          <w:rFonts w:hint="eastAsia"/>
          <w:lang w:eastAsia="zh-CN"/>
        </w:rPr>
        <w:t>看板</w:t>
      </w:r>
      <w:r>
        <w:t>混合研究现状</w:t>
      </w:r>
      <w:r>
        <w:tab/>
      </w:r>
      <w:r>
        <w:fldChar w:fldCharType="begin"/>
      </w:r>
      <w:r>
        <w:instrText xml:space="preserve"> PAGEREF _Toc1469571598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4651437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_Toc880423439 </w:instrText>
      </w:r>
      <w:r>
        <w:fldChar w:fldCharType="separate"/>
      </w:r>
      <w:r>
        <w:rPr>
          <w:rFonts w:hint="default"/>
        </w:rPr>
        <w:t xml:space="preserve">2.3.1 </w:t>
      </w:r>
      <w:r>
        <w:t>瀑布与敏捷混合的研究演进</w:t>
      </w:r>
      <w:r>
        <w:tab/>
      </w:r>
      <w:r>
        <w:fldChar w:fldCharType="begin"/>
      </w:r>
      <w:r>
        <w:instrText xml:space="preserve"> PAGEREF _Toc880423439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1B170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_Toc1114411443 </w:instrText>
      </w:r>
      <w:r>
        <w:fldChar w:fldCharType="separate"/>
      </w:r>
      <w:r>
        <w:rPr>
          <w:rFonts w:hint="default"/>
        </w:rPr>
        <w:t xml:space="preserve">2.3.2 </w:t>
      </w:r>
      <w:r>
        <w:t>Agile-Stage-Gate模型</w:t>
      </w:r>
      <w:r>
        <w:tab/>
      </w:r>
      <w:r>
        <w:fldChar w:fldCharType="begin"/>
      </w:r>
      <w:r>
        <w:instrText xml:space="preserve"> PAGEREF _Toc1114411443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6B4E80E9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_Toc1708237014 </w:instrText>
      </w:r>
      <w:r>
        <w:fldChar w:fldCharType="separate"/>
      </w:r>
      <w:r>
        <w:rPr>
          <w:rFonts w:hint="default"/>
        </w:rPr>
        <w:t xml:space="preserve">2.3.3 </w:t>
      </w:r>
      <w:r>
        <w:t>瀑布-</w:t>
      </w:r>
      <w:r>
        <w:rPr>
          <w:rFonts w:hint="eastAsia"/>
          <w:lang w:eastAsia="zh-CN"/>
        </w:rPr>
        <w:t>看板</w:t>
      </w:r>
      <w:r>
        <w:t>混合的探索与缺口</w:t>
      </w:r>
      <w:r>
        <w:tab/>
      </w:r>
      <w:r>
        <w:fldChar w:fldCharType="begin"/>
      </w:r>
      <w:r>
        <w:instrText xml:space="preserve"> PAGEREF _Toc1708237014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8786E1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_Toc630617555 </w:instrText>
      </w:r>
      <w:r>
        <w:fldChar w:fldCharType="separate"/>
      </w:r>
      <w:r>
        <w:rPr>
          <w:rFonts w:hint="default"/>
        </w:rPr>
        <w:t xml:space="preserve">2.3.4 </w:t>
      </w:r>
      <w:r>
        <w:t>研究定位</w:t>
      </w:r>
      <w:r>
        <w:tab/>
      </w:r>
      <w:r>
        <w:fldChar w:fldCharType="begin"/>
      </w:r>
      <w:r>
        <w:instrText xml:space="preserve"> PAGEREF _Toc630617555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573758E6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_Toc957448940 </w:instrText>
      </w:r>
      <w:r>
        <w:fldChar w:fldCharType="separate"/>
      </w:r>
      <w:r>
        <w:rPr>
          <w:rFonts w:hint="eastAsia"/>
        </w:rPr>
        <w:t xml:space="preserve">第三章 </w:t>
      </w:r>
      <w:r>
        <w:t>通信软件项目进度管理现状与问题分析</w:t>
      </w:r>
      <w:r>
        <w:tab/>
      </w:r>
      <w:r>
        <w:fldChar w:fldCharType="begin"/>
      </w:r>
      <w:r>
        <w:instrText xml:space="preserve"> PAGEREF _Toc957448940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32F17AFC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_Toc749367609 </w:instrText>
      </w:r>
      <w:r>
        <w:fldChar w:fldCharType="separate"/>
      </w:r>
      <w:r>
        <w:rPr>
          <w:rFonts w:hint="default"/>
        </w:rPr>
        <w:t xml:space="preserve">3.1 </w:t>
      </w:r>
      <w:r>
        <w:t>研究现场与项目背景</w:t>
      </w:r>
      <w:r>
        <w:tab/>
      </w:r>
      <w:r>
        <w:fldChar w:fldCharType="begin"/>
      </w:r>
      <w:r>
        <w:instrText xml:space="preserve"> PAGEREF _Toc749367609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753F3E48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_Toc1777298455 </w:instrText>
      </w:r>
      <w:r>
        <w:fldChar w:fldCharType="separate"/>
      </w:r>
      <w:r>
        <w:rPr>
          <w:rFonts w:hint="default"/>
        </w:rPr>
        <w:t xml:space="preserve">3.1.1 </w:t>
      </w:r>
      <w:r>
        <w:t>研究对象</w:t>
      </w:r>
      <w:r>
        <w:tab/>
      </w:r>
      <w:r>
        <w:fldChar w:fldCharType="begin"/>
      </w:r>
      <w:r>
        <w:instrText xml:space="preserve"> PAGEREF _Toc1777298455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 w14:paraId="197551C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_Toc1705087062 </w:instrText>
      </w:r>
      <w:r>
        <w:fldChar w:fldCharType="separate"/>
      </w:r>
      <w:r>
        <w:rPr>
          <w:rFonts w:hint="default"/>
        </w:rPr>
        <w:t xml:space="preserve">3.1.2 </w:t>
      </w:r>
      <w:r>
        <w:t>组织架构与现有流程体系</w:t>
      </w:r>
      <w:r>
        <w:tab/>
      </w:r>
      <w:r>
        <w:fldChar w:fldCharType="begin"/>
      </w:r>
      <w:r>
        <w:instrText xml:space="preserve"> PAGEREF _Toc1705087062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E5E09C3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_Toc1376465466 </w:instrText>
      </w:r>
      <w:r>
        <w:fldChar w:fldCharType="separate"/>
      </w:r>
      <w:r>
        <w:rPr>
          <w:rFonts w:hint="default"/>
        </w:rPr>
        <w:t xml:space="preserve">3.1.3 </w:t>
      </w:r>
      <w:r>
        <w:t>进度管理机制</w:t>
      </w:r>
      <w:r>
        <w:tab/>
      </w:r>
      <w:r>
        <w:fldChar w:fldCharType="begin"/>
      </w:r>
      <w:r>
        <w:instrText xml:space="preserve"> PAGEREF _Toc1376465466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316ECD2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_Toc1561241578 </w:instrText>
      </w:r>
      <w:r>
        <w:fldChar w:fldCharType="separate"/>
      </w:r>
      <w:r>
        <w:rPr>
          <w:rFonts w:hint="default"/>
        </w:rPr>
        <w:t xml:space="preserve">3.2 </w:t>
      </w:r>
      <w:r>
        <w:t>进度管理数据采集与分析</w:t>
      </w:r>
      <w:r>
        <w:tab/>
      </w:r>
      <w:r>
        <w:fldChar w:fldCharType="begin"/>
      </w:r>
      <w:r>
        <w:instrText xml:space="preserve"> PAGEREF _Toc1561241578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8158C2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_Toc1832002400 </w:instrText>
      </w:r>
      <w:r>
        <w:fldChar w:fldCharType="separate"/>
      </w:r>
      <w:r>
        <w:rPr>
          <w:rFonts w:hint="default"/>
        </w:rPr>
        <w:t xml:space="preserve">3.2.1 </w:t>
      </w:r>
      <w:r>
        <w:t>历史数据采集</w:t>
      </w:r>
      <w:r>
        <w:tab/>
      </w:r>
      <w:r>
        <w:fldChar w:fldCharType="begin"/>
      </w:r>
      <w:r>
        <w:instrText xml:space="preserve"> PAGEREF _Toc1832002400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41B97933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_Toc1991289761 </w:instrText>
      </w:r>
      <w:r>
        <w:fldChar w:fldCharType="separate"/>
      </w:r>
      <w:r>
        <w:rPr>
          <w:rFonts w:hint="default"/>
        </w:rPr>
        <w:t xml:space="preserve">3.2.2 </w:t>
      </w:r>
      <w:r>
        <w:t>深度访谈</w:t>
      </w:r>
      <w:r>
        <w:tab/>
      </w:r>
      <w:r>
        <w:fldChar w:fldCharType="begin"/>
      </w:r>
      <w:r>
        <w:instrText xml:space="preserve"> PAGEREF _Toc1991289761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49C3164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_Toc1221858279 </w:instrText>
      </w:r>
      <w:r>
        <w:fldChar w:fldCharType="separate"/>
      </w:r>
      <w:r>
        <w:rPr>
          <w:rFonts w:hint="default"/>
        </w:rPr>
        <w:t xml:space="preserve">3.3 </w:t>
      </w:r>
      <w:r>
        <w:t>进度管理问题诊断</w:t>
      </w:r>
      <w:r>
        <w:tab/>
      </w:r>
      <w:r>
        <w:fldChar w:fldCharType="begin"/>
      </w:r>
      <w:r>
        <w:instrText xml:space="preserve"> PAGEREF _Toc1221858279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6873C0F7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_Toc1533462539 </w:instrText>
      </w:r>
      <w:r>
        <w:fldChar w:fldCharType="separate"/>
      </w:r>
      <w:r>
        <w:rPr>
          <w:rFonts w:hint="default"/>
        </w:rPr>
        <w:t xml:space="preserve">3.3.1 </w:t>
      </w:r>
      <w:r>
        <w:t>核心问题</w:t>
      </w:r>
      <w:r>
        <w:tab/>
      </w:r>
      <w:r>
        <w:fldChar w:fldCharType="begin"/>
      </w:r>
      <w:r>
        <w:instrText xml:space="preserve"> PAGEREF _Toc1533462539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BBAA80B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_Toc953645326 </w:instrText>
      </w:r>
      <w:r>
        <w:fldChar w:fldCharType="separate"/>
      </w:r>
      <w:r>
        <w:rPr>
          <w:rFonts w:hint="default"/>
        </w:rPr>
        <w:t xml:space="preserve">3.3.2 </w:t>
      </w:r>
      <w:r>
        <w:t>根因分析</w:t>
      </w:r>
      <w:r>
        <w:tab/>
      </w:r>
      <w:r>
        <w:fldChar w:fldCharType="begin"/>
      </w:r>
      <w:r>
        <w:instrText xml:space="preserve"> PAGEREF _Toc953645326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64B518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_Toc1246536521 </w:instrText>
      </w:r>
      <w:r>
        <w:fldChar w:fldCharType="separate"/>
      </w:r>
      <w:r>
        <w:rPr>
          <w:rFonts w:hint="default"/>
        </w:rPr>
        <w:t xml:space="preserve">3.3.3 </w:t>
      </w:r>
      <w:r>
        <w:t>改进机会</w:t>
      </w:r>
      <w:r>
        <w:tab/>
      </w:r>
      <w:r>
        <w:fldChar w:fldCharType="begin"/>
      </w:r>
      <w:r>
        <w:instrText xml:space="preserve"> PAGEREF _Toc1246536521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5F813852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_Toc1836331962 </w:instrText>
      </w:r>
      <w:r>
        <w:fldChar w:fldCharType="separate"/>
      </w:r>
      <w:r>
        <w:rPr>
          <w:rFonts w:hint="eastAsia"/>
        </w:rPr>
        <w:t xml:space="preserve">第四章 </w:t>
      </w:r>
      <w:r>
        <w:t>瀑布内嵌</w:t>
      </w:r>
      <w:r>
        <w:rPr>
          <w:rFonts w:hint="eastAsia"/>
          <w:lang w:eastAsia="zh-CN"/>
        </w:rPr>
        <w:t>看板</w:t>
      </w:r>
      <w:r>
        <w:t>流机制设计方案</w:t>
      </w:r>
      <w:r>
        <w:tab/>
      </w:r>
      <w:r>
        <w:fldChar w:fldCharType="begin"/>
      </w:r>
      <w:r>
        <w:instrText xml:space="preserve"> PAGEREF _Toc1836331962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2FA005F4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_Toc1743794297 </w:instrText>
      </w:r>
      <w:r>
        <w:fldChar w:fldCharType="separate"/>
      </w:r>
      <w:r>
        <w:rPr>
          <w:rFonts w:hint="default"/>
        </w:rPr>
        <w:t xml:space="preserve">4.1 </w:t>
      </w:r>
      <w:r>
        <w:t>设计原则与约束</w:t>
      </w:r>
      <w:r>
        <w:tab/>
      </w:r>
      <w:r>
        <w:fldChar w:fldCharType="begin"/>
      </w:r>
      <w:r>
        <w:instrText xml:space="preserve"> PAGEREF _Toc1743794297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1403489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_Toc1241419070 </w:instrText>
      </w:r>
      <w:r>
        <w:fldChar w:fldCharType="separate"/>
      </w:r>
      <w:r>
        <w:rPr>
          <w:rFonts w:hint="default"/>
        </w:rPr>
        <w:t xml:space="preserve">4.1.1 </w:t>
      </w:r>
      <w:r>
        <w:t>约束条件</w:t>
      </w:r>
      <w:r>
        <w:tab/>
      </w:r>
      <w:r>
        <w:fldChar w:fldCharType="begin"/>
      </w:r>
      <w:r>
        <w:instrText xml:space="preserve"> PAGEREF _Toc1241419070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 w14:paraId="3825272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_Toc1726678885 </w:instrText>
      </w:r>
      <w:r>
        <w:fldChar w:fldCharType="separate"/>
      </w:r>
      <w:r>
        <w:rPr>
          <w:rFonts w:hint="default"/>
        </w:rPr>
        <w:t xml:space="preserve">4.1.2 </w:t>
      </w:r>
      <w:r>
        <w:t>设计原则</w:t>
      </w:r>
      <w:r>
        <w:tab/>
      </w:r>
      <w:r>
        <w:fldChar w:fldCharType="begin"/>
      </w:r>
      <w:r>
        <w:instrText xml:space="preserve"> PAGEREF _Toc1726678885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18D0289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_Toc1345498284 </w:instrText>
      </w:r>
      <w:r>
        <w:fldChar w:fldCharType="separate"/>
      </w:r>
      <w:r>
        <w:rPr>
          <w:rFonts w:hint="default"/>
        </w:rPr>
        <w:t xml:space="preserve">4.2 </w:t>
      </w:r>
      <w:r>
        <w:t>瀑布-</w:t>
      </w:r>
      <w:r>
        <w:rPr>
          <w:rFonts w:hint="eastAsia"/>
          <w:lang w:eastAsia="zh-CN"/>
        </w:rPr>
        <w:t>看板</w:t>
      </w:r>
      <w:r>
        <w:t>嵌套架构设计</w:t>
      </w:r>
      <w:r>
        <w:tab/>
      </w:r>
      <w:r>
        <w:fldChar w:fldCharType="begin"/>
      </w:r>
      <w:r>
        <w:instrText xml:space="preserve"> PAGEREF _Toc1345498284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325170F7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_Toc786856278 </w:instrText>
      </w:r>
      <w:r>
        <w:fldChar w:fldCharType="separate"/>
      </w:r>
      <w:r>
        <w:rPr>
          <w:rFonts w:hint="default"/>
        </w:rPr>
        <w:t xml:space="preserve">4.2.1 </w:t>
      </w:r>
      <w:r>
        <w:t>外层瀑布阶段划分</w:t>
      </w:r>
      <w:r>
        <w:tab/>
      </w:r>
      <w:r>
        <w:fldChar w:fldCharType="begin"/>
      </w:r>
      <w:r>
        <w:instrText xml:space="preserve"> PAGEREF _Toc786856278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BC8A62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_Toc489166120 </w:instrText>
      </w:r>
      <w:r>
        <w:fldChar w:fldCharType="separate"/>
      </w:r>
      <w:r>
        <w:rPr>
          <w:rFonts w:hint="default"/>
        </w:rPr>
        <w:t xml:space="preserve">4.2.2 </w:t>
      </w:r>
      <w:r>
        <w:t>内层</w:t>
      </w:r>
      <w:r>
        <w:rPr>
          <w:rFonts w:hint="eastAsia"/>
          <w:lang w:eastAsia="zh-CN"/>
        </w:rPr>
        <w:t>看板</w:t>
      </w:r>
      <w:r>
        <w:t>嵌入范围</w:t>
      </w:r>
      <w:r>
        <w:tab/>
      </w:r>
      <w:r>
        <w:fldChar w:fldCharType="begin"/>
      </w:r>
      <w:r>
        <w:instrText xml:space="preserve"> PAGEREF _Toc489166120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6EB2D25F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_Toc847578124 </w:instrText>
      </w:r>
      <w:r>
        <w:fldChar w:fldCharType="separate"/>
      </w:r>
      <w:r>
        <w:rPr>
          <w:rFonts w:hint="default"/>
        </w:rPr>
        <w:t xml:space="preserve">4.2.3 </w:t>
      </w:r>
      <w:r>
        <w:t>衔接机制设计</w:t>
      </w:r>
      <w:r>
        <w:tab/>
      </w:r>
      <w:r>
        <w:fldChar w:fldCharType="begin"/>
      </w:r>
      <w:r>
        <w:instrText xml:space="preserve"> PAGEREF _Toc847578124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7313DCFC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_Toc986499517 </w:instrText>
      </w:r>
      <w:r>
        <w:fldChar w:fldCharType="separate"/>
      </w:r>
      <w:r>
        <w:rPr>
          <w:rFonts w:hint="default"/>
        </w:rPr>
        <w:t xml:space="preserve">4.3 </w:t>
      </w:r>
      <w:r>
        <w:t>开发阶段</w:t>
      </w:r>
      <w:r>
        <w:rPr>
          <w:rFonts w:hint="eastAsia"/>
          <w:lang w:eastAsia="zh-CN"/>
        </w:rPr>
        <w:t>看板</w:t>
      </w:r>
      <w:r>
        <w:t>详细设计</w:t>
      </w:r>
      <w:r>
        <w:tab/>
      </w:r>
      <w:r>
        <w:fldChar w:fldCharType="begin"/>
      </w:r>
      <w:r>
        <w:instrText xml:space="preserve"> PAGEREF _Toc986499517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74A8E4B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_Toc1523627379 </w:instrText>
      </w:r>
      <w:r>
        <w:fldChar w:fldCharType="separate"/>
      </w:r>
      <w:r>
        <w:rPr>
          <w:rFonts w:hint="default"/>
        </w:rPr>
        <w:t xml:space="preserve">4.3.1 </w:t>
      </w:r>
      <w:r>
        <w:t>看板列设计</w:t>
      </w:r>
      <w:r>
        <w:tab/>
      </w:r>
      <w:r>
        <w:fldChar w:fldCharType="begin"/>
      </w:r>
      <w:r>
        <w:instrText xml:space="preserve"> PAGEREF _Toc1523627379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0CFBEC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_Toc1010352025 </w:instrText>
      </w:r>
      <w:r>
        <w:fldChar w:fldCharType="separate"/>
      </w:r>
      <w:r>
        <w:rPr>
          <w:rFonts w:hint="default"/>
        </w:rPr>
        <w:t xml:space="preserve">4.3.2 </w:t>
      </w:r>
      <w:r>
        <w:t>WIP限制计算</w:t>
      </w:r>
      <w:r>
        <w:tab/>
      </w:r>
      <w:r>
        <w:fldChar w:fldCharType="begin"/>
      </w:r>
      <w:r>
        <w:instrText xml:space="preserve"> PAGEREF _Toc1010352025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AABCB0A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_Toc833287346 </w:instrText>
      </w:r>
      <w:r>
        <w:fldChar w:fldCharType="separate"/>
      </w:r>
      <w:r>
        <w:rPr>
          <w:rFonts w:hint="default"/>
        </w:rPr>
        <w:t xml:space="preserve">4.3.3 </w:t>
      </w:r>
      <w:r>
        <w:t>入口与出口条件</w:t>
      </w:r>
      <w:r>
        <w:tab/>
      </w:r>
      <w:r>
        <w:fldChar w:fldCharType="begin"/>
      </w:r>
      <w:r>
        <w:instrText xml:space="preserve"> PAGEREF _Toc833287346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58306289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_Toc1319562135 </w:instrText>
      </w:r>
      <w:r>
        <w:fldChar w:fldCharType="separate"/>
      </w:r>
      <w:r>
        <w:rPr>
          <w:rFonts w:hint="default"/>
        </w:rPr>
        <w:t xml:space="preserve">4.4 </w:t>
      </w:r>
      <w:r>
        <w:t>测试阶段</w:t>
      </w:r>
      <w:r>
        <w:rPr>
          <w:rFonts w:hint="eastAsia"/>
          <w:lang w:eastAsia="zh-CN"/>
        </w:rPr>
        <w:t>看板</w:t>
      </w:r>
      <w:r>
        <w:t>详细设计</w:t>
      </w:r>
      <w:r>
        <w:tab/>
      </w:r>
      <w:r>
        <w:fldChar w:fldCharType="begin"/>
      </w:r>
      <w:r>
        <w:instrText xml:space="preserve"> PAGEREF _Toc1319562135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2BE01F1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_Toc817180376 </w:instrText>
      </w:r>
      <w:r>
        <w:fldChar w:fldCharType="separate"/>
      </w:r>
      <w:r>
        <w:rPr>
          <w:rFonts w:hint="default"/>
        </w:rPr>
        <w:t xml:space="preserve">4.4.1 </w:t>
      </w:r>
      <w:r>
        <w:t>看板列与WIP限制</w:t>
      </w:r>
      <w:r>
        <w:tab/>
      </w:r>
      <w:r>
        <w:fldChar w:fldCharType="begin"/>
      </w:r>
      <w:r>
        <w:instrText xml:space="preserve"> PAGEREF _Toc817180376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 w14:paraId="028000E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_Toc1192656867 </w:instrText>
      </w:r>
      <w:r>
        <w:fldChar w:fldCharType="separate"/>
      </w:r>
      <w:r>
        <w:rPr>
          <w:rFonts w:hint="default"/>
        </w:rPr>
        <w:t xml:space="preserve">4.4.2 </w:t>
      </w:r>
      <w:r>
        <w:t>缺陷流转规则</w:t>
      </w:r>
      <w:r>
        <w:tab/>
      </w:r>
      <w:r>
        <w:fldChar w:fldCharType="begin"/>
      </w:r>
      <w:r>
        <w:instrText xml:space="preserve"> PAGEREF _Toc1192656867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223B35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_Toc371602571 </w:instrText>
      </w:r>
      <w:r>
        <w:fldChar w:fldCharType="separate"/>
      </w:r>
      <w:r>
        <w:rPr>
          <w:rFonts w:hint="default"/>
        </w:rPr>
        <w:t xml:space="preserve">4.4.3 </w:t>
      </w:r>
      <w:r>
        <w:t>代码冻结点对接</w:t>
      </w:r>
      <w:r>
        <w:tab/>
      </w:r>
      <w:r>
        <w:fldChar w:fldCharType="begin"/>
      </w:r>
      <w:r>
        <w:instrText xml:space="preserve"> PAGEREF _Toc371602571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D24B1F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_Toc641965321 </w:instrText>
      </w:r>
      <w:r>
        <w:fldChar w:fldCharType="separate"/>
      </w:r>
      <w:r>
        <w:rPr>
          <w:rFonts w:hint="default"/>
        </w:rPr>
        <w:t xml:space="preserve">4.5 </w:t>
      </w:r>
      <w:r>
        <w:t>两层进度监控体系设计</w:t>
      </w:r>
      <w:r>
        <w:tab/>
      </w:r>
      <w:r>
        <w:fldChar w:fldCharType="begin"/>
      </w:r>
      <w:r>
        <w:instrText xml:space="preserve"> PAGEREF _Toc641965321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6A60D8F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_Toc553307519 </w:instrText>
      </w:r>
      <w:r>
        <w:fldChar w:fldCharType="separate"/>
      </w:r>
      <w:r>
        <w:rPr>
          <w:rFonts w:hint="default"/>
        </w:rPr>
        <w:t xml:space="preserve">4.5.1 </w:t>
      </w:r>
      <w:r>
        <w:t>瀑布层监控</w:t>
      </w:r>
      <w:r>
        <w:tab/>
      </w:r>
      <w:r>
        <w:fldChar w:fldCharType="begin"/>
      </w:r>
      <w:r>
        <w:instrText xml:space="preserve"> PAGEREF _Toc553307519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4A29D8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_Toc835280323 </w:instrText>
      </w:r>
      <w:r>
        <w:fldChar w:fldCharType="separate"/>
      </w:r>
      <w:r>
        <w:rPr>
          <w:rFonts w:hint="default"/>
        </w:rPr>
        <w:t xml:space="preserve">4.5.2 </w:t>
      </w:r>
      <w:r>
        <w:rPr>
          <w:rFonts w:hint="eastAsia"/>
          <w:lang w:eastAsia="zh-CN"/>
        </w:rPr>
        <w:t>看板</w:t>
      </w:r>
      <w:r>
        <w:t>层监控</w:t>
      </w:r>
      <w:r>
        <w:tab/>
      </w:r>
      <w:r>
        <w:fldChar w:fldCharType="begin"/>
      </w:r>
      <w:r>
        <w:instrText xml:space="preserve"> PAGEREF _Toc835280323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222841C4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_Toc455788222 </w:instrText>
      </w:r>
      <w:r>
        <w:fldChar w:fldCharType="separate"/>
      </w:r>
      <w:r>
        <w:rPr>
          <w:rFonts w:hint="default"/>
        </w:rPr>
        <w:t xml:space="preserve">4.5.3 </w:t>
      </w:r>
      <w:r>
        <w:t>数据关联机制</w:t>
      </w:r>
      <w:r>
        <w:tab/>
      </w:r>
      <w:r>
        <w:fldChar w:fldCharType="begin"/>
      </w:r>
      <w:r>
        <w:instrText xml:space="preserve"> PAGEREF _Toc455788222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5500F342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_Toc358478305 </w:instrText>
      </w:r>
      <w:r>
        <w:fldChar w:fldCharType="separate"/>
      </w:r>
      <w:r>
        <w:rPr>
          <w:rFonts w:hint="eastAsia"/>
        </w:rPr>
        <w:t xml:space="preserve">第五章 </w:t>
      </w:r>
      <w:r>
        <w:t>方案实施与效果验证</w:t>
      </w:r>
      <w:r>
        <w:tab/>
      </w:r>
      <w:r>
        <w:fldChar w:fldCharType="begin"/>
      </w:r>
      <w:r>
        <w:instrText xml:space="preserve"> PAGEREF _Toc358478305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58315AC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_Toc1253242300 </w:instrText>
      </w:r>
      <w:r>
        <w:fldChar w:fldCharType="separate"/>
      </w:r>
      <w:r>
        <w:rPr>
          <w:rFonts w:hint="default"/>
        </w:rPr>
        <w:t xml:space="preserve">5.1 </w:t>
      </w:r>
      <w:r>
        <w:t>实施准备</w:t>
      </w:r>
      <w:r>
        <w:tab/>
      </w:r>
      <w:r>
        <w:fldChar w:fldCharType="begin"/>
      </w:r>
      <w:r>
        <w:instrText xml:space="preserve"> PAGEREF _Toc1253242300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16250F76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_Toc723726324 </w:instrText>
      </w:r>
      <w:r>
        <w:fldChar w:fldCharType="separate"/>
      </w:r>
      <w:r>
        <w:rPr>
          <w:rFonts w:hint="default"/>
        </w:rPr>
        <w:t xml:space="preserve">5.1.1 </w:t>
      </w:r>
      <w:r>
        <w:t>组织保障</w:t>
      </w:r>
      <w:r>
        <w:tab/>
      </w:r>
      <w:r>
        <w:fldChar w:fldCharType="begin"/>
      </w:r>
      <w:r>
        <w:instrText xml:space="preserve"> PAGEREF _Toc723726324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6DDECA2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_Toc320950860 </w:instrText>
      </w:r>
      <w:r>
        <w:fldChar w:fldCharType="separate"/>
      </w:r>
      <w:r>
        <w:rPr>
          <w:rFonts w:hint="default"/>
        </w:rPr>
        <w:t xml:space="preserve">5.1.2 </w:t>
      </w:r>
      <w:r>
        <w:t>技术环境</w:t>
      </w:r>
      <w:r>
        <w:tab/>
      </w:r>
      <w:r>
        <w:fldChar w:fldCharType="begin"/>
      </w:r>
      <w:r>
        <w:instrText xml:space="preserve"> PAGEREF _Toc320950860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1E47A94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_Toc1889666403 </w:instrText>
      </w:r>
      <w:r>
        <w:fldChar w:fldCharType="separate"/>
      </w:r>
      <w:r>
        <w:rPr>
          <w:rFonts w:hint="default"/>
        </w:rPr>
        <w:t xml:space="preserve">5.2 </w:t>
      </w:r>
      <w:r>
        <w:t>实施过程</w:t>
      </w:r>
      <w:r>
        <w:tab/>
      </w:r>
      <w:r>
        <w:fldChar w:fldCharType="begin"/>
      </w:r>
      <w:r>
        <w:instrText xml:space="preserve"> PAGEREF _Toc1889666403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76A7E92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_Toc487579738 </w:instrText>
      </w:r>
      <w:r>
        <w:fldChar w:fldCharType="separate"/>
      </w:r>
      <w:r>
        <w:rPr>
          <w:rFonts w:hint="default"/>
        </w:rPr>
        <w:t xml:space="preserve">5.2.1 </w:t>
      </w:r>
      <w:r>
        <w:t>第一轮干预</w:t>
      </w:r>
      <w:r>
        <w:tab/>
      </w:r>
      <w:r>
        <w:fldChar w:fldCharType="begin"/>
      </w:r>
      <w:r>
        <w:instrText xml:space="preserve"> PAGEREF _Toc487579738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 w14:paraId="41FC3942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_Toc2102543261 </w:instrText>
      </w:r>
      <w:r>
        <w:fldChar w:fldCharType="separate"/>
      </w:r>
      <w:r>
        <w:rPr>
          <w:rFonts w:hint="default"/>
        </w:rPr>
        <w:t xml:space="preserve">5.2.2 </w:t>
      </w:r>
      <w:r>
        <w:t>第二轮干预</w:t>
      </w:r>
      <w:r>
        <w:tab/>
      </w:r>
      <w:r>
        <w:fldChar w:fldCharType="begin"/>
      </w:r>
      <w:r>
        <w:instrText xml:space="preserve"> PAGEREF _Toc2102543261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84E1A7C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_Toc601176242 </w:instrText>
      </w:r>
      <w:r>
        <w:fldChar w:fldCharType="separate"/>
      </w:r>
      <w:r>
        <w:rPr>
          <w:rFonts w:hint="default"/>
        </w:rPr>
        <w:t xml:space="preserve">5.2.3 </w:t>
      </w:r>
      <w:r>
        <w:t>第三轮干预</w:t>
      </w:r>
      <w:r>
        <w:tab/>
      </w:r>
      <w:r>
        <w:fldChar w:fldCharType="begin"/>
      </w:r>
      <w:r>
        <w:instrText xml:space="preserve"> PAGEREF _Toc601176242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3C15D84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_Toc58540159 </w:instrText>
      </w:r>
      <w:r>
        <w:fldChar w:fldCharType="separate"/>
      </w:r>
      <w:r>
        <w:rPr>
          <w:rFonts w:hint="default"/>
        </w:rPr>
        <w:t xml:space="preserve">5.3 </w:t>
      </w:r>
      <w:r>
        <w:t>效果验证</w:t>
      </w:r>
      <w:r>
        <w:tab/>
      </w:r>
      <w:r>
        <w:fldChar w:fldCharType="begin"/>
      </w:r>
      <w:r>
        <w:instrText xml:space="preserve"> PAGEREF _Toc58540159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678873B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_Toc336941987 </w:instrText>
      </w:r>
      <w:r>
        <w:fldChar w:fldCharType="separate"/>
      </w:r>
      <w:r>
        <w:rPr>
          <w:rFonts w:hint="default"/>
        </w:rPr>
        <w:t xml:space="preserve">5.3.1 </w:t>
      </w:r>
      <w:r>
        <w:t>核心指标对比</w:t>
      </w:r>
      <w:r>
        <w:tab/>
      </w:r>
      <w:r>
        <w:fldChar w:fldCharType="begin"/>
      </w:r>
      <w:r>
        <w:instrText xml:space="preserve"> PAGEREF _Toc336941987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5E5B6E5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_Toc69598370 </w:instrText>
      </w:r>
      <w:r>
        <w:fldChar w:fldCharType="separate"/>
      </w:r>
      <w:r>
        <w:rPr>
          <w:rFonts w:hint="default"/>
        </w:rPr>
        <w:t xml:space="preserve">5.3.2 </w:t>
      </w:r>
      <w:r>
        <w:t>团队反馈</w:t>
      </w:r>
      <w:r>
        <w:tab/>
      </w:r>
      <w:r>
        <w:fldChar w:fldCharType="begin"/>
      </w:r>
      <w:r>
        <w:instrText xml:space="preserve"> PAGEREF _Toc69598370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8B0950E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_Toc1508700622 </w:instrText>
      </w:r>
      <w:r>
        <w:fldChar w:fldCharType="separate"/>
      </w:r>
      <w:r>
        <w:rPr>
          <w:rFonts w:hint="default"/>
        </w:rPr>
        <w:t xml:space="preserve">5.3.3 </w:t>
      </w:r>
      <w:r>
        <w:t>验证结论</w:t>
      </w:r>
      <w:r>
        <w:tab/>
      </w:r>
      <w:r>
        <w:fldChar w:fldCharType="begin"/>
      </w:r>
      <w:r>
        <w:instrText xml:space="preserve"> PAGEREF _Toc1508700622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3B3358F5">
      <w:pPr>
        <w:pStyle w:val="17"/>
        <w:tabs>
          <w:tab w:val="right" w:leader="dot" w:pos="8312"/>
        </w:tabs>
      </w:pPr>
      <w:r>
        <w:fldChar w:fldCharType="begin"/>
      </w:r>
      <w:r>
        <w:instrText xml:space="preserve"> HYPERLINK \l _Toc1391933825 </w:instrText>
      </w:r>
      <w:r>
        <w:fldChar w:fldCharType="separate"/>
      </w:r>
      <w:r>
        <w:rPr>
          <w:rFonts w:hint="eastAsia"/>
        </w:rPr>
        <w:t xml:space="preserve">第六章 </w:t>
      </w:r>
      <w:r>
        <w:t>结论与展望</w:t>
      </w:r>
      <w:r>
        <w:tab/>
      </w:r>
      <w:r>
        <w:fldChar w:fldCharType="begin"/>
      </w:r>
      <w:r>
        <w:instrText xml:space="preserve"> PAGEREF _Toc1391933825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79AB65A5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_Toc1692430004 </w:instrText>
      </w:r>
      <w:r>
        <w:fldChar w:fldCharType="separate"/>
      </w:r>
      <w:r>
        <w:rPr>
          <w:rFonts w:hint="default"/>
        </w:rPr>
        <w:t xml:space="preserve">6.1 </w:t>
      </w:r>
      <w:r>
        <w:t>主要研究结论</w:t>
      </w:r>
      <w:r>
        <w:tab/>
      </w:r>
      <w:r>
        <w:fldChar w:fldCharType="begin"/>
      </w:r>
      <w:r>
        <w:instrText xml:space="preserve"> PAGEREF _Toc1692430004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4C4F48E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_Toc1250172713 </w:instrText>
      </w:r>
      <w:r>
        <w:fldChar w:fldCharType="separate"/>
      </w:r>
      <w:r>
        <w:rPr>
          <w:rFonts w:hint="default"/>
        </w:rPr>
        <w:t xml:space="preserve">6.1.1 </w:t>
      </w:r>
      <w:r>
        <w:t>研究发现</w:t>
      </w:r>
      <w:r>
        <w:tab/>
      </w:r>
      <w:r>
        <w:fldChar w:fldCharType="begin"/>
      </w:r>
      <w:r>
        <w:instrText xml:space="preserve"> PAGEREF _Toc1250172713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CDEA18D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_Toc672785143 </w:instrText>
      </w:r>
      <w:r>
        <w:fldChar w:fldCharType="separate"/>
      </w:r>
      <w:r>
        <w:rPr>
          <w:rFonts w:hint="default"/>
        </w:rPr>
        <w:t xml:space="preserve">6.1.2 </w:t>
      </w:r>
      <w:r>
        <w:t>理论贡献</w:t>
      </w:r>
      <w:r>
        <w:tab/>
      </w:r>
      <w:r>
        <w:fldChar w:fldCharType="begin"/>
      </w:r>
      <w:r>
        <w:instrText xml:space="preserve"> PAGEREF _Toc672785143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64B2A0A8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_Toc998496946 </w:instrText>
      </w:r>
      <w:r>
        <w:fldChar w:fldCharType="separate"/>
      </w:r>
      <w:r>
        <w:rPr>
          <w:rFonts w:hint="default"/>
        </w:rPr>
        <w:t xml:space="preserve">6.1.3 </w:t>
      </w:r>
      <w:r>
        <w:t>实践价值</w:t>
      </w:r>
      <w:r>
        <w:tab/>
      </w:r>
      <w:r>
        <w:fldChar w:fldCharType="begin"/>
      </w:r>
      <w:r>
        <w:instrText xml:space="preserve"> PAGEREF _Toc998496946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 w14:paraId="0F2CB0C7">
      <w:pPr>
        <w:pStyle w:val="20"/>
        <w:tabs>
          <w:tab w:val="right" w:leader="dot" w:pos="8312"/>
        </w:tabs>
      </w:pPr>
      <w:r>
        <w:fldChar w:fldCharType="begin"/>
      </w:r>
      <w:r>
        <w:instrText xml:space="preserve"> HYPERLINK \l _Toc1300953764 </w:instrText>
      </w:r>
      <w:r>
        <w:fldChar w:fldCharType="separate"/>
      </w:r>
      <w:r>
        <w:rPr>
          <w:rFonts w:hint="default"/>
        </w:rPr>
        <w:t xml:space="preserve">6.2 </w:t>
      </w:r>
      <w:r>
        <w:t>研究不足与展望</w:t>
      </w:r>
      <w:r>
        <w:tab/>
      </w:r>
      <w:r>
        <w:fldChar w:fldCharType="begin"/>
      </w:r>
      <w:r>
        <w:instrText xml:space="preserve"> PAGEREF _Toc1300953764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4A457201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_Toc1598901441 </w:instrText>
      </w:r>
      <w:r>
        <w:fldChar w:fldCharType="separate"/>
      </w:r>
      <w:r>
        <w:rPr>
          <w:rFonts w:hint="default"/>
        </w:rPr>
        <w:t xml:space="preserve">6.2.1 </w:t>
      </w:r>
      <w:r>
        <w:t>局限性</w:t>
      </w:r>
      <w:r>
        <w:tab/>
      </w:r>
      <w:r>
        <w:fldChar w:fldCharType="begin"/>
      </w:r>
      <w:r>
        <w:instrText xml:space="preserve"> PAGEREF _Toc1598901441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7CDFAE19">
      <w:pPr>
        <w:pStyle w:val="14"/>
        <w:tabs>
          <w:tab w:val="right" w:leader="dot" w:pos="8312"/>
        </w:tabs>
      </w:pPr>
      <w:r>
        <w:fldChar w:fldCharType="begin"/>
      </w:r>
      <w:r>
        <w:instrText xml:space="preserve"> HYPERLINK \l _Toc1273643976 </w:instrText>
      </w:r>
      <w:r>
        <w:fldChar w:fldCharType="separate"/>
      </w:r>
      <w:r>
        <w:rPr>
          <w:rFonts w:hint="default"/>
        </w:rPr>
        <w:t xml:space="preserve">6.2.2 </w:t>
      </w:r>
      <w:r>
        <w:t>未来方向</w:t>
      </w:r>
      <w:r>
        <w:tab/>
      </w:r>
      <w:r>
        <w:fldChar w:fldCharType="begin"/>
      </w:r>
      <w:r>
        <w:instrText xml:space="preserve"> PAGEREF _Toc1273643976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 w14:paraId="6F5FEBB1">
      <w:pPr>
        <w:sectPr>
          <w:headerReference r:id="rId5" w:type="default"/>
          <w:footerReference r:id="rId6" w:type="default"/>
          <w:type w:val="oddPage"/>
          <w:pgSz w:w="11906" w:h="16838"/>
          <w:pgMar w:top="1440" w:right="1797" w:bottom="1440" w:left="1797" w:header="851" w:footer="992" w:gutter="0"/>
          <w:pgNumType w:fmt="upperRoman" w:start="1"/>
          <w:cols w:space="425" w:num="1"/>
          <w:docGrid w:type="linesAndChars" w:linePitch="332" w:charSpace="7059"/>
        </w:sectPr>
      </w:pPr>
      <w:r>
        <w:fldChar w:fldCharType="end"/>
      </w:r>
    </w:p>
    <w:p w14:paraId="4EFFB794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1" w:name="_Toc837980515"/>
      <w:bookmarkStart w:id="2" w:name="_Toc1286715852"/>
      <w:r>
        <w:t>绪论</w:t>
      </w:r>
      <w:bookmarkEnd w:id="1"/>
      <w:bookmarkEnd w:id="2"/>
    </w:p>
    <w:p w14:paraId="64AA31AF">
      <w:pPr>
        <w:pStyle w:val="4"/>
        <w:keepNext/>
        <w:widowControl/>
        <w:numPr>
          <w:ilvl w:val="0"/>
          <w:numId w:val="2"/>
        </w:numPr>
        <w:ind w:left="0" w:leftChars="0" w:firstLine="0" w:firstLineChars="0"/>
      </w:pPr>
      <w:bookmarkStart w:id="3" w:name="_Toc672999274"/>
      <w:bookmarkStart w:id="4" w:name="_Toc740758579"/>
      <w:r>
        <w:t>研究背景与问题提出</w:t>
      </w:r>
      <w:bookmarkEnd w:id="3"/>
      <w:bookmarkEnd w:id="4"/>
    </w:p>
    <w:p w14:paraId="1610F1A9">
      <w:pPr>
        <w:pStyle w:val="2"/>
        <w:keepNext/>
        <w:numPr>
          <w:ilvl w:val="0"/>
          <w:numId w:val="3"/>
        </w:numPr>
        <w:ind w:left="0" w:leftChars="0" w:firstLine="0" w:firstLineChars="0"/>
      </w:pPr>
      <w:bookmarkStart w:id="5" w:name="_Toc302429369"/>
      <w:bookmarkStart w:id="6" w:name="_Toc966735594"/>
      <w:r>
        <w:t>通信软件研发的项目管理特征</w:t>
      </w:r>
      <w:bookmarkEnd w:id="5"/>
      <w:bookmarkEnd w:id="6"/>
    </w:p>
    <w:p w14:paraId="1B6C29A3">
      <w:pPr>
        <w:pStyle w:val="12"/>
        <w:widowControl/>
      </w:pPr>
      <w:r>
        <w:t>阐述通信软件研发强合规、需求冻结、架构刚性等行业特征</w:t>
      </w:r>
    </w:p>
    <w:p w14:paraId="2C6E44ED">
      <w:pPr>
        <w:pStyle w:val="2"/>
        <w:keepNext/>
        <w:numPr>
          <w:ilvl w:val="0"/>
          <w:numId w:val="3"/>
        </w:numPr>
        <w:ind w:left="0" w:leftChars="0" w:firstLine="0" w:firstLineChars="0"/>
      </w:pPr>
      <w:bookmarkStart w:id="7" w:name="_Toc1984095981"/>
      <w:bookmarkStart w:id="8" w:name="_Toc63855156"/>
      <w:r>
        <w:t>瀑布模型的刚性约束与进度失控困境</w:t>
      </w:r>
      <w:bookmarkEnd w:id="7"/>
      <w:bookmarkEnd w:id="8"/>
    </w:p>
    <w:p w14:paraId="1789AB49">
      <w:pPr>
        <w:pStyle w:val="12"/>
        <w:widowControl/>
      </w:pPr>
      <w:r>
        <w:t>分析纯瀑布模型在多任务并行场景下的进度延迟、瓶颈不可见等问题</w:t>
      </w:r>
    </w:p>
    <w:p w14:paraId="1DE0D3D1">
      <w:pPr>
        <w:pStyle w:val="2"/>
        <w:keepNext/>
        <w:numPr>
          <w:ilvl w:val="0"/>
          <w:numId w:val="3"/>
        </w:numPr>
        <w:ind w:left="0" w:leftChars="0" w:firstLine="0" w:firstLineChars="0"/>
      </w:pPr>
      <w:bookmarkStart w:id="9" w:name="_Toc1619267039"/>
      <w:bookmarkStart w:id="10" w:name="_Toc575082051"/>
      <w:r>
        <w:t>现有混合方法的局限与本研究切入点</w:t>
      </w:r>
      <w:bookmarkEnd w:id="9"/>
      <w:bookmarkEnd w:id="10"/>
    </w:p>
    <w:p w14:paraId="58A63A75">
      <w:pPr>
        <w:pStyle w:val="12"/>
        <w:widowControl/>
      </w:pPr>
      <w:r>
        <w:t>评述Scrumban等方法与瀑布框架的冲突，提出内嵌</w:t>
      </w:r>
      <w:r>
        <w:rPr>
          <w:rFonts w:hint="eastAsia"/>
          <w:lang w:eastAsia="zh-CN"/>
        </w:rPr>
        <w:t>看板</w:t>
      </w:r>
      <w:r>
        <w:t>流的研究方向</w:t>
      </w:r>
    </w:p>
    <w:p w14:paraId="49B2E55F">
      <w:pPr>
        <w:pStyle w:val="4"/>
        <w:keepNext/>
        <w:widowControl/>
        <w:numPr>
          <w:ilvl w:val="0"/>
          <w:numId w:val="2"/>
        </w:numPr>
        <w:ind w:left="0" w:leftChars="0" w:firstLine="0" w:firstLineChars="0"/>
      </w:pPr>
      <w:bookmarkStart w:id="11" w:name="_Toc1727619657"/>
      <w:bookmarkStart w:id="12" w:name="_Toc2108349689"/>
      <w:r>
        <w:t>研究目的与意义</w:t>
      </w:r>
      <w:bookmarkEnd w:id="11"/>
      <w:bookmarkEnd w:id="12"/>
    </w:p>
    <w:p w14:paraId="7372250E">
      <w:pPr>
        <w:pStyle w:val="2"/>
        <w:keepNext/>
        <w:numPr>
          <w:ilvl w:val="0"/>
          <w:numId w:val="4"/>
        </w:numPr>
        <w:ind w:left="0" w:leftChars="0" w:firstLine="0" w:firstLineChars="0"/>
      </w:pPr>
      <w:bookmarkStart w:id="13" w:name="_Toc2124667759"/>
      <w:bookmarkStart w:id="14" w:name="_Toc1553047523"/>
      <w:r>
        <w:t>研究目的</w:t>
      </w:r>
      <w:bookmarkEnd w:id="13"/>
      <w:bookmarkEnd w:id="14"/>
    </w:p>
    <w:p w14:paraId="2D4621CB">
      <w:pPr>
        <w:pStyle w:val="12"/>
        <w:widowControl/>
      </w:pPr>
      <w:r>
        <w:t>明确构建瀑布内嵌</w:t>
      </w:r>
      <w:r>
        <w:rPr>
          <w:rFonts w:hint="eastAsia"/>
          <w:lang w:eastAsia="zh-CN"/>
        </w:rPr>
        <w:t>看板</w:t>
      </w:r>
      <w:r>
        <w:t>流机制的核心目标</w:t>
      </w:r>
    </w:p>
    <w:p w14:paraId="2CEC30EE">
      <w:pPr>
        <w:pStyle w:val="2"/>
        <w:keepNext/>
        <w:numPr>
          <w:ilvl w:val="0"/>
          <w:numId w:val="4"/>
        </w:numPr>
        <w:ind w:left="0" w:leftChars="0" w:firstLine="0" w:firstLineChars="0"/>
      </w:pPr>
      <w:bookmarkStart w:id="15" w:name="_Toc1553473423"/>
      <w:bookmarkStart w:id="16" w:name="_Toc932943197"/>
      <w:r>
        <w:t>理论意义</w:t>
      </w:r>
      <w:bookmarkEnd w:id="15"/>
      <w:bookmarkEnd w:id="16"/>
    </w:p>
    <w:p w14:paraId="16F309AE">
      <w:pPr>
        <w:pStyle w:val="12"/>
        <w:widowControl/>
      </w:pPr>
      <w:r>
        <w:t>拓展瀑布-</w:t>
      </w:r>
      <w:r>
        <w:rPr>
          <w:rFonts w:hint="eastAsia"/>
          <w:lang w:eastAsia="zh-CN"/>
        </w:rPr>
        <w:t>看板</w:t>
      </w:r>
      <w:r>
        <w:t>混合项目管理理论边界</w:t>
      </w:r>
    </w:p>
    <w:p w14:paraId="4B323351">
      <w:pPr>
        <w:pStyle w:val="2"/>
        <w:keepNext/>
        <w:numPr>
          <w:ilvl w:val="0"/>
          <w:numId w:val="4"/>
        </w:numPr>
        <w:ind w:left="0" w:leftChars="0" w:firstLine="0" w:firstLineChars="0"/>
      </w:pPr>
      <w:bookmarkStart w:id="17" w:name="_Toc121640135"/>
      <w:bookmarkStart w:id="18" w:name="_Toc1198205232"/>
      <w:r>
        <w:t>实践意义</w:t>
      </w:r>
      <w:bookmarkEnd w:id="17"/>
      <w:bookmarkEnd w:id="18"/>
    </w:p>
    <w:p w14:paraId="5FFC25D4">
      <w:pPr>
        <w:pStyle w:val="12"/>
        <w:widowControl/>
      </w:pPr>
      <w:r>
        <w:t>为强合规软件研发提供低变革成本的渐进优化路径</w:t>
      </w:r>
    </w:p>
    <w:p w14:paraId="08CA2F02">
      <w:pPr>
        <w:pStyle w:val="4"/>
        <w:keepNext/>
        <w:widowControl/>
        <w:numPr>
          <w:ilvl w:val="0"/>
          <w:numId w:val="2"/>
        </w:numPr>
        <w:ind w:left="0" w:leftChars="0" w:firstLine="0" w:firstLineChars="0"/>
      </w:pPr>
      <w:bookmarkStart w:id="19" w:name="_Toc1281176305"/>
      <w:bookmarkStart w:id="20" w:name="_Toc1317001"/>
      <w:r>
        <w:t>研究内容与方法</w:t>
      </w:r>
      <w:bookmarkEnd w:id="19"/>
      <w:bookmarkEnd w:id="20"/>
    </w:p>
    <w:p w14:paraId="6866A83E">
      <w:pPr>
        <w:pStyle w:val="2"/>
        <w:keepNext/>
        <w:numPr>
          <w:ilvl w:val="0"/>
          <w:numId w:val="5"/>
        </w:numPr>
        <w:ind w:left="0" w:leftChars="0" w:firstLine="0" w:firstLineChars="0"/>
      </w:pPr>
      <w:bookmarkStart w:id="21" w:name="_Toc2059113313"/>
      <w:bookmarkStart w:id="22" w:name="_Toc659999337"/>
      <w:r>
        <w:t>研究边界</w:t>
      </w:r>
      <w:bookmarkEnd w:id="21"/>
      <w:bookmarkEnd w:id="22"/>
    </w:p>
    <w:p w14:paraId="7958DF36">
      <w:pPr>
        <w:pStyle w:val="12"/>
        <w:widowControl/>
      </w:pPr>
      <w:r>
        <w:t>界定研究范围为瀑布框架内开发/测试阶段的</w:t>
      </w:r>
      <w:r>
        <w:rPr>
          <w:rFonts w:hint="eastAsia"/>
          <w:lang w:eastAsia="zh-CN"/>
        </w:rPr>
        <w:t>看板</w:t>
      </w:r>
      <w:r>
        <w:t>嵌入</w:t>
      </w:r>
    </w:p>
    <w:p w14:paraId="4F9C4B15">
      <w:pPr>
        <w:pStyle w:val="2"/>
        <w:keepNext/>
        <w:numPr>
          <w:ilvl w:val="0"/>
          <w:numId w:val="5"/>
        </w:numPr>
        <w:ind w:left="0" w:leftChars="0" w:firstLine="0" w:firstLineChars="0"/>
      </w:pPr>
      <w:bookmarkStart w:id="23" w:name="_Toc855820204"/>
      <w:bookmarkStart w:id="24" w:name="_Toc818480186"/>
      <w:r>
        <w:t>研究方法</w:t>
      </w:r>
      <w:bookmarkEnd w:id="23"/>
      <w:bookmarkEnd w:id="24"/>
    </w:p>
    <w:p w14:paraId="024D2B30">
      <w:pPr>
        <w:pStyle w:val="12"/>
        <w:widowControl/>
      </w:pPr>
      <w:r>
        <w:t>采用行动研究法及Cooperative Method Development方法论</w:t>
      </w:r>
    </w:p>
    <w:p w14:paraId="11C6CA41">
      <w:pPr>
        <w:pStyle w:val="2"/>
        <w:keepNext/>
        <w:numPr>
          <w:ilvl w:val="0"/>
          <w:numId w:val="5"/>
        </w:numPr>
        <w:ind w:left="0" w:leftChars="0" w:firstLine="0" w:firstLineChars="0"/>
      </w:pPr>
      <w:bookmarkStart w:id="25" w:name="_Toc2072184669"/>
      <w:bookmarkStart w:id="26" w:name="_Toc1563727067"/>
      <w:r>
        <w:t>技术路线</w:t>
      </w:r>
      <w:bookmarkEnd w:id="25"/>
      <w:bookmarkEnd w:id="26"/>
    </w:p>
    <w:p w14:paraId="44874949">
      <w:pPr>
        <w:pStyle w:val="12"/>
        <w:widowControl/>
      </w:pPr>
      <w:r>
        <w:t>设计诊断-干预-评估三阶段循环的研究路径</w:t>
      </w:r>
    </w:p>
    <w:p w14:paraId="14623348">
      <w:pPr>
        <w:pStyle w:val="4"/>
        <w:keepNext/>
        <w:widowControl/>
        <w:numPr>
          <w:ilvl w:val="0"/>
          <w:numId w:val="2"/>
        </w:numPr>
        <w:ind w:left="0" w:leftChars="0" w:firstLine="0" w:firstLineChars="0"/>
      </w:pPr>
      <w:bookmarkStart w:id="27" w:name="_Toc655943083"/>
      <w:bookmarkStart w:id="28" w:name="_Toc1465428484"/>
      <w:r>
        <w:t>论文结构安排</w:t>
      </w:r>
      <w:bookmarkEnd w:id="27"/>
      <w:bookmarkEnd w:id="28"/>
    </w:p>
    <w:p w14:paraId="2967FD06">
      <w:pPr>
        <w:pStyle w:val="2"/>
        <w:keepNext/>
        <w:numPr>
          <w:ilvl w:val="0"/>
          <w:numId w:val="6"/>
        </w:numPr>
        <w:ind w:left="0" w:leftChars="0" w:firstLine="0" w:firstLineChars="0"/>
      </w:pPr>
      <w:bookmarkStart w:id="29" w:name="_Toc1401835930"/>
      <w:bookmarkStart w:id="30" w:name="_Toc2114066792"/>
      <w:r>
        <w:t>各章节逻辑关系</w:t>
      </w:r>
      <w:bookmarkEnd w:id="29"/>
      <w:bookmarkEnd w:id="30"/>
    </w:p>
    <w:p w14:paraId="415B5816">
      <w:pPr>
        <w:pStyle w:val="12"/>
        <w:widowControl/>
      </w:pPr>
      <w:r>
        <w:t>说明绪论-理论-现状-设计-实施-结论的递进逻辑</w:t>
      </w:r>
    </w:p>
    <w:p w14:paraId="6681BFA5">
      <w:pPr>
        <w:pStyle w:val="2"/>
        <w:keepNext/>
        <w:numPr>
          <w:ilvl w:val="0"/>
          <w:numId w:val="6"/>
        </w:numPr>
        <w:ind w:left="0" w:leftChars="0" w:firstLine="0" w:firstLineChars="0"/>
      </w:pPr>
      <w:bookmarkStart w:id="31" w:name="_Toc1003633529"/>
      <w:bookmarkStart w:id="32" w:name="_Toc613384273"/>
      <w:r>
        <w:t>主要创新点预告</w:t>
      </w:r>
      <w:bookmarkEnd w:id="31"/>
      <w:bookmarkEnd w:id="32"/>
    </w:p>
    <w:p w14:paraId="7250C804">
      <w:pPr>
        <w:pStyle w:val="12"/>
        <w:widowControl/>
      </w:pPr>
      <w:r>
        <w:t>预告瀑布-</w:t>
      </w:r>
      <w:r>
        <w:rPr>
          <w:rFonts w:hint="eastAsia"/>
          <w:lang w:eastAsia="zh-CN"/>
        </w:rPr>
        <w:t>看板</w:t>
      </w:r>
      <w:r>
        <w:t>嵌套架构、WIP量化设计、两层监控整合三个创新点</w:t>
      </w:r>
    </w:p>
    <w:p w14:paraId="5DBC0AE2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33" w:name="_Toc1227970711"/>
      <w:bookmarkStart w:id="34" w:name="_Toc1732158365"/>
      <w:r>
        <w:t>理论基础与文献综述</w:t>
      </w:r>
      <w:bookmarkEnd w:id="33"/>
      <w:bookmarkEnd w:id="34"/>
    </w:p>
    <w:p w14:paraId="40758C0C">
      <w:pPr>
        <w:pStyle w:val="4"/>
        <w:keepNext/>
        <w:widowControl/>
        <w:numPr>
          <w:ilvl w:val="0"/>
          <w:numId w:val="7"/>
        </w:numPr>
        <w:ind w:left="0" w:leftChars="0" w:firstLine="0" w:firstLineChars="0"/>
      </w:pPr>
      <w:bookmarkStart w:id="35" w:name="_Toc1185892107"/>
      <w:bookmarkStart w:id="36" w:name="_Toc1097321823"/>
      <w:r>
        <w:t>瀑布模型与门径管理理论</w:t>
      </w:r>
      <w:bookmarkEnd w:id="35"/>
      <w:bookmarkEnd w:id="36"/>
    </w:p>
    <w:p w14:paraId="21783BB1">
      <w:pPr>
        <w:pStyle w:val="2"/>
        <w:keepNext/>
        <w:numPr>
          <w:ilvl w:val="0"/>
          <w:numId w:val="8"/>
        </w:numPr>
        <w:ind w:left="0" w:leftChars="0" w:firstLine="0" w:firstLineChars="0"/>
      </w:pPr>
      <w:bookmarkStart w:id="37" w:name="_Toc492914542"/>
      <w:bookmarkStart w:id="38" w:name="_Toc98318725"/>
      <w:r>
        <w:t>瀑布模型的阶段划分与顺序依赖</w:t>
      </w:r>
      <w:bookmarkEnd w:id="37"/>
      <w:bookmarkEnd w:id="38"/>
    </w:p>
    <w:p w14:paraId="20DFC5D1">
      <w:pPr>
        <w:pStyle w:val="12"/>
        <w:widowControl/>
      </w:pPr>
      <w:r>
        <w:t>系统梳理瀑布模型需求-设计-开发-测试-交付的阶段划分及顺序约束</w:t>
      </w:r>
    </w:p>
    <w:p w14:paraId="323CE66D">
      <w:pPr>
        <w:pStyle w:val="2"/>
        <w:keepNext/>
        <w:numPr>
          <w:ilvl w:val="0"/>
          <w:numId w:val="8"/>
        </w:numPr>
        <w:ind w:left="0" w:leftChars="0" w:firstLine="0" w:firstLineChars="0"/>
      </w:pPr>
      <w:bookmarkStart w:id="39" w:name="_Toc1027886532"/>
      <w:bookmarkStart w:id="40" w:name="_Toc1570280915"/>
      <w:r>
        <w:t>Stage-Gate模型的门径机制与合规功能</w:t>
      </w:r>
      <w:bookmarkEnd w:id="39"/>
      <w:bookmarkEnd w:id="40"/>
    </w:p>
    <w:p w14:paraId="124D1339">
      <w:pPr>
        <w:pStyle w:val="12"/>
        <w:widowControl/>
      </w:pPr>
      <w:r>
        <w:t>阐述Stage-Gate的入口条件、出口评审及资源分配机制</w:t>
      </w:r>
    </w:p>
    <w:p w14:paraId="03CCEE3E">
      <w:pPr>
        <w:pStyle w:val="2"/>
        <w:keepNext/>
        <w:numPr>
          <w:ilvl w:val="0"/>
          <w:numId w:val="8"/>
        </w:numPr>
        <w:ind w:left="0" w:leftChars="0" w:firstLine="0" w:firstLineChars="0"/>
      </w:pPr>
      <w:bookmarkStart w:id="41" w:name="_Toc1284800422"/>
      <w:bookmarkStart w:id="42" w:name="_Toc1330486856"/>
      <w:r>
        <w:t>瀑布模型在通信软件研发中的适用性与局限</w:t>
      </w:r>
      <w:bookmarkEnd w:id="41"/>
      <w:bookmarkEnd w:id="42"/>
    </w:p>
    <w:p w14:paraId="255AC232">
      <w:pPr>
        <w:pStyle w:val="12"/>
        <w:widowControl/>
      </w:pPr>
      <w:r>
        <w:t>分析瀑布模型满足合规文档要求的优势及进度不可控的局限</w:t>
      </w:r>
    </w:p>
    <w:p w14:paraId="3F929187">
      <w:pPr>
        <w:pStyle w:val="4"/>
        <w:keepNext/>
        <w:widowControl/>
        <w:numPr>
          <w:ilvl w:val="0"/>
          <w:numId w:val="7"/>
        </w:numPr>
        <w:ind w:left="0" w:leftChars="0" w:firstLine="0" w:firstLineChars="0"/>
      </w:pPr>
      <w:bookmarkStart w:id="43" w:name="_Toc692621969"/>
      <w:bookmarkStart w:id="44" w:name="_Toc1892856228"/>
      <w:r>
        <w:rPr>
          <w:rFonts w:hint="eastAsia"/>
          <w:lang w:eastAsia="zh-CN"/>
        </w:rPr>
        <w:t>看板</w:t>
      </w:r>
      <w:r>
        <w:t>方法与流管理理论</w:t>
      </w:r>
      <w:bookmarkEnd w:id="43"/>
      <w:bookmarkEnd w:id="44"/>
    </w:p>
    <w:p w14:paraId="67CF5486">
      <w:pPr>
        <w:pStyle w:val="2"/>
        <w:keepNext/>
        <w:numPr>
          <w:ilvl w:val="0"/>
          <w:numId w:val="9"/>
        </w:numPr>
        <w:ind w:left="0" w:leftChars="0" w:firstLine="0" w:firstLineChars="0"/>
      </w:pPr>
      <w:bookmarkStart w:id="45" w:name="_Toc1536066243"/>
      <w:bookmarkStart w:id="46" w:name="_Toc411877338"/>
      <w:r>
        <w:rPr>
          <w:rFonts w:hint="eastAsia"/>
          <w:lang w:eastAsia="zh-CN"/>
        </w:rPr>
        <w:t>看板</w:t>
      </w:r>
      <w:r>
        <w:t>核心实践</w:t>
      </w:r>
      <w:bookmarkEnd w:id="45"/>
      <w:bookmarkEnd w:id="46"/>
    </w:p>
    <w:p w14:paraId="37D19A63">
      <w:pPr>
        <w:pStyle w:val="12"/>
        <w:widowControl/>
      </w:pPr>
      <w:r>
        <w:t>阐述可视化、WIP限制、拉动式流动、显式化流程规则四大实践</w:t>
      </w:r>
    </w:p>
    <w:p w14:paraId="4B14AAA6">
      <w:pPr>
        <w:pStyle w:val="2"/>
        <w:keepNext/>
        <w:numPr>
          <w:ilvl w:val="0"/>
          <w:numId w:val="9"/>
        </w:numPr>
        <w:ind w:left="0" w:leftChars="0" w:firstLine="0" w:firstLineChars="0"/>
      </w:pPr>
      <w:bookmarkStart w:id="47" w:name="_Toc1082625485"/>
      <w:bookmarkStart w:id="48" w:name="_Toc1764425514"/>
      <w:r>
        <w:t>Little's Law与量化关系</w:t>
      </w:r>
      <w:bookmarkEnd w:id="47"/>
      <w:bookmarkEnd w:id="48"/>
    </w:p>
    <w:p w14:paraId="5E902A4B">
      <w:pPr>
        <w:pStyle w:val="12"/>
        <w:widowControl/>
      </w:pPr>
      <w:r>
        <w:t>解析WIP=吞吐量×周期时间的数学原理及在</w:t>
      </w:r>
      <w:r>
        <w:rPr>
          <w:rFonts w:hint="eastAsia"/>
          <w:lang w:eastAsia="zh-CN"/>
        </w:rPr>
        <w:t>看板</w:t>
      </w:r>
      <w:r>
        <w:t>中的应用</w:t>
      </w:r>
    </w:p>
    <w:p w14:paraId="601E6603">
      <w:pPr>
        <w:pStyle w:val="2"/>
        <w:keepNext/>
        <w:numPr>
          <w:ilvl w:val="0"/>
          <w:numId w:val="9"/>
        </w:numPr>
        <w:ind w:left="0" w:leftChars="0" w:firstLine="0" w:firstLineChars="0"/>
      </w:pPr>
      <w:bookmarkStart w:id="49" w:name="_Toc97932375"/>
      <w:bookmarkStart w:id="50" w:name="_Toc57585364"/>
      <w:r>
        <w:t>流效率与瓶颈管理</w:t>
      </w:r>
      <w:bookmarkEnd w:id="49"/>
      <w:bookmarkEnd w:id="50"/>
    </w:p>
    <w:p w14:paraId="3DF173F1">
      <w:pPr>
        <w:pStyle w:val="12"/>
        <w:widowControl/>
      </w:pPr>
      <w:r>
        <w:t>介绍增值时间占比、阻塞识别、瓶颈突破等流管理方法</w:t>
      </w:r>
    </w:p>
    <w:p w14:paraId="56AA4FE8">
      <w:pPr>
        <w:pStyle w:val="4"/>
        <w:keepNext/>
        <w:widowControl/>
        <w:numPr>
          <w:ilvl w:val="0"/>
          <w:numId w:val="7"/>
        </w:numPr>
        <w:ind w:left="0" w:leftChars="0" w:firstLine="0" w:firstLineChars="0"/>
      </w:pPr>
      <w:bookmarkStart w:id="51" w:name="_Toc1469571598"/>
      <w:bookmarkStart w:id="52" w:name="_Toc976953023"/>
      <w:r>
        <w:t>瀑布-</w:t>
      </w:r>
      <w:r>
        <w:rPr>
          <w:rFonts w:hint="eastAsia"/>
          <w:lang w:eastAsia="zh-CN"/>
        </w:rPr>
        <w:t>看板</w:t>
      </w:r>
      <w:r>
        <w:t>混合研究现状</w:t>
      </w:r>
      <w:bookmarkEnd w:id="51"/>
      <w:bookmarkEnd w:id="52"/>
    </w:p>
    <w:p w14:paraId="102D2C94">
      <w:pPr>
        <w:pStyle w:val="2"/>
        <w:keepNext/>
        <w:numPr>
          <w:ilvl w:val="0"/>
          <w:numId w:val="10"/>
        </w:numPr>
        <w:ind w:left="0" w:leftChars="0" w:firstLine="0" w:firstLineChars="0"/>
      </w:pPr>
      <w:bookmarkStart w:id="53" w:name="_Toc2136976246"/>
      <w:bookmarkStart w:id="54" w:name="_Toc880423439"/>
      <w:r>
        <w:t>瀑布与敏捷混合的研究演进</w:t>
      </w:r>
      <w:bookmarkEnd w:id="53"/>
      <w:bookmarkEnd w:id="54"/>
    </w:p>
    <w:p w14:paraId="6C9FCBA5">
      <w:pPr>
        <w:pStyle w:val="12"/>
        <w:widowControl/>
      </w:pPr>
      <w:r>
        <w:t>综述从瀑布到敏捷再到混合方法的发展历程</w:t>
      </w:r>
    </w:p>
    <w:p w14:paraId="1EA9BF68">
      <w:pPr>
        <w:pStyle w:val="2"/>
        <w:keepNext/>
        <w:numPr>
          <w:ilvl w:val="0"/>
          <w:numId w:val="10"/>
        </w:numPr>
        <w:ind w:left="0" w:leftChars="0" w:firstLine="0" w:firstLineChars="0"/>
      </w:pPr>
      <w:bookmarkStart w:id="55" w:name="_Toc1643254094"/>
      <w:bookmarkStart w:id="56" w:name="_Toc1114411443"/>
      <w:r>
        <w:t>Agile-Stage-Gate模型</w:t>
      </w:r>
      <w:bookmarkEnd w:id="55"/>
      <w:bookmarkEnd w:id="56"/>
    </w:p>
    <w:p w14:paraId="5D2E1A18">
      <w:pPr>
        <w:pStyle w:val="12"/>
        <w:widowControl/>
      </w:pPr>
      <w:r>
        <w:t>评述Cooper提出的敏捷迭代嵌入阶段门径的混合模式</w:t>
      </w:r>
    </w:p>
    <w:p w14:paraId="6B6A5E53">
      <w:pPr>
        <w:pStyle w:val="2"/>
        <w:keepNext/>
        <w:numPr>
          <w:ilvl w:val="0"/>
          <w:numId w:val="10"/>
        </w:numPr>
        <w:ind w:left="0" w:leftChars="0" w:firstLine="0" w:firstLineChars="0"/>
      </w:pPr>
      <w:bookmarkStart w:id="57" w:name="_Toc1708237014"/>
      <w:bookmarkStart w:id="58" w:name="_Toc1531857438"/>
      <w:r>
        <w:t>瀑布-</w:t>
      </w:r>
      <w:r>
        <w:rPr>
          <w:rFonts w:hint="eastAsia"/>
          <w:lang w:eastAsia="zh-CN"/>
        </w:rPr>
        <w:t>看板</w:t>
      </w:r>
      <w:r>
        <w:t>混合的探索与缺口</w:t>
      </w:r>
      <w:bookmarkEnd w:id="57"/>
      <w:bookmarkEnd w:id="58"/>
    </w:p>
    <w:p w14:paraId="27F95F02">
      <w:pPr>
        <w:pStyle w:val="12"/>
        <w:widowControl/>
      </w:pPr>
      <w:r>
        <w:t>分析现有研究在瀑布框架内嵌</w:t>
      </w:r>
      <w:r>
        <w:rPr>
          <w:rFonts w:hint="eastAsia"/>
          <w:lang w:eastAsia="zh-CN"/>
        </w:rPr>
        <w:t>看板</w:t>
      </w:r>
      <w:r>
        <w:t>流方面的不足</w:t>
      </w:r>
    </w:p>
    <w:p w14:paraId="336E9482">
      <w:pPr>
        <w:pStyle w:val="2"/>
        <w:keepNext/>
        <w:numPr>
          <w:ilvl w:val="0"/>
          <w:numId w:val="10"/>
        </w:numPr>
        <w:ind w:left="0" w:leftChars="0" w:firstLine="0" w:firstLineChars="0"/>
      </w:pPr>
      <w:bookmarkStart w:id="59" w:name="_Toc630617555"/>
      <w:bookmarkStart w:id="60" w:name="_Toc1894000230"/>
      <w:r>
        <w:t>研究定位</w:t>
      </w:r>
      <w:bookmarkEnd w:id="59"/>
      <w:bookmarkEnd w:id="60"/>
    </w:p>
    <w:p w14:paraId="24A21FDC">
      <w:pPr>
        <w:pStyle w:val="12"/>
        <w:widowControl/>
      </w:pPr>
      <w:r>
        <w:t>明确本研究聚焦瀑布内嵌</w:t>
      </w:r>
      <w:r>
        <w:rPr>
          <w:rFonts w:hint="eastAsia"/>
          <w:lang w:eastAsia="zh-CN"/>
        </w:rPr>
        <w:t>看板</w:t>
      </w:r>
      <w:r>
        <w:t>流的机制设计</w:t>
      </w:r>
    </w:p>
    <w:p w14:paraId="5DC1FFD9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61" w:name="_Toc957448940"/>
      <w:bookmarkStart w:id="62" w:name="_Toc311766129"/>
      <w:r>
        <w:t>通信软件项目进度管理现状与问题分析</w:t>
      </w:r>
      <w:bookmarkEnd w:id="61"/>
      <w:bookmarkEnd w:id="62"/>
    </w:p>
    <w:p w14:paraId="5A9C0D34">
      <w:pPr>
        <w:pStyle w:val="4"/>
        <w:keepNext/>
        <w:widowControl/>
        <w:numPr>
          <w:ilvl w:val="0"/>
          <w:numId w:val="11"/>
        </w:numPr>
        <w:ind w:left="0" w:leftChars="0" w:firstLine="0" w:firstLineChars="0"/>
      </w:pPr>
      <w:bookmarkStart w:id="63" w:name="_Toc749367609"/>
      <w:bookmarkStart w:id="64" w:name="_Toc2140715070"/>
      <w:r>
        <w:t>研究现场与项目背景</w:t>
      </w:r>
      <w:bookmarkEnd w:id="63"/>
      <w:bookmarkEnd w:id="64"/>
    </w:p>
    <w:p w14:paraId="07C158E3">
      <w:pPr>
        <w:pStyle w:val="2"/>
        <w:keepNext/>
        <w:numPr>
          <w:ilvl w:val="0"/>
          <w:numId w:val="12"/>
        </w:numPr>
        <w:ind w:left="0" w:leftChars="0" w:firstLine="0" w:firstLineChars="0"/>
      </w:pPr>
      <w:bookmarkStart w:id="65" w:name="_Toc57159652"/>
      <w:bookmarkStart w:id="66" w:name="_Toc1777298455"/>
      <w:r>
        <w:t>研究对象</w:t>
      </w:r>
      <w:bookmarkEnd w:id="65"/>
      <w:bookmarkEnd w:id="66"/>
    </w:p>
    <w:p w14:paraId="7A4A06E6">
      <w:pPr>
        <w:pStyle w:val="12"/>
        <w:widowControl/>
      </w:pPr>
      <w:r>
        <w:t>介绍某通信企业软件研发项目组的基本情况</w:t>
      </w:r>
    </w:p>
    <w:p w14:paraId="347052F4">
      <w:pPr>
        <w:pStyle w:val="2"/>
        <w:keepNext/>
        <w:numPr>
          <w:ilvl w:val="0"/>
          <w:numId w:val="12"/>
        </w:numPr>
        <w:ind w:left="0" w:leftChars="0" w:firstLine="0" w:firstLineChars="0"/>
      </w:pPr>
      <w:bookmarkStart w:id="67" w:name="_Toc1705087062"/>
      <w:bookmarkStart w:id="68" w:name="_Toc757080955"/>
      <w:r>
        <w:t>组织架构与现有流程体系</w:t>
      </w:r>
      <w:bookmarkEnd w:id="67"/>
      <w:bookmarkEnd w:id="68"/>
    </w:p>
    <w:p w14:paraId="0ADA86F5">
      <w:pPr>
        <w:pStyle w:val="12"/>
        <w:widowControl/>
      </w:pPr>
      <w:r>
        <w:t>描述项目经理、开发组长、测试组长等角色及瀑布流程</w:t>
      </w:r>
    </w:p>
    <w:p w14:paraId="320A2712">
      <w:pPr>
        <w:pStyle w:val="2"/>
        <w:keepNext/>
        <w:numPr>
          <w:ilvl w:val="0"/>
          <w:numId w:val="12"/>
        </w:numPr>
        <w:ind w:left="0" w:leftChars="0" w:firstLine="0" w:firstLineChars="0"/>
      </w:pPr>
      <w:bookmarkStart w:id="69" w:name="_Toc1376465466"/>
      <w:bookmarkStart w:id="70" w:name="_Toc419002210"/>
      <w:r>
        <w:t>进度管理机制</w:t>
      </w:r>
      <w:bookmarkEnd w:id="69"/>
      <w:bookmarkEnd w:id="70"/>
    </w:p>
    <w:p w14:paraId="66F29713">
      <w:pPr>
        <w:pStyle w:val="12"/>
        <w:widowControl/>
      </w:pPr>
      <w:r>
        <w:t>梳理甘特图、里程碑评审、周报制度等现有管理手段</w:t>
      </w:r>
    </w:p>
    <w:p w14:paraId="0E4BF0D7">
      <w:pPr>
        <w:pStyle w:val="4"/>
        <w:keepNext/>
        <w:widowControl/>
        <w:numPr>
          <w:ilvl w:val="0"/>
          <w:numId w:val="11"/>
        </w:numPr>
        <w:ind w:left="0" w:leftChars="0" w:firstLine="0" w:firstLineChars="0"/>
      </w:pPr>
      <w:bookmarkStart w:id="71" w:name="_Toc571264957"/>
      <w:bookmarkStart w:id="72" w:name="_Toc1561241578"/>
      <w:r>
        <w:t>进度管理数据采集与分析</w:t>
      </w:r>
      <w:bookmarkEnd w:id="71"/>
      <w:bookmarkEnd w:id="72"/>
    </w:p>
    <w:p w14:paraId="1E6A495C">
      <w:pPr>
        <w:pStyle w:val="2"/>
        <w:keepNext/>
        <w:numPr>
          <w:ilvl w:val="0"/>
          <w:numId w:val="13"/>
        </w:numPr>
        <w:ind w:left="0" w:leftChars="0" w:firstLine="0" w:firstLineChars="0"/>
      </w:pPr>
      <w:bookmarkStart w:id="73" w:name="_Toc1832002400"/>
      <w:bookmarkStart w:id="74" w:name="_Toc1998230209"/>
      <w:r>
        <w:t>历史数据采集</w:t>
      </w:r>
      <w:bookmarkEnd w:id="73"/>
      <w:bookmarkEnd w:id="74"/>
    </w:p>
    <w:p w14:paraId="2EC5B676">
      <w:pPr>
        <w:pStyle w:val="12"/>
        <w:widowControl/>
      </w:pPr>
      <w:r>
        <w:t>采集过去6个月吞吐量、交付周期、准时率等历史数据</w:t>
      </w:r>
    </w:p>
    <w:p w14:paraId="3983D7CE">
      <w:pPr>
        <w:pStyle w:val="2"/>
        <w:keepNext/>
        <w:numPr>
          <w:ilvl w:val="0"/>
          <w:numId w:val="13"/>
        </w:numPr>
        <w:ind w:left="0" w:leftChars="0" w:firstLine="0" w:firstLineChars="0"/>
      </w:pPr>
      <w:bookmarkStart w:id="75" w:name="_Toc1905850877"/>
      <w:bookmarkStart w:id="76" w:name="_Toc1991289761"/>
      <w:r>
        <w:t>深度访谈</w:t>
      </w:r>
      <w:bookmarkEnd w:id="75"/>
      <w:bookmarkEnd w:id="76"/>
    </w:p>
    <w:p w14:paraId="58E4DA0D">
      <w:pPr>
        <w:pStyle w:val="12"/>
        <w:widowControl/>
      </w:pPr>
      <w:r>
        <w:t>对项目经理、开发组长、测试组长共5人进行半结构化访谈</w:t>
      </w:r>
    </w:p>
    <w:p w14:paraId="65127995">
      <w:pPr>
        <w:pStyle w:val="4"/>
        <w:keepNext/>
        <w:widowControl/>
        <w:numPr>
          <w:ilvl w:val="0"/>
          <w:numId w:val="11"/>
        </w:numPr>
        <w:ind w:left="0" w:leftChars="0" w:firstLine="0" w:firstLineChars="0"/>
      </w:pPr>
      <w:bookmarkStart w:id="77" w:name="_Toc1221858279"/>
      <w:bookmarkStart w:id="78" w:name="_Toc1917094734"/>
      <w:r>
        <w:t>进度管理问题诊断</w:t>
      </w:r>
      <w:bookmarkEnd w:id="77"/>
      <w:bookmarkEnd w:id="78"/>
    </w:p>
    <w:p w14:paraId="2F6AEDDE">
      <w:pPr>
        <w:pStyle w:val="2"/>
        <w:keepNext/>
        <w:numPr>
          <w:ilvl w:val="0"/>
          <w:numId w:val="14"/>
        </w:numPr>
        <w:ind w:left="0" w:leftChars="0" w:firstLine="0" w:firstLineChars="0"/>
      </w:pPr>
      <w:bookmarkStart w:id="79" w:name="_Toc1533462539"/>
      <w:bookmarkStart w:id="80" w:name="_Toc1914038397"/>
      <w:r>
        <w:t>核心问题</w:t>
      </w:r>
      <w:bookmarkEnd w:id="79"/>
      <w:bookmarkEnd w:id="80"/>
    </w:p>
    <w:p w14:paraId="700B0473">
      <w:pPr>
        <w:pStyle w:val="12"/>
        <w:widowControl/>
      </w:pPr>
      <w:r>
        <w:t>诊断开发/测试阶段任务堆积与周期不可预测的核心问题</w:t>
      </w:r>
    </w:p>
    <w:p w14:paraId="1B610BE3">
      <w:pPr>
        <w:pStyle w:val="2"/>
        <w:keepNext/>
        <w:numPr>
          <w:ilvl w:val="0"/>
          <w:numId w:val="14"/>
        </w:numPr>
        <w:ind w:left="0" w:leftChars="0" w:firstLine="0" w:firstLineChars="0"/>
      </w:pPr>
      <w:bookmarkStart w:id="81" w:name="_Toc2085789966"/>
      <w:bookmarkStart w:id="82" w:name="_Toc953645326"/>
      <w:r>
        <w:t>根因分析</w:t>
      </w:r>
      <w:bookmarkEnd w:id="81"/>
      <w:bookmarkEnd w:id="82"/>
    </w:p>
    <w:p w14:paraId="14FDE095">
      <w:pPr>
        <w:pStyle w:val="12"/>
        <w:widowControl/>
      </w:pPr>
      <w:r>
        <w:t>基于Little's Law分析WIP过高、流动阻塞、瓶颈不可见等根因</w:t>
      </w:r>
    </w:p>
    <w:p w14:paraId="0CD11062">
      <w:pPr>
        <w:pStyle w:val="2"/>
        <w:keepNext/>
        <w:numPr>
          <w:ilvl w:val="0"/>
          <w:numId w:val="14"/>
        </w:numPr>
        <w:ind w:left="0" w:leftChars="0" w:firstLine="0" w:firstLineChars="0"/>
      </w:pPr>
      <w:bookmarkStart w:id="83" w:name="_Toc1246536521"/>
      <w:bookmarkStart w:id="84" w:name="_Toc348904934"/>
      <w:r>
        <w:t>改进机会</w:t>
      </w:r>
      <w:bookmarkEnd w:id="83"/>
      <w:bookmarkEnd w:id="84"/>
    </w:p>
    <w:p w14:paraId="61E1EE83">
      <w:pPr>
        <w:pStyle w:val="12"/>
        <w:widowControl/>
      </w:pPr>
      <w:r>
        <w:t>提出保持瀑布阶段、内嵌</w:t>
      </w:r>
      <w:r>
        <w:rPr>
          <w:rFonts w:hint="eastAsia"/>
          <w:lang w:eastAsia="zh-CN"/>
        </w:rPr>
        <w:t>看板</w:t>
      </w:r>
      <w:r>
        <w:t>流机制的改进方向</w:t>
      </w:r>
    </w:p>
    <w:p w14:paraId="77B06279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85" w:name="_Toc1836331962"/>
      <w:bookmarkStart w:id="86" w:name="_Toc1414869428"/>
      <w:r>
        <w:t>瀑布内嵌</w:t>
      </w:r>
      <w:r>
        <w:rPr>
          <w:rFonts w:hint="eastAsia"/>
          <w:lang w:eastAsia="zh-CN"/>
        </w:rPr>
        <w:t>看板</w:t>
      </w:r>
      <w:r>
        <w:t>流机制设计方案</w:t>
      </w:r>
      <w:bookmarkEnd w:id="85"/>
      <w:bookmarkEnd w:id="86"/>
    </w:p>
    <w:p w14:paraId="07896F5F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87" w:name="_Toc624053165"/>
      <w:bookmarkStart w:id="88" w:name="_Toc1743794297"/>
      <w:r>
        <w:t>设计原则与约束</w:t>
      </w:r>
      <w:bookmarkEnd w:id="87"/>
      <w:bookmarkEnd w:id="88"/>
    </w:p>
    <w:p w14:paraId="28588ED4">
      <w:pPr>
        <w:pStyle w:val="2"/>
        <w:keepNext/>
        <w:numPr>
          <w:ilvl w:val="0"/>
          <w:numId w:val="16"/>
        </w:numPr>
        <w:ind w:left="0" w:leftChars="0" w:firstLine="0" w:firstLineChars="0"/>
      </w:pPr>
      <w:bookmarkStart w:id="89" w:name="_Toc151412207"/>
      <w:bookmarkStart w:id="90" w:name="_Toc1241419070"/>
      <w:r>
        <w:t>约束条件</w:t>
      </w:r>
      <w:bookmarkEnd w:id="89"/>
      <w:bookmarkEnd w:id="90"/>
    </w:p>
    <w:p w14:paraId="65C50E70">
      <w:pPr>
        <w:pStyle w:val="12"/>
        <w:widowControl/>
      </w:pPr>
      <w:r>
        <w:t>明确阶段门径、文档要求、合规评审必须保持的硬性约束</w:t>
      </w:r>
    </w:p>
    <w:p w14:paraId="10C49ADF">
      <w:pPr>
        <w:pStyle w:val="2"/>
        <w:keepNext/>
        <w:numPr>
          <w:ilvl w:val="0"/>
          <w:numId w:val="16"/>
        </w:numPr>
        <w:ind w:left="0" w:leftChars="0" w:firstLine="0" w:firstLineChars="0"/>
      </w:pPr>
      <w:bookmarkStart w:id="91" w:name="_Toc16841354"/>
      <w:bookmarkStart w:id="92" w:name="_Toc1726678885"/>
      <w:r>
        <w:t>设计原则</w:t>
      </w:r>
      <w:bookmarkEnd w:id="91"/>
      <w:bookmarkEnd w:id="92"/>
    </w:p>
    <w:p w14:paraId="6FBF22CF">
      <w:pPr>
        <w:pStyle w:val="12"/>
        <w:widowControl/>
      </w:pPr>
      <w:r>
        <w:t>确立渐进优化、数据驱动、可视化透明的设计原则</w:t>
      </w:r>
    </w:p>
    <w:p w14:paraId="1889FB05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93" w:name="_Toc1732278921"/>
      <w:bookmarkStart w:id="94" w:name="_Toc1345498284"/>
      <w:r>
        <w:t>瀑布-</w:t>
      </w:r>
      <w:r>
        <w:rPr>
          <w:rFonts w:hint="eastAsia"/>
          <w:lang w:eastAsia="zh-CN"/>
        </w:rPr>
        <w:t>看板</w:t>
      </w:r>
      <w:r>
        <w:t>嵌套架构设计</w:t>
      </w:r>
      <w:bookmarkEnd w:id="93"/>
      <w:bookmarkEnd w:id="94"/>
    </w:p>
    <w:p w14:paraId="128804F2">
      <w:pPr>
        <w:pStyle w:val="2"/>
        <w:keepNext/>
        <w:numPr>
          <w:ilvl w:val="0"/>
          <w:numId w:val="17"/>
        </w:numPr>
        <w:ind w:left="0" w:leftChars="0" w:firstLine="0" w:firstLineChars="0"/>
      </w:pPr>
      <w:bookmarkStart w:id="95" w:name="_Toc976022868"/>
      <w:bookmarkStart w:id="96" w:name="_Toc786856278"/>
      <w:r>
        <w:t>外层瀑布阶段划分</w:t>
      </w:r>
      <w:bookmarkEnd w:id="95"/>
      <w:bookmarkEnd w:id="96"/>
    </w:p>
    <w:p w14:paraId="04E5B0F3">
      <w:pPr>
        <w:pStyle w:val="12"/>
        <w:widowControl/>
      </w:pPr>
      <w:r>
        <w:t>设计需求-架构-开发-测试-集成-交付的瀑布阶段保持</w:t>
      </w:r>
    </w:p>
    <w:p w14:paraId="5726EF57">
      <w:pPr>
        <w:pStyle w:val="2"/>
        <w:keepNext/>
        <w:numPr>
          <w:ilvl w:val="0"/>
          <w:numId w:val="17"/>
        </w:numPr>
        <w:ind w:left="0" w:leftChars="0" w:firstLine="0" w:firstLineChars="0"/>
      </w:pPr>
      <w:bookmarkStart w:id="97" w:name="_Toc489166120"/>
      <w:bookmarkStart w:id="98" w:name="_Toc1536246690"/>
      <w:r>
        <w:t>内层</w:t>
      </w:r>
      <w:r>
        <w:rPr>
          <w:rFonts w:hint="eastAsia"/>
          <w:lang w:eastAsia="zh-CN"/>
        </w:rPr>
        <w:t>看板</w:t>
      </w:r>
      <w:r>
        <w:t>嵌入范围</w:t>
      </w:r>
      <w:bookmarkEnd w:id="97"/>
      <w:bookmarkEnd w:id="98"/>
    </w:p>
    <w:p w14:paraId="320FF86C">
      <w:pPr>
        <w:pStyle w:val="12"/>
        <w:widowControl/>
      </w:pPr>
      <w:r>
        <w:t>明确开发阶段和测试阶段内部嵌入</w:t>
      </w:r>
      <w:r>
        <w:rPr>
          <w:rFonts w:hint="eastAsia"/>
          <w:lang w:eastAsia="zh-CN"/>
        </w:rPr>
        <w:t>看板</w:t>
      </w:r>
      <w:r>
        <w:t>流机制</w:t>
      </w:r>
    </w:p>
    <w:p w14:paraId="51B622FF">
      <w:pPr>
        <w:pStyle w:val="2"/>
        <w:keepNext/>
        <w:numPr>
          <w:ilvl w:val="0"/>
          <w:numId w:val="17"/>
        </w:numPr>
        <w:ind w:left="0" w:leftChars="0" w:firstLine="0" w:firstLineChars="0"/>
      </w:pPr>
      <w:bookmarkStart w:id="99" w:name="_Toc502230949"/>
      <w:bookmarkStart w:id="100" w:name="_Toc847578124"/>
      <w:r>
        <w:t>衔接机制设计</w:t>
      </w:r>
      <w:bookmarkEnd w:id="99"/>
      <w:bookmarkEnd w:id="100"/>
    </w:p>
    <w:p w14:paraId="37BF2782">
      <w:pPr>
        <w:pStyle w:val="12"/>
        <w:widowControl/>
      </w:pPr>
      <w:r>
        <w:t>建立瀑布门径与</w:t>
      </w:r>
      <w:r>
        <w:rPr>
          <w:rFonts w:hint="eastAsia"/>
          <w:lang w:eastAsia="zh-CN"/>
        </w:rPr>
        <w:t>看板</w:t>
      </w:r>
      <w:r>
        <w:t>入口/出口条件的对接规则</w:t>
      </w:r>
    </w:p>
    <w:p w14:paraId="1D19FD9C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101" w:name="_Toc1384827133"/>
      <w:bookmarkStart w:id="102" w:name="_Toc986499517"/>
      <w:r>
        <w:t>开发阶段</w:t>
      </w:r>
      <w:r>
        <w:rPr>
          <w:rFonts w:hint="eastAsia"/>
          <w:lang w:eastAsia="zh-CN"/>
        </w:rPr>
        <w:t>看板</w:t>
      </w:r>
      <w:r>
        <w:t>详细设计</w:t>
      </w:r>
      <w:bookmarkEnd w:id="101"/>
      <w:bookmarkEnd w:id="102"/>
    </w:p>
    <w:p w14:paraId="515C8E9F">
      <w:pPr>
        <w:pStyle w:val="2"/>
        <w:keepNext/>
        <w:numPr>
          <w:ilvl w:val="0"/>
          <w:numId w:val="18"/>
        </w:numPr>
        <w:ind w:left="0" w:leftChars="0" w:firstLine="0" w:firstLineChars="0"/>
      </w:pPr>
      <w:bookmarkStart w:id="103" w:name="_Toc361858145"/>
      <w:bookmarkStart w:id="104" w:name="_Toc1523627379"/>
      <w:r>
        <w:t>看板列设计</w:t>
      </w:r>
      <w:bookmarkEnd w:id="103"/>
      <w:bookmarkEnd w:id="104"/>
    </w:p>
    <w:p w14:paraId="471CBA65">
      <w:pPr>
        <w:pStyle w:val="12"/>
        <w:widowControl/>
      </w:pPr>
      <w:r>
        <w:t>设计待开发-开发中-代码审查-待测试-完成的看板列结构</w:t>
      </w:r>
    </w:p>
    <w:p w14:paraId="3DC253F5">
      <w:pPr>
        <w:pStyle w:val="2"/>
        <w:keepNext/>
        <w:numPr>
          <w:ilvl w:val="0"/>
          <w:numId w:val="18"/>
        </w:numPr>
        <w:ind w:left="0" w:leftChars="0" w:firstLine="0" w:firstLineChars="0"/>
      </w:pPr>
      <w:bookmarkStart w:id="105" w:name="_Toc76154711"/>
      <w:bookmarkStart w:id="106" w:name="_Toc1010352025"/>
      <w:r>
        <w:t>WIP限制计算</w:t>
      </w:r>
      <w:bookmarkEnd w:id="105"/>
      <w:bookmarkEnd w:id="106"/>
    </w:p>
    <w:p w14:paraId="25AD135B">
      <w:pPr>
        <w:pStyle w:val="12"/>
        <w:widowControl/>
      </w:pPr>
      <w:r>
        <w:t>基于历史吞吐量与目标周期时间计算各列WIP上限</w:t>
      </w:r>
    </w:p>
    <w:p w14:paraId="39BFE876">
      <w:pPr>
        <w:pStyle w:val="2"/>
        <w:keepNext/>
        <w:numPr>
          <w:ilvl w:val="0"/>
          <w:numId w:val="18"/>
        </w:numPr>
        <w:ind w:left="0" w:leftChars="0" w:firstLine="0" w:firstLineChars="0"/>
      </w:pPr>
      <w:bookmarkStart w:id="107" w:name="_Toc833287346"/>
      <w:bookmarkStart w:id="108" w:name="_Toc31974165"/>
      <w:r>
        <w:t>入口与出口条件</w:t>
      </w:r>
      <w:bookmarkEnd w:id="107"/>
      <w:bookmarkEnd w:id="108"/>
    </w:p>
    <w:p w14:paraId="68D97569">
      <w:pPr>
        <w:pStyle w:val="12"/>
        <w:widowControl/>
      </w:pPr>
      <w:r>
        <w:t>定义架构评审通过等入口条件及代码审查通过等出口条件</w:t>
      </w:r>
    </w:p>
    <w:p w14:paraId="64E0CB5E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109" w:name="_Toc1319562135"/>
      <w:bookmarkStart w:id="110" w:name="_Toc518879405"/>
      <w:r>
        <w:t>测试阶段</w:t>
      </w:r>
      <w:r>
        <w:rPr>
          <w:rFonts w:hint="eastAsia"/>
          <w:lang w:eastAsia="zh-CN"/>
        </w:rPr>
        <w:t>看板</w:t>
      </w:r>
      <w:r>
        <w:t>详细设计</w:t>
      </w:r>
      <w:bookmarkEnd w:id="109"/>
      <w:bookmarkEnd w:id="110"/>
    </w:p>
    <w:p w14:paraId="52BE15E9">
      <w:pPr>
        <w:pStyle w:val="2"/>
        <w:keepNext/>
        <w:numPr>
          <w:ilvl w:val="0"/>
          <w:numId w:val="19"/>
        </w:numPr>
        <w:ind w:left="0" w:leftChars="0" w:firstLine="0" w:firstLineChars="0"/>
      </w:pPr>
      <w:bookmarkStart w:id="111" w:name="_Toc817180376"/>
      <w:bookmarkStart w:id="112" w:name="_Toc2022553015"/>
      <w:r>
        <w:t>看板列与WIP限制</w:t>
      </w:r>
      <w:bookmarkEnd w:id="111"/>
      <w:bookmarkEnd w:id="112"/>
    </w:p>
    <w:p w14:paraId="24416080">
      <w:pPr>
        <w:pStyle w:val="12"/>
        <w:widowControl/>
      </w:pPr>
      <w:r>
        <w:t>设计待测试-测试中-Bug修复-回归测试-完成的看板及WIP</w:t>
      </w:r>
    </w:p>
    <w:p w14:paraId="1C8FCEC3">
      <w:pPr>
        <w:pStyle w:val="2"/>
        <w:keepNext/>
        <w:numPr>
          <w:ilvl w:val="0"/>
          <w:numId w:val="19"/>
        </w:numPr>
        <w:ind w:left="0" w:leftChars="0" w:firstLine="0" w:firstLineChars="0"/>
      </w:pPr>
      <w:bookmarkStart w:id="113" w:name="_Toc1192656867"/>
      <w:bookmarkStart w:id="114" w:name="_Toc529874742"/>
      <w:r>
        <w:t>缺陷流转规则</w:t>
      </w:r>
      <w:bookmarkEnd w:id="113"/>
      <w:bookmarkEnd w:id="114"/>
    </w:p>
    <w:p w14:paraId="2F8D80B8">
      <w:pPr>
        <w:pStyle w:val="12"/>
        <w:widowControl/>
      </w:pPr>
      <w:r>
        <w:t>制定缺陷分类、优先级处理及流转规则</w:t>
      </w:r>
    </w:p>
    <w:p w14:paraId="3AE7E4ED">
      <w:pPr>
        <w:pStyle w:val="2"/>
        <w:keepNext/>
        <w:numPr>
          <w:ilvl w:val="0"/>
          <w:numId w:val="19"/>
        </w:numPr>
        <w:ind w:left="0" w:leftChars="0" w:firstLine="0" w:firstLineChars="0"/>
      </w:pPr>
      <w:bookmarkStart w:id="115" w:name="_Toc2137588332"/>
      <w:bookmarkStart w:id="116" w:name="_Toc371602571"/>
      <w:r>
        <w:t>代码冻结点对接</w:t>
      </w:r>
      <w:bookmarkEnd w:id="115"/>
      <w:bookmarkEnd w:id="116"/>
    </w:p>
    <w:p w14:paraId="51C3BBF4">
      <w:pPr>
        <w:pStyle w:val="12"/>
        <w:widowControl/>
      </w:pPr>
      <w:r>
        <w:t>明确与集成测试阶段代码冻结点的交接机制</w:t>
      </w:r>
    </w:p>
    <w:p w14:paraId="5CD914E5">
      <w:pPr>
        <w:pStyle w:val="4"/>
        <w:keepNext/>
        <w:widowControl/>
        <w:numPr>
          <w:ilvl w:val="0"/>
          <w:numId w:val="15"/>
        </w:numPr>
        <w:ind w:left="0" w:leftChars="0" w:firstLine="0" w:firstLineChars="0"/>
      </w:pPr>
      <w:bookmarkStart w:id="117" w:name="_Toc1193165261"/>
      <w:bookmarkStart w:id="118" w:name="_Toc641965321"/>
      <w:r>
        <w:t>两层进度监控体系设计</w:t>
      </w:r>
      <w:bookmarkEnd w:id="117"/>
      <w:bookmarkEnd w:id="118"/>
    </w:p>
    <w:p w14:paraId="7274E897">
      <w:pPr>
        <w:pStyle w:val="2"/>
        <w:keepNext/>
        <w:numPr>
          <w:ilvl w:val="0"/>
          <w:numId w:val="20"/>
        </w:numPr>
        <w:ind w:left="0" w:leftChars="0" w:firstLine="0" w:firstLineChars="0"/>
      </w:pPr>
      <w:bookmarkStart w:id="119" w:name="_Toc553307519"/>
      <w:bookmarkStart w:id="120" w:name="_Toc326245941"/>
      <w:r>
        <w:t>瀑布层监控</w:t>
      </w:r>
      <w:bookmarkEnd w:id="119"/>
      <w:bookmarkEnd w:id="120"/>
    </w:p>
    <w:p w14:paraId="6B1FD83C">
      <w:pPr>
        <w:pStyle w:val="12"/>
        <w:widowControl/>
      </w:pPr>
      <w:r>
        <w:t>设计阶段里程碑甘特图与简化EVM的瀑布层监控</w:t>
      </w:r>
    </w:p>
    <w:p w14:paraId="02E5D340">
      <w:pPr>
        <w:pStyle w:val="2"/>
        <w:keepNext/>
        <w:numPr>
          <w:ilvl w:val="0"/>
          <w:numId w:val="20"/>
        </w:numPr>
        <w:ind w:left="0" w:leftChars="0" w:firstLine="0" w:firstLineChars="0"/>
      </w:pPr>
      <w:bookmarkStart w:id="121" w:name="_Toc689779596"/>
      <w:bookmarkStart w:id="122" w:name="_Toc835280323"/>
      <w:r>
        <w:rPr>
          <w:rFonts w:hint="eastAsia"/>
          <w:lang w:eastAsia="zh-CN"/>
        </w:rPr>
        <w:t>看板</w:t>
      </w:r>
      <w:r>
        <w:t>层监控</w:t>
      </w:r>
      <w:bookmarkEnd w:id="121"/>
      <w:bookmarkEnd w:id="122"/>
    </w:p>
    <w:p w14:paraId="3A0AE5BA">
      <w:pPr>
        <w:pStyle w:val="12"/>
        <w:widowControl/>
      </w:pPr>
      <w:r>
        <w:t>设计WIP、Cycle Time、吞吐量等流指标的</w:t>
      </w:r>
      <w:r>
        <w:rPr>
          <w:rFonts w:hint="eastAsia"/>
          <w:lang w:eastAsia="zh-CN"/>
        </w:rPr>
        <w:t>看板</w:t>
      </w:r>
      <w:r>
        <w:t>层监控</w:t>
      </w:r>
    </w:p>
    <w:p w14:paraId="1390045C">
      <w:pPr>
        <w:pStyle w:val="2"/>
        <w:keepNext/>
        <w:numPr>
          <w:ilvl w:val="0"/>
          <w:numId w:val="20"/>
        </w:numPr>
        <w:ind w:left="0" w:leftChars="0" w:firstLine="0" w:firstLineChars="0"/>
      </w:pPr>
      <w:bookmarkStart w:id="123" w:name="_Toc1008943466"/>
      <w:bookmarkStart w:id="124" w:name="_Toc455788222"/>
      <w:r>
        <w:t>数据关联机制</w:t>
      </w:r>
      <w:bookmarkEnd w:id="123"/>
      <w:bookmarkEnd w:id="124"/>
    </w:p>
    <w:p w14:paraId="2345D6F8">
      <w:pPr>
        <w:pStyle w:val="12"/>
        <w:widowControl/>
      </w:pPr>
      <w:r>
        <w:t>建立流指标汇总至阶段EVM的数据关联规则</w:t>
      </w:r>
    </w:p>
    <w:p w14:paraId="5D7457A2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125" w:name="_Toc358478305"/>
      <w:bookmarkStart w:id="126" w:name="_Toc781956350"/>
      <w:r>
        <w:t>方案实施与效果验证</w:t>
      </w:r>
      <w:bookmarkEnd w:id="125"/>
      <w:bookmarkEnd w:id="126"/>
    </w:p>
    <w:p w14:paraId="1FB152C4">
      <w:pPr>
        <w:pStyle w:val="4"/>
        <w:keepNext/>
        <w:widowControl/>
        <w:numPr>
          <w:ilvl w:val="0"/>
          <w:numId w:val="21"/>
        </w:numPr>
        <w:ind w:left="0" w:leftChars="0" w:firstLine="0" w:firstLineChars="0"/>
      </w:pPr>
      <w:bookmarkStart w:id="127" w:name="_Toc1887938457"/>
      <w:bookmarkStart w:id="128" w:name="_Toc1253242300"/>
      <w:r>
        <w:t>实施准备</w:t>
      </w:r>
      <w:bookmarkEnd w:id="127"/>
      <w:bookmarkEnd w:id="128"/>
    </w:p>
    <w:p w14:paraId="3E490D1D">
      <w:pPr>
        <w:pStyle w:val="2"/>
        <w:keepNext/>
        <w:numPr>
          <w:ilvl w:val="0"/>
          <w:numId w:val="22"/>
        </w:numPr>
        <w:ind w:left="0" w:leftChars="0" w:firstLine="0" w:firstLineChars="0"/>
      </w:pPr>
      <w:bookmarkStart w:id="129" w:name="_Toc723726324"/>
      <w:bookmarkStart w:id="130" w:name="_Toc1510762374"/>
      <w:r>
        <w:t>组织保障</w:t>
      </w:r>
      <w:bookmarkEnd w:id="129"/>
      <w:bookmarkEnd w:id="130"/>
    </w:p>
    <w:p w14:paraId="448680F1">
      <w:pPr>
        <w:pStyle w:val="12"/>
        <w:widowControl/>
      </w:pPr>
      <w:r>
        <w:t>开展团队培训、角色澄清及变革沟通</w:t>
      </w:r>
    </w:p>
    <w:p w14:paraId="1701820D">
      <w:pPr>
        <w:pStyle w:val="2"/>
        <w:keepNext/>
        <w:numPr>
          <w:ilvl w:val="0"/>
          <w:numId w:val="22"/>
        </w:numPr>
        <w:ind w:left="0" w:leftChars="0" w:firstLine="0" w:firstLineChars="0"/>
      </w:pPr>
      <w:bookmarkStart w:id="131" w:name="_Toc1684061337"/>
      <w:bookmarkStart w:id="132" w:name="_Toc320950860"/>
      <w:r>
        <w:t>技术环境</w:t>
      </w:r>
      <w:bookmarkEnd w:id="131"/>
      <w:bookmarkEnd w:id="132"/>
    </w:p>
    <w:p w14:paraId="52D1A485">
      <w:pPr>
        <w:pStyle w:val="12"/>
        <w:widowControl/>
      </w:pPr>
      <w:r>
        <w:t>配置看板工具、建立数据采集环境</w:t>
      </w:r>
    </w:p>
    <w:p w14:paraId="0425F220">
      <w:pPr>
        <w:pStyle w:val="4"/>
        <w:keepNext/>
        <w:widowControl/>
        <w:numPr>
          <w:ilvl w:val="0"/>
          <w:numId w:val="21"/>
        </w:numPr>
        <w:ind w:left="0" w:leftChars="0" w:firstLine="0" w:firstLineChars="0"/>
      </w:pPr>
      <w:bookmarkStart w:id="133" w:name="_Toc184423499"/>
      <w:bookmarkStart w:id="134" w:name="_Toc1889666403"/>
      <w:r>
        <w:t>实施过程</w:t>
      </w:r>
      <w:bookmarkEnd w:id="133"/>
      <w:bookmarkEnd w:id="134"/>
    </w:p>
    <w:p w14:paraId="57226855">
      <w:pPr>
        <w:pStyle w:val="2"/>
        <w:keepNext/>
        <w:numPr>
          <w:ilvl w:val="0"/>
          <w:numId w:val="23"/>
        </w:numPr>
        <w:ind w:left="0" w:leftChars="0" w:firstLine="0" w:firstLineChars="0"/>
      </w:pPr>
      <w:bookmarkStart w:id="135" w:name="_Toc786845072"/>
      <w:bookmarkStart w:id="136" w:name="_Toc487579738"/>
      <w:r>
        <w:t>第一轮干预</w:t>
      </w:r>
      <w:bookmarkEnd w:id="135"/>
      <w:bookmarkEnd w:id="136"/>
    </w:p>
    <w:p w14:paraId="5128160E">
      <w:pPr>
        <w:pStyle w:val="12"/>
        <w:widowControl/>
      </w:pPr>
      <w:r>
        <w:t>搭建看板、设置初始WIP限制、启动每日站会</w:t>
      </w:r>
    </w:p>
    <w:p w14:paraId="5495222C">
      <w:pPr>
        <w:pStyle w:val="2"/>
        <w:keepNext/>
        <w:numPr>
          <w:ilvl w:val="0"/>
          <w:numId w:val="23"/>
        </w:numPr>
        <w:ind w:left="0" w:leftChars="0" w:firstLine="0" w:firstLineChars="0"/>
      </w:pPr>
      <w:bookmarkStart w:id="137" w:name="_Toc300826878"/>
      <w:bookmarkStart w:id="138" w:name="_Toc2102543261"/>
      <w:r>
        <w:t>第二轮干预</w:t>
      </w:r>
      <w:bookmarkEnd w:id="137"/>
      <w:bookmarkEnd w:id="138"/>
    </w:p>
    <w:p w14:paraId="61124D77">
      <w:pPr>
        <w:pStyle w:val="12"/>
        <w:widowControl/>
      </w:pPr>
      <w:r>
        <w:t>基于数据优化WIP限制、突破代码审查瓶颈</w:t>
      </w:r>
    </w:p>
    <w:p w14:paraId="58B558E4">
      <w:pPr>
        <w:pStyle w:val="2"/>
        <w:keepNext/>
        <w:numPr>
          <w:ilvl w:val="0"/>
          <w:numId w:val="23"/>
        </w:numPr>
        <w:ind w:left="0" w:leftChars="0" w:firstLine="0" w:firstLineChars="0"/>
      </w:pPr>
      <w:bookmarkStart w:id="139" w:name="_Toc820833508"/>
      <w:bookmarkStart w:id="140" w:name="_Toc601176242"/>
      <w:r>
        <w:t>第三轮干预</w:t>
      </w:r>
      <w:bookmarkEnd w:id="139"/>
      <w:bookmarkEnd w:id="140"/>
    </w:p>
    <w:p w14:paraId="43C9FC28">
      <w:pPr>
        <w:pStyle w:val="12"/>
        <w:widowControl/>
      </w:pPr>
      <w:r>
        <w:t>整合两层监控体系、固化机制并文档化</w:t>
      </w:r>
    </w:p>
    <w:p w14:paraId="27AFFC5A">
      <w:pPr>
        <w:pStyle w:val="4"/>
        <w:keepNext/>
        <w:widowControl/>
        <w:numPr>
          <w:ilvl w:val="0"/>
          <w:numId w:val="21"/>
        </w:numPr>
        <w:ind w:left="0" w:leftChars="0" w:firstLine="0" w:firstLineChars="0"/>
      </w:pPr>
      <w:bookmarkStart w:id="141" w:name="_Toc58540159"/>
      <w:bookmarkStart w:id="142" w:name="_Toc313820628"/>
      <w:r>
        <w:t>效果验证</w:t>
      </w:r>
      <w:bookmarkEnd w:id="141"/>
      <w:bookmarkEnd w:id="142"/>
    </w:p>
    <w:p w14:paraId="2F9629DC">
      <w:pPr>
        <w:pStyle w:val="2"/>
        <w:keepNext/>
        <w:numPr>
          <w:ilvl w:val="0"/>
          <w:numId w:val="24"/>
        </w:numPr>
        <w:ind w:left="0" w:leftChars="0" w:firstLine="0" w:firstLineChars="0"/>
      </w:pPr>
      <w:bookmarkStart w:id="143" w:name="_Toc163457764"/>
      <w:bookmarkStart w:id="144" w:name="_Toc336941987"/>
      <w:r>
        <w:t>核心指标对比</w:t>
      </w:r>
      <w:bookmarkEnd w:id="143"/>
      <w:bookmarkEnd w:id="144"/>
    </w:p>
    <w:p w14:paraId="360F1CE9">
      <w:pPr>
        <w:pStyle w:val="12"/>
        <w:widowControl/>
      </w:pPr>
      <w:r>
        <w:t>对比基线与实施后的吞吐量、Cycle Time、准时交付率</w:t>
      </w:r>
    </w:p>
    <w:p w14:paraId="68BF1CF4">
      <w:pPr>
        <w:pStyle w:val="2"/>
        <w:keepNext/>
        <w:numPr>
          <w:ilvl w:val="0"/>
          <w:numId w:val="24"/>
        </w:numPr>
        <w:ind w:left="0" w:leftChars="0" w:firstLine="0" w:firstLineChars="0"/>
      </w:pPr>
      <w:bookmarkStart w:id="145" w:name="_Toc603055035"/>
      <w:bookmarkStart w:id="146" w:name="_Toc69598370"/>
      <w:r>
        <w:t>团队反馈</w:t>
      </w:r>
      <w:bookmarkEnd w:id="145"/>
      <w:bookmarkEnd w:id="146"/>
    </w:p>
    <w:p w14:paraId="0FA6DE3A">
      <w:pPr>
        <w:pStyle w:val="12"/>
        <w:widowControl/>
      </w:pPr>
      <w:r>
        <w:t>收集团队对协作体验、机制接受度的质性反馈</w:t>
      </w:r>
    </w:p>
    <w:p w14:paraId="175212B8">
      <w:pPr>
        <w:pStyle w:val="2"/>
        <w:keepNext/>
        <w:numPr>
          <w:ilvl w:val="0"/>
          <w:numId w:val="24"/>
        </w:numPr>
        <w:ind w:left="0" w:leftChars="0" w:firstLine="0" w:firstLineChars="0"/>
      </w:pPr>
      <w:bookmarkStart w:id="147" w:name="_Toc1508700622"/>
      <w:bookmarkStart w:id="148" w:name="_Toc1570643052"/>
      <w:r>
        <w:t>验证结论</w:t>
      </w:r>
      <w:bookmarkEnd w:id="147"/>
      <w:bookmarkEnd w:id="148"/>
    </w:p>
    <w:p w14:paraId="73CF5F9E">
      <w:pPr>
        <w:pStyle w:val="12"/>
        <w:widowControl/>
      </w:pPr>
      <w:r>
        <w:t>得出瀑布内嵌</w:t>
      </w:r>
      <w:r>
        <w:rPr>
          <w:rFonts w:hint="eastAsia"/>
          <w:lang w:eastAsia="zh-CN"/>
        </w:rPr>
        <w:t>看板</w:t>
      </w:r>
      <w:r>
        <w:t>机制有效性的验证结论</w:t>
      </w:r>
    </w:p>
    <w:p w14:paraId="4829625A">
      <w:pPr>
        <w:pStyle w:val="3"/>
        <w:keepNext/>
        <w:numPr>
          <w:ilvl w:val="0"/>
          <w:numId w:val="1"/>
        </w:numPr>
        <w:ind w:left="0" w:leftChars="0" w:firstLine="0" w:firstLineChars="0"/>
      </w:pPr>
      <w:bookmarkStart w:id="149" w:name="_Toc928786040"/>
      <w:bookmarkStart w:id="150" w:name="_Toc1391933825"/>
      <w:r>
        <w:t>结论与展望</w:t>
      </w:r>
      <w:bookmarkEnd w:id="149"/>
      <w:bookmarkEnd w:id="150"/>
    </w:p>
    <w:p w14:paraId="3B2B04B6">
      <w:pPr>
        <w:pStyle w:val="4"/>
        <w:keepNext/>
        <w:widowControl/>
        <w:numPr>
          <w:ilvl w:val="0"/>
          <w:numId w:val="25"/>
        </w:numPr>
        <w:ind w:left="0" w:leftChars="0" w:firstLine="0" w:firstLineChars="0"/>
      </w:pPr>
      <w:bookmarkStart w:id="151" w:name="_Toc48344237"/>
      <w:bookmarkStart w:id="152" w:name="_Toc1692430004"/>
      <w:r>
        <w:t>主要研究结论</w:t>
      </w:r>
      <w:bookmarkEnd w:id="151"/>
      <w:bookmarkEnd w:id="152"/>
    </w:p>
    <w:p w14:paraId="793E2533">
      <w:pPr>
        <w:pStyle w:val="2"/>
        <w:keepNext/>
        <w:numPr>
          <w:ilvl w:val="0"/>
          <w:numId w:val="26"/>
        </w:numPr>
        <w:ind w:left="0" w:leftChars="0" w:firstLine="0" w:firstLineChars="0"/>
      </w:pPr>
      <w:bookmarkStart w:id="153" w:name="_Toc772772693"/>
      <w:bookmarkStart w:id="154" w:name="_Toc1250172713"/>
      <w:r>
        <w:t>研究发现</w:t>
      </w:r>
      <w:bookmarkEnd w:id="153"/>
      <w:bookmarkEnd w:id="154"/>
    </w:p>
    <w:p w14:paraId="6C46A2E1">
      <w:pPr>
        <w:pStyle w:val="12"/>
        <w:widowControl/>
      </w:pPr>
      <w:r>
        <w:t>总结瀑布内嵌</w:t>
      </w:r>
      <w:r>
        <w:rPr>
          <w:rFonts w:hint="eastAsia"/>
          <w:lang w:eastAsia="zh-CN"/>
        </w:rPr>
        <w:t>看板</w:t>
      </w:r>
      <w:r>
        <w:t>流机制在进度管理上的有效性</w:t>
      </w:r>
    </w:p>
    <w:p w14:paraId="4A786739">
      <w:pPr>
        <w:pStyle w:val="2"/>
        <w:keepNext/>
        <w:numPr>
          <w:ilvl w:val="0"/>
          <w:numId w:val="26"/>
        </w:numPr>
        <w:ind w:left="0" w:leftChars="0" w:firstLine="0" w:firstLineChars="0"/>
      </w:pPr>
      <w:bookmarkStart w:id="155" w:name="_Toc672785143"/>
      <w:bookmarkStart w:id="156" w:name="_Toc9554195"/>
      <w:r>
        <w:t>理论贡献</w:t>
      </w:r>
      <w:bookmarkEnd w:id="155"/>
      <w:bookmarkEnd w:id="156"/>
    </w:p>
    <w:p w14:paraId="11CA66C6">
      <w:pPr>
        <w:pStyle w:val="12"/>
        <w:widowControl/>
      </w:pPr>
      <w:r>
        <w:t>阐述瀑布-</w:t>
      </w:r>
      <w:r>
        <w:rPr>
          <w:rFonts w:hint="eastAsia"/>
          <w:lang w:eastAsia="zh-CN"/>
        </w:rPr>
        <w:t>看板</w:t>
      </w:r>
      <w:r>
        <w:t>混合项目管理机制的理论拓展</w:t>
      </w:r>
    </w:p>
    <w:p w14:paraId="0076D088">
      <w:pPr>
        <w:pStyle w:val="2"/>
        <w:keepNext/>
        <w:numPr>
          <w:ilvl w:val="0"/>
          <w:numId w:val="26"/>
        </w:numPr>
        <w:ind w:left="0" w:leftChars="0" w:firstLine="0" w:firstLineChars="0"/>
      </w:pPr>
      <w:bookmarkStart w:id="157" w:name="_Toc1663565487"/>
      <w:bookmarkStart w:id="158" w:name="_Toc998496946"/>
      <w:r>
        <w:t>实践价值</w:t>
      </w:r>
      <w:bookmarkEnd w:id="157"/>
      <w:bookmarkEnd w:id="158"/>
    </w:p>
    <w:p w14:paraId="5BC09CD1">
      <w:pPr>
        <w:pStyle w:val="12"/>
        <w:widowControl/>
      </w:pPr>
      <w:r>
        <w:t>说明强合规软件研发渐进优化路径的实践价值</w:t>
      </w:r>
    </w:p>
    <w:p w14:paraId="1D63B30F">
      <w:pPr>
        <w:pStyle w:val="4"/>
        <w:keepNext/>
        <w:widowControl/>
        <w:numPr>
          <w:ilvl w:val="0"/>
          <w:numId w:val="25"/>
        </w:numPr>
        <w:ind w:left="0" w:leftChars="0" w:firstLine="0" w:firstLineChars="0"/>
      </w:pPr>
      <w:bookmarkStart w:id="159" w:name="_Toc1300953764"/>
      <w:bookmarkStart w:id="160" w:name="_Toc1455539716"/>
      <w:r>
        <w:t>研究不足与展望</w:t>
      </w:r>
      <w:bookmarkEnd w:id="159"/>
      <w:bookmarkEnd w:id="160"/>
    </w:p>
    <w:p w14:paraId="4680726C">
      <w:pPr>
        <w:pStyle w:val="2"/>
        <w:keepNext/>
        <w:numPr>
          <w:ilvl w:val="0"/>
          <w:numId w:val="27"/>
        </w:numPr>
        <w:ind w:left="0" w:leftChars="0" w:firstLine="0" w:firstLineChars="0"/>
      </w:pPr>
      <w:bookmarkStart w:id="161" w:name="_Toc1598901441"/>
      <w:bookmarkStart w:id="162" w:name="_Toc1269783835"/>
      <w:r>
        <w:t>局限性</w:t>
      </w:r>
      <w:bookmarkEnd w:id="161"/>
      <w:bookmarkEnd w:id="162"/>
    </w:p>
    <w:p w14:paraId="44057EE4">
      <w:pPr>
        <w:pStyle w:val="12"/>
        <w:widowControl/>
      </w:pPr>
      <w:r>
        <w:t>说明单案例、实施周期、长期效果追踪等局限</w:t>
      </w:r>
    </w:p>
    <w:p w14:paraId="668ECE83">
      <w:pPr>
        <w:pStyle w:val="2"/>
        <w:keepNext/>
        <w:numPr>
          <w:ilvl w:val="0"/>
          <w:numId w:val="27"/>
        </w:numPr>
        <w:ind w:left="0" w:leftChars="0" w:firstLine="0" w:firstLineChars="0"/>
      </w:pPr>
      <w:bookmarkStart w:id="163" w:name="_Toc1711914606"/>
      <w:bookmarkStart w:id="164" w:name="_Toc1273643976"/>
      <w:r>
        <w:t>未来方向</w:t>
      </w:r>
      <w:bookmarkEnd w:id="163"/>
      <w:bookmarkEnd w:id="164"/>
    </w:p>
    <w:p w14:paraId="047CAE48">
      <w:pPr>
        <w:pStyle w:val="12"/>
        <w:widowControl/>
      </w:pPr>
      <w:r>
        <w:t>提出多案例验证、智能预测、跨行业迁移等未来研究</w:t>
      </w:r>
    </w:p>
    <w:sectPr>
      <w:headerReference r:id="rId7" w:type="default"/>
      <w:footerReference r:id="rId8" w:type="default"/>
      <w:type w:val="oddPage"/>
      <w:pgSz w:w="11906" w:h="16838"/>
      <w:pgMar w:top="1440" w:right="1797" w:bottom="1440" w:left="1797" w:header="851" w:footer="992" w:gutter="0"/>
      <w:pgNumType w:fmt="decimal" w:start="1"/>
      <w:cols w:space="425" w:num="1"/>
      <w:docGrid w:type="linesAndChars" w:linePitch="332" w:charSpace="705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alatino Linotype">
    <w:altName w:val="苹方-简"/>
    <w:panose1 w:val="02020603050000020304"/>
    <w:charset w:val="00"/>
    <w:family w:val="roman"/>
    <w:pitch w:val="default"/>
    <w:sig w:usb0="00000000" w:usb1="00000000" w:usb2="00000008" w:usb3="00000000" w:csb0="000001F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iti SC Medium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4DDDEE">
    <w:pPr>
      <w:pStyle w:val="1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378B1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5" name="文本框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150F340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+OrREyAgAAYQQAAA4AAABkcnMvZTJvRG9jLnhtbK1UzY7TMBC+I/EO&#10;lu80aVFX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3k7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f46tET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150F340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03E8EA">
    <w:pPr>
      <w:pStyle w:val="15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6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A333C6">
                          <w:pPr>
                            <w:pStyle w:val="1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wiRJe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6A333C6">
                    <w:pPr>
                      <w:pStyle w:val="1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357348">
    <w:pPr>
      <w:pStyle w:val="1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B4960">
    <w:pPr>
      <w:pStyle w:val="1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17539D">
    <w:pPr>
      <w:pStyle w:val="1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A5D98F"/>
    <w:multiLevelType w:val="singleLevel"/>
    <w:tmpl w:val="ABA5D98F"/>
    <w:lvl w:ilvl="0" w:tentative="0">
      <w:start w:val="1"/>
      <w:numFmt w:val="decimal"/>
      <w:suff w:val="space"/>
      <w:lvlText w:val="4.5.%1"/>
      <w:lvlJc w:val="left"/>
      <w:pPr>
        <w:ind w:left="0" w:firstLine="0"/>
      </w:pPr>
      <w:rPr>
        <w:rFonts w:hint="default"/>
      </w:rPr>
    </w:lvl>
  </w:abstractNum>
  <w:abstractNum w:abstractNumId="1">
    <w:nsid w:val="BBDFB5EF"/>
    <w:multiLevelType w:val="singleLevel"/>
    <w:tmpl w:val="BBDFB5EF"/>
    <w:lvl w:ilvl="0" w:tentative="0">
      <w:start w:val="1"/>
      <w:numFmt w:val="decimal"/>
      <w:suff w:val="space"/>
      <w:lvlText w:val="6.1.%1"/>
      <w:lvlJc w:val="left"/>
      <w:pPr>
        <w:ind w:left="0" w:firstLine="0"/>
      </w:pPr>
      <w:rPr>
        <w:rFonts w:hint="default"/>
      </w:rPr>
    </w:lvl>
  </w:abstractNum>
  <w:abstractNum w:abstractNumId="2">
    <w:nsid w:val="BF9F06B8"/>
    <w:multiLevelType w:val="singleLevel"/>
    <w:tmpl w:val="BF9F06B8"/>
    <w:lvl w:ilvl="0" w:tentative="0">
      <w:start w:val="1"/>
      <w:numFmt w:val="decimal"/>
      <w:suff w:val="space"/>
      <w:lvlText w:val="2.%1"/>
      <w:lvlJc w:val="left"/>
      <w:pPr>
        <w:ind w:left="0" w:firstLine="0"/>
      </w:pPr>
      <w:rPr>
        <w:rFonts w:hint="default"/>
      </w:rPr>
    </w:lvl>
  </w:abstractNum>
  <w:abstractNum w:abstractNumId="3">
    <w:nsid w:val="BFEE1BC3"/>
    <w:multiLevelType w:val="singleLevel"/>
    <w:tmpl w:val="BFEE1BC3"/>
    <w:lvl w:ilvl="0" w:tentative="0">
      <w:start w:val="1"/>
      <w:numFmt w:val="decimal"/>
      <w:suff w:val="space"/>
      <w:lvlText w:val="1.2.%1"/>
      <w:lvlJc w:val="left"/>
      <w:pPr>
        <w:ind w:left="0" w:firstLine="0"/>
      </w:pPr>
      <w:rPr>
        <w:rFonts w:hint="default"/>
      </w:rPr>
    </w:lvl>
  </w:abstractNum>
  <w:abstractNum w:abstractNumId="4">
    <w:nsid w:val="BFF60C33"/>
    <w:multiLevelType w:val="singleLevel"/>
    <w:tmpl w:val="BFF60C33"/>
    <w:lvl w:ilvl="0" w:tentative="0">
      <w:start w:val="1"/>
      <w:numFmt w:val="decimal"/>
      <w:suff w:val="space"/>
      <w:lvlText w:val="3.3.%1"/>
      <w:lvlJc w:val="left"/>
      <w:pPr>
        <w:ind w:left="0" w:firstLine="0"/>
      </w:pPr>
      <w:rPr>
        <w:rFonts w:hint="default"/>
      </w:rPr>
    </w:lvl>
  </w:abstractNum>
  <w:abstractNum w:abstractNumId="5">
    <w:nsid w:val="CED9F51F"/>
    <w:multiLevelType w:val="singleLevel"/>
    <w:tmpl w:val="CED9F51F"/>
    <w:lvl w:ilvl="0" w:tentative="0">
      <w:start w:val="1"/>
      <w:numFmt w:val="decimal"/>
      <w:suff w:val="space"/>
      <w:lvlText w:val="6.%1"/>
      <w:lvlJc w:val="left"/>
      <w:pPr>
        <w:ind w:left="0" w:firstLine="0"/>
      </w:pPr>
      <w:rPr>
        <w:rFonts w:hint="default"/>
      </w:rPr>
    </w:lvl>
  </w:abstractNum>
  <w:abstractNum w:abstractNumId="6">
    <w:nsid w:val="DC84D5E1"/>
    <w:multiLevelType w:val="singleLevel"/>
    <w:tmpl w:val="DC84D5E1"/>
    <w:lvl w:ilvl="0" w:tentative="0">
      <w:start w:val="1"/>
      <w:numFmt w:val="decimal"/>
      <w:suff w:val="space"/>
      <w:lvlText w:val="4.2.%1"/>
      <w:lvlJc w:val="left"/>
      <w:pPr>
        <w:ind w:left="0" w:firstLine="0"/>
      </w:pPr>
      <w:rPr>
        <w:rFonts w:hint="default"/>
      </w:rPr>
    </w:lvl>
  </w:abstractNum>
  <w:abstractNum w:abstractNumId="7">
    <w:nsid w:val="EA4E147E"/>
    <w:multiLevelType w:val="singleLevel"/>
    <w:tmpl w:val="EA4E147E"/>
    <w:lvl w:ilvl="0" w:tentative="0">
      <w:start w:val="1"/>
      <w:numFmt w:val="chineseCounting"/>
      <w:suff w:val="space"/>
      <w:lvlText w:val="第%1章"/>
      <w:lvlJc w:val="left"/>
      <w:pPr>
        <w:ind w:left="0" w:firstLine="0"/>
      </w:pPr>
      <w:rPr>
        <w:rFonts w:hint="eastAsia"/>
      </w:rPr>
    </w:lvl>
  </w:abstractNum>
  <w:abstractNum w:abstractNumId="8">
    <w:nsid w:val="EE5F92D1"/>
    <w:multiLevelType w:val="singleLevel"/>
    <w:tmpl w:val="EE5F92D1"/>
    <w:lvl w:ilvl="0" w:tentative="0">
      <w:start w:val="1"/>
      <w:numFmt w:val="decimal"/>
      <w:suff w:val="space"/>
      <w:lvlText w:val="5.3.%1"/>
      <w:lvlJc w:val="left"/>
      <w:pPr>
        <w:ind w:left="0" w:firstLine="0"/>
      </w:pPr>
      <w:rPr>
        <w:rFonts w:hint="default"/>
      </w:rPr>
    </w:lvl>
  </w:abstractNum>
  <w:abstractNum w:abstractNumId="9">
    <w:nsid w:val="EFD02A9D"/>
    <w:multiLevelType w:val="singleLevel"/>
    <w:tmpl w:val="EFD02A9D"/>
    <w:lvl w:ilvl="0" w:tentative="0">
      <w:start w:val="1"/>
      <w:numFmt w:val="decimal"/>
      <w:suff w:val="space"/>
      <w:lvlText w:val="3.1.%1"/>
      <w:lvlJc w:val="left"/>
      <w:pPr>
        <w:ind w:left="0" w:firstLine="0"/>
      </w:pPr>
      <w:rPr>
        <w:rFonts w:hint="default"/>
      </w:rPr>
    </w:lvl>
  </w:abstractNum>
  <w:abstractNum w:abstractNumId="10">
    <w:nsid w:val="F37FD877"/>
    <w:multiLevelType w:val="singleLevel"/>
    <w:tmpl w:val="F37FD877"/>
    <w:lvl w:ilvl="0" w:tentative="0">
      <w:start w:val="1"/>
      <w:numFmt w:val="decimal"/>
      <w:suff w:val="space"/>
      <w:lvlText w:val="2.3.%1"/>
      <w:lvlJc w:val="left"/>
      <w:pPr>
        <w:ind w:left="0" w:firstLine="0"/>
      </w:pPr>
      <w:rPr>
        <w:rFonts w:hint="default"/>
      </w:rPr>
    </w:lvl>
  </w:abstractNum>
  <w:abstractNum w:abstractNumId="11">
    <w:nsid w:val="F77CCC56"/>
    <w:multiLevelType w:val="singleLevel"/>
    <w:tmpl w:val="F77CCC56"/>
    <w:lvl w:ilvl="0" w:tentative="0">
      <w:start w:val="1"/>
      <w:numFmt w:val="decimal"/>
      <w:suff w:val="space"/>
      <w:lvlText w:val="4.3.%1"/>
      <w:lvlJc w:val="left"/>
      <w:pPr>
        <w:ind w:left="0" w:firstLine="0"/>
      </w:pPr>
      <w:rPr>
        <w:rFonts w:hint="default"/>
      </w:rPr>
    </w:lvl>
  </w:abstractNum>
  <w:abstractNum w:abstractNumId="12">
    <w:nsid w:val="F7FFC0C3"/>
    <w:multiLevelType w:val="singleLevel"/>
    <w:tmpl w:val="F7FFC0C3"/>
    <w:lvl w:ilvl="0" w:tentative="0">
      <w:start w:val="1"/>
      <w:numFmt w:val="decimal"/>
      <w:suff w:val="space"/>
      <w:lvlText w:val="5.2.%1"/>
      <w:lvlJc w:val="left"/>
      <w:pPr>
        <w:ind w:left="0" w:firstLine="0"/>
      </w:pPr>
      <w:rPr>
        <w:rFonts w:hint="default"/>
      </w:rPr>
    </w:lvl>
  </w:abstractNum>
  <w:abstractNum w:abstractNumId="13">
    <w:nsid w:val="FBC70F45"/>
    <w:multiLevelType w:val="singleLevel"/>
    <w:tmpl w:val="FBC70F45"/>
    <w:lvl w:ilvl="0" w:tentative="0">
      <w:start w:val="1"/>
      <w:numFmt w:val="decimal"/>
      <w:suff w:val="space"/>
      <w:lvlText w:val="1.1.%1"/>
      <w:lvlJc w:val="left"/>
      <w:pPr>
        <w:ind w:left="0" w:firstLine="0"/>
      </w:pPr>
      <w:rPr>
        <w:rFonts w:hint="default"/>
      </w:rPr>
    </w:lvl>
  </w:abstractNum>
  <w:abstractNum w:abstractNumId="14">
    <w:nsid w:val="FBD79839"/>
    <w:multiLevelType w:val="singleLevel"/>
    <w:tmpl w:val="FBD79839"/>
    <w:lvl w:ilvl="0" w:tentative="0">
      <w:start w:val="1"/>
      <w:numFmt w:val="decimal"/>
      <w:suff w:val="space"/>
      <w:lvlText w:val="5.%1"/>
      <w:lvlJc w:val="left"/>
      <w:pPr>
        <w:ind w:left="0" w:firstLine="0"/>
      </w:pPr>
      <w:rPr>
        <w:rFonts w:hint="default"/>
      </w:rPr>
    </w:lvl>
  </w:abstractNum>
  <w:abstractNum w:abstractNumId="15">
    <w:nsid w:val="FD930B9E"/>
    <w:multiLevelType w:val="singleLevel"/>
    <w:tmpl w:val="FD930B9E"/>
    <w:lvl w:ilvl="0" w:tentative="0">
      <w:start w:val="1"/>
      <w:numFmt w:val="decimal"/>
      <w:suff w:val="space"/>
      <w:lvlText w:val="3.%1"/>
      <w:lvlJc w:val="left"/>
      <w:pPr>
        <w:ind w:left="0" w:firstLine="0"/>
      </w:pPr>
      <w:rPr>
        <w:rFonts w:hint="default"/>
      </w:rPr>
    </w:lvl>
  </w:abstractNum>
  <w:abstractNum w:abstractNumId="16">
    <w:nsid w:val="FE7FF2C8"/>
    <w:multiLevelType w:val="singleLevel"/>
    <w:tmpl w:val="FE7FF2C8"/>
    <w:lvl w:ilvl="0" w:tentative="0">
      <w:start w:val="1"/>
      <w:numFmt w:val="decimal"/>
      <w:suff w:val="space"/>
      <w:lvlText w:val="4.4.%1"/>
      <w:lvlJc w:val="left"/>
      <w:pPr>
        <w:ind w:left="0" w:firstLine="0"/>
      </w:pPr>
      <w:rPr>
        <w:rFonts w:hint="default"/>
      </w:rPr>
    </w:lvl>
  </w:abstractNum>
  <w:abstractNum w:abstractNumId="17">
    <w:nsid w:val="FFFBB32C"/>
    <w:multiLevelType w:val="singleLevel"/>
    <w:tmpl w:val="FFFBB32C"/>
    <w:lvl w:ilvl="0" w:tentative="0">
      <w:start w:val="1"/>
      <w:numFmt w:val="decimal"/>
      <w:suff w:val="space"/>
      <w:lvlText w:val="2.2.%1"/>
      <w:lvlJc w:val="left"/>
      <w:pPr>
        <w:ind w:left="0" w:firstLine="0"/>
      </w:pPr>
      <w:rPr>
        <w:rFonts w:hint="default"/>
      </w:rPr>
    </w:lvl>
  </w:abstractNum>
  <w:abstractNum w:abstractNumId="18">
    <w:nsid w:val="15BEA4FC"/>
    <w:multiLevelType w:val="singleLevel"/>
    <w:tmpl w:val="15BEA4FC"/>
    <w:lvl w:ilvl="0" w:tentative="0">
      <w:start w:val="1"/>
      <w:numFmt w:val="decimal"/>
      <w:suff w:val="space"/>
      <w:lvlText w:val="5.1.%1"/>
      <w:lvlJc w:val="left"/>
      <w:pPr>
        <w:ind w:left="0" w:firstLine="0"/>
      </w:pPr>
      <w:rPr>
        <w:rFonts w:hint="default"/>
      </w:rPr>
    </w:lvl>
  </w:abstractNum>
  <w:abstractNum w:abstractNumId="19">
    <w:nsid w:val="3EF784AB"/>
    <w:multiLevelType w:val="singleLevel"/>
    <w:tmpl w:val="3EF784AB"/>
    <w:lvl w:ilvl="0" w:tentative="0">
      <w:start w:val="1"/>
      <w:numFmt w:val="decimal"/>
      <w:suff w:val="space"/>
      <w:lvlText w:val="6.2.%1"/>
      <w:lvlJc w:val="left"/>
      <w:pPr>
        <w:ind w:left="0" w:firstLine="0"/>
      </w:pPr>
      <w:rPr>
        <w:rFonts w:hint="default"/>
      </w:rPr>
    </w:lvl>
  </w:abstractNum>
  <w:abstractNum w:abstractNumId="20">
    <w:nsid w:val="3FFFAA95"/>
    <w:multiLevelType w:val="singleLevel"/>
    <w:tmpl w:val="3FFFAA95"/>
    <w:lvl w:ilvl="0" w:tentative="0">
      <w:start w:val="1"/>
      <w:numFmt w:val="decimal"/>
      <w:suff w:val="space"/>
      <w:lvlText w:val="1.%1"/>
      <w:lvlJc w:val="left"/>
      <w:pPr>
        <w:ind w:left="0" w:firstLine="0"/>
      </w:pPr>
      <w:rPr>
        <w:rFonts w:hint="default"/>
      </w:rPr>
    </w:lvl>
  </w:abstractNum>
  <w:abstractNum w:abstractNumId="21">
    <w:nsid w:val="6FDA43B0"/>
    <w:multiLevelType w:val="singleLevel"/>
    <w:tmpl w:val="6FDA43B0"/>
    <w:lvl w:ilvl="0" w:tentative="0">
      <w:start w:val="1"/>
      <w:numFmt w:val="decimal"/>
      <w:suff w:val="space"/>
      <w:lvlText w:val="1.4.%1"/>
      <w:lvlJc w:val="left"/>
      <w:pPr>
        <w:ind w:left="0" w:firstLine="0"/>
      </w:pPr>
      <w:rPr>
        <w:rFonts w:hint="default"/>
      </w:rPr>
    </w:lvl>
  </w:abstractNum>
  <w:abstractNum w:abstractNumId="22">
    <w:nsid w:val="73EE8083"/>
    <w:multiLevelType w:val="singleLevel"/>
    <w:tmpl w:val="73EE8083"/>
    <w:lvl w:ilvl="0" w:tentative="0">
      <w:start w:val="1"/>
      <w:numFmt w:val="decimal"/>
      <w:suff w:val="space"/>
      <w:lvlText w:val="3.2.%1"/>
      <w:lvlJc w:val="left"/>
      <w:pPr>
        <w:ind w:left="0" w:firstLine="0"/>
      </w:pPr>
      <w:rPr>
        <w:rFonts w:hint="default"/>
      </w:rPr>
    </w:lvl>
  </w:abstractNum>
  <w:abstractNum w:abstractNumId="23">
    <w:nsid w:val="73FF05B4"/>
    <w:multiLevelType w:val="singleLevel"/>
    <w:tmpl w:val="73FF05B4"/>
    <w:lvl w:ilvl="0" w:tentative="0">
      <w:start w:val="1"/>
      <w:numFmt w:val="decimal"/>
      <w:suff w:val="space"/>
      <w:lvlText w:val="4.%1"/>
      <w:lvlJc w:val="left"/>
      <w:pPr>
        <w:ind w:left="0" w:firstLine="0"/>
      </w:pPr>
      <w:rPr>
        <w:rFonts w:hint="default"/>
      </w:rPr>
    </w:lvl>
  </w:abstractNum>
  <w:abstractNum w:abstractNumId="24">
    <w:nsid w:val="75FCD5B4"/>
    <w:multiLevelType w:val="singleLevel"/>
    <w:tmpl w:val="75FCD5B4"/>
    <w:lvl w:ilvl="0" w:tentative="0">
      <w:start w:val="1"/>
      <w:numFmt w:val="decimal"/>
      <w:suff w:val="space"/>
      <w:lvlText w:val="4.1.%1"/>
      <w:lvlJc w:val="left"/>
      <w:pPr>
        <w:ind w:left="0" w:firstLine="0"/>
      </w:pPr>
      <w:rPr>
        <w:rFonts w:hint="default"/>
      </w:rPr>
    </w:lvl>
  </w:abstractNum>
  <w:abstractNum w:abstractNumId="25">
    <w:nsid w:val="7A841EBB"/>
    <w:multiLevelType w:val="singleLevel"/>
    <w:tmpl w:val="7A841EBB"/>
    <w:lvl w:ilvl="0" w:tentative="0">
      <w:start w:val="1"/>
      <w:numFmt w:val="decimal"/>
      <w:suff w:val="space"/>
      <w:lvlText w:val="2.1.%1"/>
      <w:lvlJc w:val="left"/>
      <w:pPr>
        <w:ind w:left="0" w:firstLine="0"/>
      </w:pPr>
      <w:rPr>
        <w:rFonts w:hint="default"/>
      </w:rPr>
    </w:lvl>
  </w:abstractNum>
  <w:abstractNum w:abstractNumId="26">
    <w:nsid w:val="7FFA32AE"/>
    <w:multiLevelType w:val="singleLevel"/>
    <w:tmpl w:val="7FFA32AE"/>
    <w:lvl w:ilvl="0" w:tentative="0">
      <w:start w:val="1"/>
      <w:numFmt w:val="decimal"/>
      <w:suff w:val="space"/>
      <w:lvlText w:val="1.3.%1"/>
      <w:lvlJc w:val="left"/>
      <w:pPr>
        <w:ind w:left="0" w:firstLine="0"/>
      </w:pPr>
      <w:rPr>
        <w:rFonts w:hint="default"/>
      </w:rPr>
    </w:lvl>
  </w:abstractNum>
  <w:num w:numId="1">
    <w:abstractNumId w:val="7"/>
  </w:num>
  <w:num w:numId="2">
    <w:abstractNumId w:val="20"/>
  </w:num>
  <w:num w:numId="3">
    <w:abstractNumId w:val="13"/>
  </w:num>
  <w:num w:numId="4">
    <w:abstractNumId w:val="3"/>
  </w:num>
  <w:num w:numId="5">
    <w:abstractNumId w:val="26"/>
  </w:num>
  <w:num w:numId="6">
    <w:abstractNumId w:val="21"/>
  </w:num>
  <w:num w:numId="7">
    <w:abstractNumId w:val="2"/>
  </w:num>
  <w:num w:numId="8">
    <w:abstractNumId w:val="25"/>
  </w:num>
  <w:num w:numId="9">
    <w:abstractNumId w:val="17"/>
  </w:num>
  <w:num w:numId="10">
    <w:abstractNumId w:val="10"/>
  </w:num>
  <w:num w:numId="11">
    <w:abstractNumId w:val="15"/>
  </w:num>
  <w:num w:numId="12">
    <w:abstractNumId w:val="9"/>
  </w:num>
  <w:num w:numId="13">
    <w:abstractNumId w:val="22"/>
  </w:num>
  <w:num w:numId="14">
    <w:abstractNumId w:val="4"/>
  </w:num>
  <w:num w:numId="15">
    <w:abstractNumId w:val="23"/>
  </w:num>
  <w:num w:numId="16">
    <w:abstractNumId w:val="24"/>
  </w:num>
  <w:num w:numId="17">
    <w:abstractNumId w:val="6"/>
  </w:num>
  <w:num w:numId="18">
    <w:abstractNumId w:val="11"/>
  </w:num>
  <w:num w:numId="19">
    <w:abstractNumId w:val="16"/>
  </w:num>
  <w:num w:numId="20">
    <w:abstractNumId w:val="0"/>
  </w:num>
  <w:num w:numId="21">
    <w:abstractNumId w:val="14"/>
  </w:num>
  <w:num w:numId="22">
    <w:abstractNumId w:val="18"/>
  </w:num>
  <w:num w:numId="23">
    <w:abstractNumId w:val="12"/>
  </w:num>
  <w:num w:numId="24">
    <w:abstractNumId w:val="8"/>
  </w:num>
  <w:num w:numId="25">
    <w:abstractNumId w:val="5"/>
  </w:num>
  <w:num w:numId="26">
    <w:abstractNumId w:val="1"/>
  </w:num>
  <w:num w:numId="2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bordersDoNotSurroundHeader w:val="0"/>
  <w:bordersDoNotSurroundFooter w:val="0"/>
  <w:documentProtection w:enforcement="0"/>
  <w:defaultTabStop w:val="420"/>
  <w:drawingGridHorizontalSpacing w:val="122"/>
  <w:drawingGridVerticalSpacing w:val="166"/>
  <w:displayHorizontalDrawingGridEvery w:val="2"/>
  <w:displayVerticalDrawingGridEvery w:val="2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775FB5B4"/>
    <w:rsid w:val="9BFDF090"/>
    <w:rsid w:val="BCFB294D"/>
    <w:rsid w:val="BFDCE054"/>
    <w:rsid w:val="DBFFC700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1" w:semiHidden="0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paragraph" w:styleId="3">
    <w:name w:val="heading 1"/>
    <w:next w:val="1"/>
    <w:qFormat/>
    <w:uiPriority w:val="0"/>
    <w:pPr>
      <w:keepNext w:val="0"/>
      <w:keepLines w:val="0"/>
      <w:widowControl w:val="0"/>
      <w:adjustRightInd w:val="0"/>
      <w:spacing w:before="240" w:after="120" w:line="240" w:lineRule="auto"/>
      <w:jc w:val="left"/>
      <w:outlineLvl w:val="0"/>
    </w:pPr>
    <w:rPr>
      <w:rFonts w:ascii="Arial" w:hAnsi="Arial" w:eastAsia="黑体" w:cs="Arial"/>
      <w:sz w:val="32"/>
      <w:szCs w:val="32"/>
      <w:lang w:bidi="ar-SA"/>
    </w:rPr>
  </w:style>
  <w:style w:type="paragraph" w:styleId="4">
    <w:name w:val="heading 2"/>
    <w:next w:val="1"/>
    <w:unhideWhenUsed/>
    <w:qFormat/>
    <w:uiPriority w:val="0"/>
    <w:pPr>
      <w:keepNext w:val="0"/>
      <w:keepLines w:val="0"/>
      <w:adjustRightInd w:val="0"/>
      <w:spacing w:before="120" w:after="120" w:line="240" w:lineRule="auto"/>
      <w:jc w:val="left"/>
      <w:outlineLvl w:val="1"/>
    </w:pPr>
    <w:rPr>
      <w:rFonts w:ascii="Arial" w:hAnsi="Arial" w:eastAsia="黑体" w:cs="Arial"/>
      <w:sz w:val="30"/>
      <w:szCs w:val="30"/>
      <w:lang w:bidi="ar-SA"/>
    </w:rPr>
  </w:style>
  <w:style w:type="paragraph" w:styleId="2">
    <w:name w:val="heading 3"/>
    <w:next w:val="1"/>
    <w:qFormat/>
    <w:uiPriority w:val="0"/>
    <w:pPr>
      <w:keepNext w:val="0"/>
      <w:keepLines w:val="0"/>
      <w:widowControl w:val="0"/>
      <w:adjustRightInd w:val="0"/>
      <w:spacing w:before="120" w:after="120" w:line="240" w:lineRule="auto"/>
      <w:jc w:val="left"/>
      <w:outlineLvl w:val="2"/>
    </w:pPr>
    <w:rPr>
      <w:rFonts w:ascii="Arial" w:hAnsi="Arial" w:eastAsia="黑体" w:cs="Arial"/>
      <w:sz w:val="28"/>
      <w:szCs w:val="28"/>
      <w:lang w:bidi="ar-SA"/>
    </w:rPr>
  </w:style>
  <w:style w:type="paragraph" w:styleId="5">
    <w:name w:val="heading 4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3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6">
    <w:name w:val="heading 5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4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7">
    <w:name w:val="heading 6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5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8">
    <w:name w:val="heading 7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6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9">
    <w:name w:val="heading 8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7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0">
    <w:name w:val="heading 9"/>
    <w:next w:val="1"/>
    <w:semiHidden/>
    <w:unhideWhenUsed/>
    <w:qFormat/>
    <w:uiPriority w:val="0"/>
    <w:pPr>
      <w:keepNext w:val="0"/>
      <w:keepLines w:val="0"/>
      <w:widowControl w:val="0"/>
      <w:adjustRightInd w:val="0"/>
      <w:spacing w:before="0" w:after="0" w:line="400" w:lineRule="exact"/>
      <w:ind w:firstLine="476" w:firstLineChars="200"/>
      <w:jc w:val="left"/>
      <w:outlineLvl w:val="8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character" w:default="1" w:styleId="23">
    <w:name w:val="Default Paragraph Font"/>
    <w:qFormat/>
    <w:uiPriority w:val="1"/>
  </w:style>
  <w:style w:type="table" w:default="1" w:styleId="22">
    <w:name w:val="Normal Table"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widowControl w:val="0"/>
      <w:spacing w:after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2">
    <w:name w:val="Body Text"/>
    <w:qFormat/>
    <w:uiPriority w:val="0"/>
    <w:pPr>
      <w:adjustRightInd w:val="0"/>
      <w:spacing w:line="400" w:lineRule="exact"/>
      <w:ind w:firstLine="480" w:firstLineChars="200"/>
      <w:jc w:val="both"/>
      <w:outlineLvl w:val="9"/>
    </w:pPr>
    <w:rPr>
      <w:rFonts w:ascii="Times New Roman" w:hAnsi="Times New Roman" w:eastAsia="宋体" w:cs="Times New Roman"/>
      <w:spacing w:val="-1"/>
      <w:sz w:val="24"/>
      <w:szCs w:val="24"/>
    </w:rPr>
  </w:style>
  <w:style w:type="paragraph" w:styleId="13">
    <w:name w:val="Body Text Indent"/>
    <w:basedOn w:val="1"/>
    <w:qFormat/>
    <w:uiPriority w:val="0"/>
    <w:pPr>
      <w:widowControl/>
      <w:spacing w:before="0" w:after="120"/>
      <w:ind w:left="420" w:leftChars="200" w:right="0"/>
      <w:jc w:val="left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14">
    <w:name w:val="toc 3"/>
    <w:qFormat/>
    <w:uiPriority w:val="0"/>
    <w:pPr>
      <w:adjustRightInd w:val="0"/>
      <w:spacing w:line="240" w:lineRule="auto"/>
      <w:ind w:left="0" w:leftChars="0" w:firstLine="960" w:firstLineChars="400"/>
    </w:pPr>
    <w:rPr>
      <w:rFonts w:ascii="Times New Roman" w:hAnsi="Times New Roman" w:eastAsia="宋体" w:cs="Times New Roman"/>
      <w:sz w:val="21"/>
      <w:szCs w:val="21"/>
    </w:rPr>
  </w:style>
  <w:style w:type="paragraph" w:styleId="15">
    <w:name w:val="footer"/>
    <w:basedOn w:val="1"/>
    <w:qFormat/>
    <w:uiPriority w:val="0"/>
    <w:pPr>
      <w:widowControl w:val="0"/>
      <w:tabs>
        <w:tab w:val="center" w:pos="4140"/>
        <w:tab w:val="right" w:pos="8300"/>
      </w:tabs>
      <w:snapToGrid w:val="0"/>
      <w:spacing w:after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1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40"/>
        <w:tab w:val="right" w:pos="8300"/>
      </w:tabs>
      <w:snapToGrid w:val="0"/>
      <w:spacing w:after="0"/>
      <w:jc w:val="center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17">
    <w:name w:val="toc 1"/>
    <w:qFormat/>
    <w:uiPriority w:val="0"/>
    <w:pPr>
      <w:adjustRightInd w:val="0"/>
      <w:spacing w:line="240" w:lineRule="auto"/>
      <w:ind w:firstLine="0" w:firstLineChars="0"/>
    </w:pPr>
    <w:rPr>
      <w:rFonts w:ascii="Times New Roman" w:hAnsi="Times New Roman" w:eastAsia="宋体" w:cs="Times New Roman"/>
      <w:sz w:val="21"/>
      <w:szCs w:val="21"/>
    </w:rPr>
  </w:style>
  <w:style w:type="paragraph" w:styleId="18">
    <w:name w:val="Subtitle"/>
    <w:qFormat/>
    <w:uiPriority w:val="0"/>
    <w:pPr>
      <w:adjustRightInd w:val="0"/>
      <w:spacing w:beforeLines="0" w:beforeAutospacing="0" w:afterLines="0" w:afterAutospacing="0" w:line="360" w:lineRule="auto"/>
      <w:jc w:val="center"/>
      <w:outlineLvl w:val="9"/>
    </w:pPr>
    <w:rPr>
      <w:rFonts w:ascii="Times New Roman" w:hAnsi="Times New Roman" w:eastAsia="宋体" w:cs="Times New Roman"/>
      <w:b/>
      <w:bCs/>
      <w:kern w:val="28"/>
      <w:sz w:val="32"/>
      <w:szCs w:val="32"/>
    </w:rPr>
  </w:style>
  <w:style w:type="paragraph" w:styleId="19">
    <w:name w:val="footnote text"/>
    <w:basedOn w:val="1"/>
    <w:qFormat/>
    <w:uiPriority w:val="0"/>
    <w:pPr>
      <w:widowControl w:val="0"/>
      <w:snapToGrid w:val="0"/>
      <w:spacing w:after="0"/>
      <w:jc w:val="left"/>
    </w:pPr>
    <w:rPr>
      <w:rFonts w:ascii="Times New Roman" w:hAnsi="Times New Roman" w:eastAsia="宋体" w:cs="Times New Roman"/>
      <w:kern w:val="2"/>
      <w:sz w:val="18"/>
      <w:szCs w:val="18"/>
      <w:lang w:val="en-US" w:eastAsia="zh-CN" w:bidi="ar-SA"/>
    </w:rPr>
  </w:style>
  <w:style w:type="paragraph" w:styleId="20">
    <w:name w:val="toc 2"/>
    <w:qFormat/>
    <w:uiPriority w:val="0"/>
    <w:pPr>
      <w:adjustRightInd w:val="0"/>
      <w:spacing w:line="240" w:lineRule="auto"/>
      <w:ind w:left="0" w:leftChars="0" w:firstLine="480" w:firstLineChars="200"/>
    </w:pPr>
    <w:rPr>
      <w:rFonts w:ascii="Times New Roman" w:hAnsi="Times New Roman" w:eastAsia="宋体" w:cs="Times New Roman"/>
      <w:sz w:val="21"/>
      <w:szCs w:val="21"/>
    </w:rPr>
  </w:style>
  <w:style w:type="paragraph" w:styleId="21">
    <w:name w:val="Title"/>
    <w:qFormat/>
    <w:uiPriority w:val="0"/>
    <w:pPr>
      <w:adjustRightInd w:val="0"/>
      <w:spacing w:afterLines="100" w:line="240" w:lineRule="auto"/>
      <w:jc w:val="center"/>
      <w:outlineLvl w:val="9"/>
    </w:pPr>
    <w:rPr>
      <w:rFonts w:ascii="Arial" w:hAnsi="Arial" w:eastAsia="黑体" w:cs="Arial"/>
      <w:sz w:val="44"/>
      <w:szCs w:val="44"/>
      <w:lang w:bidi="ar-SA"/>
    </w:rPr>
  </w:style>
  <w:style w:type="character" w:styleId="24">
    <w:name w:val="annotation reference"/>
    <w:qFormat/>
    <w:uiPriority w:val="0"/>
    <w:rPr>
      <w:rFonts w:ascii="Times New Roman" w:hAnsi="Times New Roman" w:eastAsia="宋体" w:cs="Times New Roman"/>
      <w:sz w:val="21"/>
      <w:szCs w:val="21"/>
    </w:rPr>
  </w:style>
  <w:style w:type="character" w:styleId="25">
    <w:name w:val="footnote reference"/>
    <w:qFormat/>
    <w:uiPriority w:val="0"/>
    <w:rPr>
      <w:rFonts w:ascii="Times New Roman" w:hAnsi="Times New Roman" w:eastAsia="宋体" w:cs="Times New Roman"/>
      <w:sz w:val="21"/>
      <w:vertAlign w:val="superscript"/>
    </w:rPr>
  </w:style>
  <w:style w:type="paragraph" w:styleId="26">
    <w:name w:val="List Paragraph"/>
    <w:basedOn w:val="1"/>
    <w:qFormat/>
    <w:uiPriority w:val="34"/>
    <w:pPr>
      <w:ind w:firstLine="420" w:firstLineChars="200"/>
    </w:pPr>
  </w:style>
  <w:style w:type="paragraph" w:customStyle="1" w:styleId="27">
    <w:name w:val="&quot;MDPI_5.1_figure_caption&quot;"/>
    <w:basedOn w:val="1"/>
    <w:qFormat/>
    <w:uiPriority w:val="0"/>
    <w:pPr>
      <w:widowControl/>
      <w:adjustRightInd w:val="0"/>
      <w:snapToGrid w:val="0"/>
      <w:spacing w:before="120" w:after="240" w:line="260" w:lineRule="atLeast"/>
      <w:ind w:left="425" w:right="425"/>
      <w:jc w:val="both"/>
    </w:pPr>
    <w:rPr>
      <w:rFonts w:ascii="Palatino Linotype" w:hAnsi="Palatino Linotype" w:eastAsia="Times New Roman" w:cs="Palatino Linotype"/>
      <w:color w:val="000000"/>
      <w:kern w:val="0"/>
      <w:sz w:val="18"/>
      <w:szCs w:val="20"/>
      <w:lang w:val="en-US" w:eastAsia="de-DE" w:bidi="en-US"/>
    </w:rPr>
  </w:style>
  <w:style w:type="paragraph" w:customStyle="1" w:styleId="28">
    <w:name w:val="&quot;MDPI_5.1_figure_caption&quot;1"/>
    <w:basedOn w:val="1"/>
    <w:qFormat/>
    <w:uiPriority w:val="0"/>
    <w:pPr>
      <w:widowControl/>
      <w:adjustRightInd w:val="0"/>
      <w:snapToGrid w:val="0"/>
      <w:spacing w:before="120" w:after="240" w:line="260" w:lineRule="atLeast"/>
      <w:ind w:left="425" w:right="425"/>
      <w:jc w:val="both"/>
    </w:pPr>
    <w:rPr>
      <w:rFonts w:ascii="Palatino Linotype" w:hAnsi="Palatino Linotype" w:eastAsia="Times New Roman" w:cs="Palatino Linotype"/>
      <w:color w:val="000000"/>
      <w:kern w:val="0"/>
      <w:sz w:val="18"/>
      <w:szCs w:val="20"/>
      <w:lang w:val="en-US" w:eastAsia="de-DE" w:bidi="en-US"/>
    </w:rPr>
  </w:style>
  <w:style w:type="paragraph" w:customStyle="1" w:styleId="29">
    <w:name w:val="论文标题1"/>
    <w:basedOn w:val="3"/>
    <w:next w:val="1"/>
    <w:uiPriority w:val="0"/>
    <w:rPr>
      <w:rFonts w:eastAsia="Heiti SC Medium"/>
      <w:sz w:val="32"/>
    </w:rPr>
  </w:style>
  <w:style w:type="paragraph" w:customStyle="1" w:styleId="30">
    <w:name w:val="目录标题"/>
    <w:next w:val="1"/>
    <w:uiPriority w:val="0"/>
    <w:pPr>
      <w:adjustRightInd w:val="0"/>
      <w:spacing w:beforeLines="200" w:afterLines="100" w:line="240" w:lineRule="auto"/>
      <w:jc w:val="center"/>
    </w:pPr>
    <w:rPr>
      <w:rFonts w:ascii="Arial" w:hAnsi="Arial" w:eastAsia="黑体" w:cs="Arial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header" Target="header3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__CoverPageZHSection__"/>
    </customSectPr>
    <customSectPr>
      <sectNamePr val="__CatalogPageHeaderSection__"/>
    </customSectPr>
    <customSectPr>
      <sectNamePr val="__MainTextPageHeaderSection__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1829</Words>
  <Characters>2413</Characters>
  <Paragraphs>150</Paragraphs>
  <TotalTime>3</TotalTime>
  <ScaleCrop>false</ScaleCrop>
  <LinksUpToDate>false</LinksUpToDate>
  <CharactersWithSpaces>2591</CharactersWithSpaces>
  <Application>WPS Office_12.1.25867.25867_F1E327BC-269C-435d-A152-05C5408002CA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2026-04-14T02:50:00Z</dcterms:created>
  <dc:creator>BVL-AN00</dc:creator>
  <cp:lastModifiedBy>艾朝宇★Jason</cp:lastModifiedBy>
  <dcterms:modified xsi:type="dcterms:W3CDTF">2026-04-14T21:57:56Z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2325882ca37f42ed80f6f910cdd514c3_21</vt:lpwstr>
  </property>
  <property fmtid="{D5CDD505-2E9C-101B-9397-08002B2CF9AE}" pid="3" name="KSOProductBuildVer">
    <vt:lpwstr>2052-12.1.25867.25867</vt:lpwstr>
  </property>
</Properties>
</file>