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153B" w14:textId="1EA2DDC4" w:rsidR="0084164B" w:rsidRDefault="00C7172C" w:rsidP="00C7172C">
      <w:pPr>
        <w:jc w:val="center"/>
      </w:pPr>
      <w:bookmarkStart w:id="0" w:name="_Hlk130838102"/>
      <w:bookmarkEnd w:id="0"/>
      <w:r>
        <w:t xml:space="preserve">Lab </w:t>
      </w:r>
      <w:r w:rsidR="005F6F33">
        <w:t>6</w:t>
      </w:r>
      <w:r>
        <w:t xml:space="preserve"> Exercise </w:t>
      </w:r>
      <w:r w:rsidR="006B67C0">
        <w:t xml:space="preserve">– </w:t>
      </w:r>
      <w:r w:rsidR="000B7897">
        <w:t>Transforming Sequences</w:t>
      </w:r>
    </w:p>
    <w:p w14:paraId="7152A104" w14:textId="10DA8D63" w:rsidR="00C7172C" w:rsidRPr="00C7172C" w:rsidRDefault="00C7172C" w:rsidP="00C7172C">
      <w:pPr>
        <w:jc w:val="center"/>
        <w:rPr>
          <w:sz w:val="20"/>
          <w:szCs w:val="20"/>
        </w:rPr>
      </w:pPr>
      <w:r w:rsidRPr="00C7172C">
        <w:rPr>
          <w:sz w:val="20"/>
          <w:szCs w:val="20"/>
        </w:rPr>
        <w:t>Justin Ugwudike (jknu1g19@soton.ac.uk)</w:t>
      </w:r>
    </w:p>
    <w:p w14:paraId="4A8DA5F6" w14:textId="5889CB24" w:rsidR="00C7172C" w:rsidRPr="00C7172C" w:rsidRDefault="00C9038C" w:rsidP="00C7172C">
      <w:pPr>
        <w:jc w:val="center"/>
        <w:rPr>
          <w:sz w:val="20"/>
          <w:szCs w:val="20"/>
        </w:rPr>
      </w:pPr>
      <w:r>
        <w:rPr>
          <w:sz w:val="20"/>
          <w:szCs w:val="20"/>
        </w:rPr>
        <w:t>Apri</w:t>
      </w:r>
      <w:r w:rsidR="005F6F33">
        <w:rPr>
          <w:sz w:val="20"/>
          <w:szCs w:val="20"/>
        </w:rPr>
        <w:t xml:space="preserve">l </w:t>
      </w:r>
      <w:r w:rsidR="005B1B30">
        <w:rPr>
          <w:sz w:val="20"/>
          <w:szCs w:val="20"/>
        </w:rPr>
        <w:t>1</w:t>
      </w:r>
      <w:r w:rsidR="00C7172C" w:rsidRPr="00C7172C">
        <w:rPr>
          <w:sz w:val="20"/>
          <w:szCs w:val="20"/>
        </w:rPr>
        <w:t>, 2023</w:t>
      </w:r>
    </w:p>
    <w:p w14:paraId="1CB3C42F" w14:textId="3BFD882E" w:rsidR="00247D24" w:rsidRDefault="00247D24">
      <w:pPr>
        <w:rPr>
          <w:b/>
          <w:bCs/>
        </w:rPr>
        <w:sectPr w:rsidR="00247D24" w:rsidSect="002C0427">
          <w:pgSz w:w="11906" w:h="16838"/>
          <w:pgMar w:top="1440" w:right="1440" w:bottom="1440" w:left="1440" w:header="708" w:footer="708" w:gutter="0"/>
          <w:cols w:space="708"/>
          <w:docGrid w:linePitch="360"/>
        </w:sectPr>
      </w:pPr>
    </w:p>
    <w:p w14:paraId="4C600C2E" w14:textId="71F677D0" w:rsidR="00884138" w:rsidRDefault="00C1778B">
      <w:pPr>
        <w:rPr>
          <w:b/>
          <w:bCs/>
        </w:rPr>
      </w:pPr>
      <w:r>
        <w:rPr>
          <w:b/>
          <w:bCs/>
        </w:rPr>
        <w:t>1</w:t>
      </w:r>
      <w:r w:rsidR="00C7172C" w:rsidRPr="00C7172C">
        <w:rPr>
          <w:b/>
          <w:bCs/>
        </w:rPr>
        <w:t xml:space="preserve">.1 Question </w:t>
      </w:r>
      <w:r w:rsidR="006B67C0">
        <w:rPr>
          <w:b/>
          <w:bCs/>
        </w:rPr>
        <w:t>1</w:t>
      </w:r>
      <w:r w:rsidR="000B7897">
        <w:rPr>
          <w:b/>
          <w:bCs/>
        </w:rPr>
        <w:t>.1</w:t>
      </w:r>
    </w:p>
    <w:p w14:paraId="1F93480A" w14:textId="77777777" w:rsidR="00D960A3" w:rsidRDefault="00D960A3" w:rsidP="00854A77">
      <w:pPr>
        <w:jc w:val="both"/>
        <w:rPr>
          <w:sz w:val="20"/>
          <w:szCs w:val="20"/>
        </w:rPr>
        <w:sectPr w:rsidR="00D960A3" w:rsidSect="00884138">
          <w:type w:val="continuous"/>
          <w:pgSz w:w="11906" w:h="16838"/>
          <w:pgMar w:top="1440" w:right="1440" w:bottom="1440" w:left="1440" w:header="708" w:footer="708" w:gutter="0"/>
          <w:cols w:space="708"/>
          <w:docGrid w:linePitch="360"/>
        </w:sectPr>
      </w:pPr>
    </w:p>
    <w:p w14:paraId="1A62CB45" w14:textId="77777777" w:rsidR="00A100FB" w:rsidRDefault="00E967E0" w:rsidP="00854A77">
      <w:pPr>
        <w:jc w:val="both"/>
        <w:rPr>
          <w:sz w:val="20"/>
          <w:szCs w:val="20"/>
        </w:rPr>
      </w:pPr>
      <w:r>
        <w:rPr>
          <w:sz w:val="20"/>
          <w:szCs w:val="20"/>
        </w:rPr>
        <w:t>When finetuning the ResNet50 model I chose to freeze the gradients on all the previous layers except for the final fully connected layer. The last layer was changed to output only 16 features (rather than 1,000)</w:t>
      </w:r>
      <w:r w:rsidR="00A100FB">
        <w:rPr>
          <w:sz w:val="20"/>
          <w:szCs w:val="20"/>
        </w:rPr>
        <w:t>,</w:t>
      </w:r>
      <w:r>
        <w:rPr>
          <w:sz w:val="20"/>
          <w:szCs w:val="20"/>
        </w:rPr>
        <w:t xml:space="preserve"> match</w:t>
      </w:r>
      <w:r w:rsidR="00A100FB">
        <w:rPr>
          <w:sz w:val="20"/>
          <w:szCs w:val="20"/>
        </w:rPr>
        <w:t>ing</w:t>
      </w:r>
      <w:r>
        <w:rPr>
          <w:sz w:val="20"/>
          <w:szCs w:val="20"/>
        </w:rPr>
        <w:t xml:space="preserve"> the number of classes present in the smaller dataset I would use to finetune the model.</w:t>
      </w:r>
    </w:p>
    <w:p w14:paraId="25D6CAB7" w14:textId="0A1BAC1E" w:rsidR="00B51C25" w:rsidRDefault="00E967E0" w:rsidP="00854A77">
      <w:pPr>
        <w:jc w:val="both"/>
        <w:rPr>
          <w:sz w:val="20"/>
          <w:szCs w:val="20"/>
        </w:rPr>
      </w:pPr>
      <w:r>
        <w:rPr>
          <w:sz w:val="20"/>
          <w:szCs w:val="20"/>
        </w:rPr>
        <w:t xml:space="preserve"> Since the last layer was changed</w:t>
      </w:r>
      <w:r w:rsidR="00A100FB">
        <w:rPr>
          <w:sz w:val="20"/>
          <w:szCs w:val="20"/>
        </w:rPr>
        <w:t>,</w:t>
      </w:r>
      <w:r>
        <w:rPr>
          <w:sz w:val="20"/>
          <w:szCs w:val="20"/>
        </w:rPr>
        <w:t xml:space="preserve"> </w:t>
      </w:r>
      <w:r w:rsidR="00A100FB">
        <w:rPr>
          <w:sz w:val="20"/>
          <w:szCs w:val="20"/>
        </w:rPr>
        <w:t>it’s</w:t>
      </w:r>
      <w:r>
        <w:rPr>
          <w:sz w:val="20"/>
          <w:szCs w:val="20"/>
        </w:rPr>
        <w:t xml:space="preserve"> gradients</w:t>
      </w:r>
      <w:r w:rsidR="00A100FB">
        <w:rPr>
          <w:sz w:val="20"/>
          <w:szCs w:val="20"/>
        </w:rPr>
        <w:t xml:space="preserve"> would need</w:t>
      </w:r>
      <w:r>
        <w:rPr>
          <w:sz w:val="20"/>
          <w:szCs w:val="20"/>
        </w:rPr>
        <w:t xml:space="preserve"> to be re</w:t>
      </w:r>
      <w:r w:rsidR="00A100FB">
        <w:rPr>
          <w:sz w:val="20"/>
          <w:szCs w:val="20"/>
        </w:rPr>
        <w:t>-</w:t>
      </w:r>
      <w:r>
        <w:rPr>
          <w:sz w:val="20"/>
          <w:szCs w:val="20"/>
        </w:rPr>
        <w:t xml:space="preserve">learned to classify the new dataset, hence why the gradients on all the other layers are frozen. </w:t>
      </w:r>
    </w:p>
    <w:p w14:paraId="6F119B58" w14:textId="6C02265A" w:rsidR="00E967E0" w:rsidRDefault="00E967E0" w:rsidP="00854A77">
      <w:pPr>
        <w:jc w:val="both"/>
        <w:rPr>
          <w:sz w:val="20"/>
          <w:szCs w:val="20"/>
        </w:rPr>
      </w:pPr>
      <w:r>
        <w:rPr>
          <w:sz w:val="20"/>
          <w:szCs w:val="20"/>
        </w:rPr>
        <w:t xml:space="preserve">The next </w:t>
      </w:r>
      <w:r w:rsidR="00A100FB">
        <w:rPr>
          <w:sz w:val="20"/>
          <w:szCs w:val="20"/>
        </w:rPr>
        <w:t>modification I made</w:t>
      </w:r>
      <w:r>
        <w:rPr>
          <w:sz w:val="20"/>
          <w:szCs w:val="20"/>
        </w:rPr>
        <w:t xml:space="preserve"> to the model </w:t>
      </w:r>
      <w:r w:rsidR="00A100FB">
        <w:rPr>
          <w:sz w:val="20"/>
          <w:szCs w:val="20"/>
        </w:rPr>
        <w:t xml:space="preserve">was </w:t>
      </w:r>
      <w:r>
        <w:rPr>
          <w:sz w:val="20"/>
          <w:szCs w:val="20"/>
        </w:rPr>
        <w:t>chang</w:t>
      </w:r>
      <w:r w:rsidR="00A100FB">
        <w:rPr>
          <w:sz w:val="20"/>
          <w:szCs w:val="20"/>
        </w:rPr>
        <w:t xml:space="preserve">ing </w:t>
      </w:r>
      <w:r>
        <w:rPr>
          <w:sz w:val="20"/>
          <w:szCs w:val="20"/>
        </w:rPr>
        <w:t xml:space="preserve">the </w:t>
      </w:r>
      <w:r w:rsidR="00A100FB">
        <w:rPr>
          <w:sz w:val="20"/>
          <w:szCs w:val="20"/>
        </w:rPr>
        <w:t xml:space="preserve">original </w:t>
      </w:r>
      <w:r>
        <w:rPr>
          <w:sz w:val="20"/>
          <w:szCs w:val="20"/>
        </w:rPr>
        <w:t xml:space="preserve">pooling layer to an </w:t>
      </w:r>
      <w:r w:rsidR="00A100FB">
        <w:rPr>
          <w:sz w:val="20"/>
          <w:szCs w:val="20"/>
        </w:rPr>
        <w:t>A</w:t>
      </w:r>
      <w:r>
        <w:rPr>
          <w:sz w:val="20"/>
          <w:szCs w:val="20"/>
        </w:rPr>
        <w:t>daptive</w:t>
      </w:r>
      <w:r w:rsidR="00A100FB">
        <w:rPr>
          <w:sz w:val="20"/>
          <w:szCs w:val="20"/>
        </w:rPr>
        <w:t>M</w:t>
      </w:r>
      <w:r>
        <w:rPr>
          <w:sz w:val="20"/>
          <w:szCs w:val="20"/>
        </w:rPr>
        <w:t>ax</w:t>
      </w:r>
      <w:r w:rsidR="00A100FB">
        <w:rPr>
          <w:sz w:val="20"/>
          <w:szCs w:val="20"/>
        </w:rPr>
        <w:t>P</w:t>
      </w:r>
      <w:r>
        <w:rPr>
          <w:sz w:val="20"/>
          <w:szCs w:val="20"/>
        </w:rPr>
        <w:t>ool</w:t>
      </w:r>
      <w:r w:rsidR="00A100FB">
        <w:rPr>
          <w:sz w:val="20"/>
          <w:szCs w:val="20"/>
        </w:rPr>
        <w:t>2d</w:t>
      </w:r>
      <w:r>
        <w:rPr>
          <w:sz w:val="20"/>
          <w:szCs w:val="20"/>
        </w:rPr>
        <w:t xml:space="preserve"> layer since the original pooling layer reduces the </w:t>
      </w:r>
      <w:r w:rsidR="00A100FB">
        <w:rPr>
          <w:sz w:val="20"/>
          <w:szCs w:val="20"/>
        </w:rPr>
        <w:t>pooling window dimensions from 7x7 to 1x1. The AdaptiveAvgPool2d function also reduces the dimensions to 1x1 but for any input window size.</w:t>
      </w:r>
    </w:p>
    <w:p w14:paraId="29864EA5" w14:textId="4E4C0542" w:rsidR="00A100FB" w:rsidRDefault="00A100FB" w:rsidP="00854A77">
      <w:pPr>
        <w:jc w:val="both"/>
        <w:rPr>
          <w:sz w:val="20"/>
          <w:szCs w:val="20"/>
        </w:rPr>
      </w:pPr>
      <w:r>
        <w:rPr>
          <w:sz w:val="20"/>
          <w:szCs w:val="20"/>
        </w:rPr>
        <w:t>The learning rate used was reduced to a small value (0.00001) to prevent the pretrained ResNet50 model from overfitting to the new data.</w:t>
      </w:r>
    </w:p>
    <w:p w14:paraId="4E2CD0FF" w14:textId="5BE83BCD" w:rsidR="007E537F" w:rsidRDefault="007E537F" w:rsidP="00854A77">
      <w:pPr>
        <w:jc w:val="both"/>
        <w:rPr>
          <w:sz w:val="20"/>
          <w:szCs w:val="20"/>
        </w:rPr>
      </w:pPr>
      <w:r>
        <w:rPr>
          <w:sz w:val="20"/>
          <w:szCs w:val="20"/>
        </w:rPr>
        <w:t xml:space="preserve">To finetune using the feature vectors extracted from the ResNet50 model, the AdaptiveAvgPool2d function is used to average all the feature maps of the ResNet50 model to use as input features for a Support Vector Machine (SVM). Fortunately, I could download already available averaged feature vectors using </w:t>
      </w:r>
      <w:proofErr w:type="spellStart"/>
      <w:r>
        <w:rPr>
          <w:sz w:val="20"/>
          <w:szCs w:val="20"/>
        </w:rPr>
        <w:t>Numpy</w:t>
      </w:r>
      <w:proofErr w:type="spellEnd"/>
      <w:r>
        <w:rPr>
          <w:sz w:val="20"/>
          <w:szCs w:val="20"/>
        </w:rPr>
        <w:t xml:space="preserve"> to save time (see Appendix A).</w:t>
      </w:r>
    </w:p>
    <w:p w14:paraId="774B21E7" w14:textId="260C908F" w:rsidR="00C17BED" w:rsidRDefault="00C17BED" w:rsidP="00854A77">
      <w:pPr>
        <w:jc w:val="both"/>
        <w:rPr>
          <w:sz w:val="20"/>
          <w:szCs w:val="20"/>
        </w:rPr>
      </w:pPr>
      <w:r>
        <w:rPr>
          <w:sz w:val="20"/>
          <w:szCs w:val="20"/>
        </w:rPr>
        <w:t>The SVM classier was then used to fit the training features to the training labels.</w:t>
      </w:r>
    </w:p>
    <w:p w14:paraId="4555E896" w14:textId="4E88DB3B" w:rsidR="00D960A3" w:rsidRPr="00D960A3" w:rsidRDefault="00D960A3" w:rsidP="00D960A3">
      <w:pPr>
        <w:pStyle w:val="ListParagraph"/>
        <w:numPr>
          <w:ilvl w:val="1"/>
          <w:numId w:val="1"/>
        </w:numPr>
        <w:rPr>
          <w:b/>
          <w:bCs/>
        </w:rPr>
      </w:pPr>
      <w:r w:rsidRPr="00D960A3">
        <w:rPr>
          <w:b/>
          <w:bCs/>
        </w:rPr>
        <w:t>Question 1.</w:t>
      </w:r>
      <w:r w:rsidR="00FE4E41">
        <w:rPr>
          <w:b/>
          <w:bCs/>
        </w:rPr>
        <w:t>2</w:t>
      </w:r>
    </w:p>
    <w:p w14:paraId="4D96AB10" w14:textId="4B127FE3" w:rsidR="00D960A3" w:rsidRDefault="005208B4" w:rsidP="00D960A3">
      <w:pPr>
        <w:jc w:val="both"/>
        <w:rPr>
          <w:sz w:val="20"/>
          <w:szCs w:val="20"/>
        </w:rPr>
      </w:pPr>
      <w:r>
        <w:rPr>
          <w:sz w:val="20"/>
          <w:szCs w:val="20"/>
        </w:rPr>
        <w:t xml:space="preserve">Finetuning the ResNet50 took </w:t>
      </w:r>
      <w:r w:rsidR="008C3303">
        <w:rPr>
          <w:sz w:val="20"/>
          <w:szCs w:val="20"/>
        </w:rPr>
        <w:t>three</w:t>
      </w:r>
      <w:r>
        <w:rPr>
          <w:sz w:val="20"/>
          <w:szCs w:val="20"/>
        </w:rPr>
        <w:t xml:space="preserve"> minutes on my PC after which, I obtained a</w:t>
      </w:r>
      <w:r w:rsidR="008C3303">
        <w:rPr>
          <w:sz w:val="20"/>
          <w:szCs w:val="20"/>
        </w:rPr>
        <w:t xml:space="preserve"> </w:t>
      </w:r>
      <w:r>
        <w:rPr>
          <w:sz w:val="20"/>
          <w:szCs w:val="20"/>
        </w:rPr>
        <w:t xml:space="preserve">loss of </w:t>
      </w:r>
      <w:r w:rsidR="008C3303">
        <w:rPr>
          <w:sz w:val="20"/>
          <w:szCs w:val="20"/>
        </w:rPr>
        <w:t>1.028 (4.s.f)</w:t>
      </w:r>
      <w:r>
        <w:rPr>
          <w:sz w:val="20"/>
          <w:szCs w:val="20"/>
        </w:rPr>
        <w:t xml:space="preserve"> and an accuracy of </w:t>
      </w:r>
      <w:r w:rsidR="008C3303">
        <w:rPr>
          <w:sz w:val="20"/>
          <w:szCs w:val="20"/>
        </w:rPr>
        <w:t>67.59% (4.s.f) on the validation data</w:t>
      </w:r>
      <w:r w:rsidR="00B672A7">
        <w:rPr>
          <w:sz w:val="20"/>
          <w:szCs w:val="20"/>
        </w:rPr>
        <w:t xml:space="preserve">. This is pretty good when compared to the 70.63% (4.s.f) accuracy and 0.7095 (4.s.f) loss I obtained when training the small </w:t>
      </w:r>
      <w:proofErr w:type="spellStart"/>
      <w:r w:rsidR="00B672A7">
        <w:rPr>
          <w:sz w:val="20"/>
          <w:szCs w:val="20"/>
        </w:rPr>
        <w:t>BetterCNN</w:t>
      </w:r>
      <w:proofErr w:type="spellEnd"/>
      <w:r w:rsidR="00B672A7">
        <w:rPr>
          <w:sz w:val="20"/>
          <w:szCs w:val="20"/>
        </w:rPr>
        <w:t xml:space="preserve"> model in the lab, considering this training also took around 3 minutes and the ResNet50 has nearly 40 more layers.</w:t>
      </w:r>
    </w:p>
    <w:p w14:paraId="1FC0FB50" w14:textId="2BA0A950" w:rsidR="00C17BED" w:rsidRDefault="00C17BED" w:rsidP="00D960A3">
      <w:pPr>
        <w:jc w:val="both"/>
        <w:rPr>
          <w:sz w:val="20"/>
          <w:szCs w:val="20"/>
        </w:rPr>
      </w:pPr>
      <w:r>
        <w:rPr>
          <w:sz w:val="20"/>
          <w:szCs w:val="20"/>
        </w:rPr>
        <w:t xml:space="preserve">The SVM on the other hand only took seven seconds to train (much faster that the </w:t>
      </w:r>
      <w:proofErr w:type="spellStart"/>
      <w:r>
        <w:rPr>
          <w:sz w:val="20"/>
          <w:szCs w:val="20"/>
        </w:rPr>
        <w:t>BetterCNN</w:t>
      </w:r>
      <w:proofErr w:type="spellEnd"/>
      <w:r>
        <w:rPr>
          <w:sz w:val="20"/>
          <w:szCs w:val="20"/>
        </w:rPr>
        <w:t xml:space="preserve"> model and modified ResNet50 model). Additionally, the SVM classifier obtained an accuracy of around 87% based on the printed classification report. </w:t>
      </w:r>
    </w:p>
    <w:p w14:paraId="4D8C3B9A" w14:textId="15B4D24D" w:rsidR="00C17BED" w:rsidRDefault="00C17BED" w:rsidP="00D960A3">
      <w:pPr>
        <w:jc w:val="both"/>
        <w:rPr>
          <w:sz w:val="20"/>
          <w:szCs w:val="20"/>
        </w:rPr>
      </w:pPr>
      <w:r>
        <w:rPr>
          <w:noProof/>
          <w:sz w:val="20"/>
          <w:szCs w:val="20"/>
        </w:rPr>
        <w:drawing>
          <wp:inline distT="0" distB="0" distL="0" distR="0" wp14:anchorId="0EEA9E4E" wp14:editId="432EACAA">
            <wp:extent cx="2640965" cy="384810"/>
            <wp:effectExtent l="0" t="0" r="698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965" cy="384810"/>
                    </a:xfrm>
                    <a:prstGeom prst="rect">
                      <a:avLst/>
                    </a:prstGeom>
                  </pic:spPr>
                </pic:pic>
              </a:graphicData>
            </a:graphic>
          </wp:inline>
        </w:drawing>
      </w:r>
    </w:p>
    <w:p w14:paraId="54F497DB" w14:textId="3578C539" w:rsidR="00C17BED" w:rsidRPr="005436E9" w:rsidRDefault="00C17BED" w:rsidP="005436E9">
      <w:pPr>
        <w:jc w:val="center"/>
        <w:rPr>
          <w:sz w:val="18"/>
          <w:szCs w:val="18"/>
        </w:rPr>
      </w:pPr>
      <w:r w:rsidRPr="005436E9">
        <w:rPr>
          <w:sz w:val="18"/>
          <w:szCs w:val="18"/>
        </w:rPr>
        <w:t>Figure 1 – Snippet of an SVM classifier</w:t>
      </w:r>
      <w:r w:rsidR="005436E9" w:rsidRPr="005436E9">
        <w:rPr>
          <w:sz w:val="18"/>
          <w:szCs w:val="18"/>
        </w:rPr>
        <w:t xml:space="preserve"> classification report</w:t>
      </w:r>
      <w:r w:rsidRPr="005436E9">
        <w:rPr>
          <w:sz w:val="18"/>
          <w:szCs w:val="18"/>
        </w:rPr>
        <w:t xml:space="preserve"> using</w:t>
      </w:r>
      <w:r w:rsidR="005436E9" w:rsidRPr="005436E9">
        <w:rPr>
          <w:sz w:val="18"/>
          <w:szCs w:val="18"/>
        </w:rPr>
        <w:t xml:space="preserve"> the</w:t>
      </w:r>
      <w:r w:rsidRPr="005436E9">
        <w:rPr>
          <w:sz w:val="18"/>
          <w:szCs w:val="18"/>
        </w:rPr>
        <w:t xml:space="preserve"> ResNet50 feature maps as inputs</w:t>
      </w:r>
      <w:r w:rsidR="005436E9" w:rsidRPr="005436E9">
        <w:rPr>
          <w:sz w:val="18"/>
          <w:szCs w:val="18"/>
        </w:rPr>
        <w:t>.</w:t>
      </w:r>
    </w:p>
    <w:p w14:paraId="38AA0558" w14:textId="781DD5D1" w:rsidR="00C17BED" w:rsidRDefault="00C17BED" w:rsidP="00D960A3">
      <w:pPr>
        <w:jc w:val="both"/>
        <w:rPr>
          <w:sz w:val="20"/>
          <w:szCs w:val="20"/>
        </w:rPr>
      </w:pPr>
      <w:r>
        <w:rPr>
          <w:sz w:val="20"/>
          <w:szCs w:val="20"/>
        </w:rPr>
        <w:t>Proving that an SVM classifier with the extracted ResNet50 average layer features is the most efficient and accurate model, not only does it work the best, but it is also the fastest.</w:t>
      </w:r>
    </w:p>
    <w:p w14:paraId="017A1738" w14:textId="77777777" w:rsidR="00B672A7" w:rsidRPr="00D960A3" w:rsidRDefault="00B672A7" w:rsidP="00D960A3">
      <w:pPr>
        <w:jc w:val="both"/>
        <w:rPr>
          <w:sz w:val="20"/>
          <w:szCs w:val="20"/>
        </w:rPr>
      </w:pPr>
    </w:p>
    <w:p w14:paraId="34E35BAF" w14:textId="77777777" w:rsidR="00D960A3" w:rsidRPr="00D960A3" w:rsidRDefault="00D960A3" w:rsidP="00D960A3">
      <w:pPr>
        <w:rPr>
          <w:b/>
          <w:bCs/>
        </w:rPr>
      </w:pPr>
    </w:p>
    <w:p w14:paraId="36BB2A63" w14:textId="77777777" w:rsidR="00D960A3" w:rsidRDefault="00D960A3" w:rsidP="00597C71">
      <w:pPr>
        <w:jc w:val="center"/>
        <w:rPr>
          <w:sz w:val="18"/>
          <w:szCs w:val="18"/>
        </w:rPr>
      </w:pPr>
    </w:p>
    <w:p w14:paraId="72590C65" w14:textId="77777777" w:rsidR="00D960A3" w:rsidRDefault="00D960A3" w:rsidP="00D115A3">
      <w:pPr>
        <w:rPr>
          <w:sz w:val="20"/>
          <w:szCs w:val="20"/>
        </w:rPr>
      </w:pPr>
    </w:p>
    <w:p w14:paraId="17E42F6D" w14:textId="77777777" w:rsidR="00D960A3" w:rsidRDefault="00D960A3" w:rsidP="00D115A3">
      <w:pPr>
        <w:rPr>
          <w:sz w:val="20"/>
          <w:szCs w:val="20"/>
        </w:rPr>
      </w:pPr>
    </w:p>
    <w:p w14:paraId="0F4665A3" w14:textId="77777777" w:rsidR="00D960A3" w:rsidRDefault="00D960A3" w:rsidP="00D115A3">
      <w:pPr>
        <w:rPr>
          <w:sz w:val="20"/>
          <w:szCs w:val="20"/>
        </w:rPr>
      </w:pPr>
    </w:p>
    <w:p w14:paraId="4BBEAA89" w14:textId="77777777" w:rsidR="00D960A3" w:rsidRDefault="00D960A3" w:rsidP="00D115A3">
      <w:pPr>
        <w:rPr>
          <w:sz w:val="20"/>
          <w:szCs w:val="20"/>
        </w:rPr>
      </w:pPr>
    </w:p>
    <w:p w14:paraId="7A9E2356" w14:textId="77777777" w:rsidR="00D960A3" w:rsidRDefault="00D960A3" w:rsidP="00D115A3">
      <w:pPr>
        <w:rPr>
          <w:sz w:val="20"/>
          <w:szCs w:val="20"/>
        </w:rPr>
      </w:pPr>
    </w:p>
    <w:p w14:paraId="6BD0B4D6" w14:textId="77777777" w:rsidR="00D960A3" w:rsidRDefault="00D960A3" w:rsidP="00D115A3">
      <w:pPr>
        <w:rPr>
          <w:sz w:val="20"/>
          <w:szCs w:val="20"/>
        </w:rPr>
      </w:pPr>
    </w:p>
    <w:p w14:paraId="2E00AE54" w14:textId="77777777" w:rsidR="00D960A3" w:rsidRDefault="00D960A3" w:rsidP="00D115A3">
      <w:pPr>
        <w:rPr>
          <w:sz w:val="20"/>
          <w:szCs w:val="20"/>
        </w:rPr>
      </w:pPr>
    </w:p>
    <w:p w14:paraId="26DD91F0" w14:textId="77777777" w:rsidR="00D960A3" w:rsidRDefault="00D960A3" w:rsidP="00D115A3">
      <w:pPr>
        <w:rPr>
          <w:sz w:val="20"/>
          <w:szCs w:val="20"/>
        </w:rPr>
      </w:pPr>
    </w:p>
    <w:p w14:paraId="60C7042A" w14:textId="7532EAE7" w:rsidR="00D960A3" w:rsidRDefault="00D960A3" w:rsidP="00D115A3">
      <w:pPr>
        <w:rPr>
          <w:sz w:val="20"/>
          <w:szCs w:val="20"/>
        </w:rPr>
      </w:pPr>
    </w:p>
    <w:p w14:paraId="3D6A9FE5" w14:textId="77777777" w:rsidR="005436E9" w:rsidRDefault="005436E9" w:rsidP="00D115A3">
      <w:pPr>
        <w:rPr>
          <w:sz w:val="20"/>
          <w:szCs w:val="20"/>
        </w:rPr>
      </w:pPr>
    </w:p>
    <w:p w14:paraId="318AB0C2" w14:textId="77777777" w:rsidR="00D960A3" w:rsidRDefault="00D960A3" w:rsidP="00D115A3">
      <w:pPr>
        <w:rPr>
          <w:sz w:val="20"/>
          <w:szCs w:val="20"/>
        </w:rPr>
      </w:pPr>
    </w:p>
    <w:p w14:paraId="4B21AD41" w14:textId="77777777" w:rsidR="00D960A3" w:rsidRDefault="00D960A3" w:rsidP="00D115A3">
      <w:pPr>
        <w:rPr>
          <w:sz w:val="20"/>
          <w:szCs w:val="20"/>
        </w:rPr>
      </w:pPr>
    </w:p>
    <w:p w14:paraId="3A655E1F" w14:textId="77777777" w:rsidR="00D960A3" w:rsidRDefault="00D960A3" w:rsidP="00D115A3">
      <w:pPr>
        <w:rPr>
          <w:sz w:val="20"/>
          <w:szCs w:val="20"/>
        </w:rPr>
      </w:pPr>
    </w:p>
    <w:p w14:paraId="5CC3D6C9" w14:textId="77777777" w:rsidR="00D960A3" w:rsidRDefault="00D960A3" w:rsidP="00D115A3">
      <w:pPr>
        <w:rPr>
          <w:sz w:val="20"/>
          <w:szCs w:val="20"/>
        </w:rPr>
      </w:pPr>
    </w:p>
    <w:p w14:paraId="72C4C047" w14:textId="77777777" w:rsidR="00D960A3" w:rsidRDefault="00D960A3" w:rsidP="00D115A3">
      <w:pPr>
        <w:rPr>
          <w:sz w:val="20"/>
          <w:szCs w:val="20"/>
        </w:rPr>
      </w:pPr>
    </w:p>
    <w:p w14:paraId="0F5EEB9E" w14:textId="77777777" w:rsidR="00D960A3" w:rsidRDefault="00D960A3" w:rsidP="00D115A3">
      <w:pPr>
        <w:rPr>
          <w:sz w:val="20"/>
          <w:szCs w:val="20"/>
        </w:rPr>
      </w:pPr>
    </w:p>
    <w:p w14:paraId="30BC7358" w14:textId="77777777" w:rsidR="007E537F" w:rsidRDefault="007E537F" w:rsidP="007E537F">
      <w:pPr>
        <w:pStyle w:val="ListParagraph"/>
        <w:numPr>
          <w:ilvl w:val="0"/>
          <w:numId w:val="1"/>
        </w:numPr>
        <w:rPr>
          <w:sz w:val="20"/>
          <w:szCs w:val="20"/>
        </w:rPr>
        <w:sectPr w:rsidR="007E537F" w:rsidSect="00D960A3">
          <w:type w:val="continuous"/>
          <w:pgSz w:w="11906" w:h="16838"/>
          <w:pgMar w:top="1440" w:right="1440" w:bottom="1440" w:left="1440" w:header="708" w:footer="708" w:gutter="0"/>
          <w:cols w:num="2" w:space="708"/>
          <w:docGrid w:linePitch="360"/>
        </w:sectPr>
      </w:pPr>
    </w:p>
    <w:p w14:paraId="5723B7A0" w14:textId="4CBBCDCF" w:rsidR="00D960A3" w:rsidRPr="007E537F" w:rsidRDefault="007E537F" w:rsidP="007E537F">
      <w:pPr>
        <w:pStyle w:val="ListParagraph"/>
        <w:numPr>
          <w:ilvl w:val="0"/>
          <w:numId w:val="1"/>
        </w:numPr>
        <w:jc w:val="center"/>
        <w:rPr>
          <w:b/>
          <w:bCs/>
        </w:rPr>
      </w:pPr>
      <w:r w:rsidRPr="007E537F">
        <w:rPr>
          <w:b/>
          <w:bCs/>
        </w:rPr>
        <w:lastRenderedPageBreak/>
        <w:t>Appendix</w:t>
      </w:r>
    </w:p>
    <w:p w14:paraId="0F05E72D" w14:textId="367E1035" w:rsidR="007E537F" w:rsidRDefault="007E537F" w:rsidP="007E537F">
      <w:pPr>
        <w:jc w:val="center"/>
        <w:rPr>
          <w:sz w:val="20"/>
          <w:szCs w:val="20"/>
        </w:rPr>
      </w:pPr>
      <w:r>
        <w:rPr>
          <w:sz w:val="20"/>
          <w:szCs w:val="20"/>
        </w:rPr>
        <w:t>Appendix A – the code used to download the averaged ResNet50 features (taken from the feature maps on each layer).</w:t>
      </w:r>
    </w:p>
    <w:p w14:paraId="48A1B96E" w14:textId="5460BA20" w:rsidR="007E537F" w:rsidRDefault="007E537F" w:rsidP="007E537F">
      <w:pPr>
        <w:jc w:val="center"/>
        <w:rPr>
          <w:sz w:val="20"/>
          <w:szCs w:val="20"/>
        </w:rPr>
        <w:sectPr w:rsidR="007E537F" w:rsidSect="007E537F">
          <w:type w:val="continuous"/>
          <w:pgSz w:w="11906" w:h="16838"/>
          <w:pgMar w:top="1440" w:right="1440" w:bottom="1440" w:left="1440" w:header="708" w:footer="708" w:gutter="0"/>
          <w:cols w:space="708"/>
          <w:docGrid w:linePitch="360"/>
        </w:sectPr>
      </w:pPr>
      <w:r>
        <w:rPr>
          <w:noProof/>
          <w:sz w:val="20"/>
          <w:szCs w:val="20"/>
        </w:rPr>
        <w:drawing>
          <wp:inline distT="0" distB="0" distL="0" distR="0" wp14:anchorId="1DD13DC3" wp14:editId="249D02B8">
            <wp:extent cx="5731510" cy="352679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14:paraId="43742F99" w14:textId="77777777" w:rsidR="00D960A3" w:rsidRDefault="00D960A3" w:rsidP="00D115A3">
      <w:pPr>
        <w:rPr>
          <w:sz w:val="20"/>
          <w:szCs w:val="20"/>
        </w:rPr>
      </w:pPr>
    </w:p>
    <w:p w14:paraId="13F41A06" w14:textId="77777777" w:rsidR="00D960A3" w:rsidRDefault="00D960A3" w:rsidP="00D115A3">
      <w:pPr>
        <w:rPr>
          <w:sz w:val="20"/>
          <w:szCs w:val="20"/>
        </w:rPr>
      </w:pPr>
    </w:p>
    <w:p w14:paraId="3B0EA48F" w14:textId="77777777" w:rsidR="00D960A3" w:rsidRDefault="00D960A3" w:rsidP="00D115A3">
      <w:pPr>
        <w:rPr>
          <w:sz w:val="20"/>
          <w:szCs w:val="20"/>
        </w:rPr>
      </w:pPr>
    </w:p>
    <w:p w14:paraId="14E71B23" w14:textId="77777777" w:rsidR="00D960A3" w:rsidRDefault="00D960A3" w:rsidP="00D115A3">
      <w:pPr>
        <w:rPr>
          <w:sz w:val="20"/>
          <w:szCs w:val="20"/>
        </w:rPr>
      </w:pPr>
    </w:p>
    <w:p w14:paraId="4AC5457F" w14:textId="77777777" w:rsidR="00D960A3" w:rsidRDefault="00D960A3" w:rsidP="00D115A3">
      <w:pPr>
        <w:rPr>
          <w:sz w:val="20"/>
          <w:szCs w:val="20"/>
        </w:rPr>
      </w:pPr>
    </w:p>
    <w:p w14:paraId="02AE38BB" w14:textId="77777777" w:rsidR="00D960A3" w:rsidRDefault="00D960A3" w:rsidP="00D115A3">
      <w:pPr>
        <w:rPr>
          <w:sz w:val="20"/>
          <w:szCs w:val="20"/>
        </w:rPr>
      </w:pPr>
    </w:p>
    <w:p w14:paraId="0696B9CA" w14:textId="77777777" w:rsidR="00D960A3" w:rsidRDefault="00D960A3" w:rsidP="00D115A3">
      <w:pPr>
        <w:rPr>
          <w:sz w:val="20"/>
          <w:szCs w:val="20"/>
        </w:rPr>
      </w:pPr>
    </w:p>
    <w:p w14:paraId="703F74E2" w14:textId="70C31202" w:rsidR="00D960A3" w:rsidRDefault="00D960A3" w:rsidP="00D115A3">
      <w:pPr>
        <w:rPr>
          <w:sz w:val="20"/>
          <w:szCs w:val="20"/>
        </w:rPr>
        <w:sectPr w:rsidR="00D960A3" w:rsidSect="00D960A3">
          <w:type w:val="continuous"/>
          <w:pgSz w:w="11906" w:h="16838"/>
          <w:pgMar w:top="1440" w:right="1440" w:bottom="1440" w:left="1440" w:header="708" w:footer="708" w:gutter="0"/>
          <w:cols w:num="2" w:space="708"/>
          <w:docGrid w:linePitch="360"/>
        </w:sectPr>
      </w:pPr>
    </w:p>
    <w:p w14:paraId="0481A81A" w14:textId="103CDD08" w:rsidR="003A15A5" w:rsidRPr="00C7172C" w:rsidRDefault="003A15A5" w:rsidP="00D115A3">
      <w:pPr>
        <w:rPr>
          <w:sz w:val="20"/>
          <w:szCs w:val="20"/>
        </w:rPr>
      </w:pPr>
    </w:p>
    <w:sectPr w:rsidR="003A15A5" w:rsidRPr="00C7172C" w:rsidSect="0088413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ABB"/>
    <w:multiLevelType w:val="multilevel"/>
    <w:tmpl w:val="E4CAC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9514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4B"/>
    <w:rsid w:val="00090382"/>
    <w:rsid w:val="000A281C"/>
    <w:rsid w:val="000B7897"/>
    <w:rsid w:val="000D107A"/>
    <w:rsid w:val="000E2993"/>
    <w:rsid w:val="00107537"/>
    <w:rsid w:val="00155793"/>
    <w:rsid w:val="00155AB3"/>
    <w:rsid w:val="0016561F"/>
    <w:rsid w:val="001815FA"/>
    <w:rsid w:val="001E5999"/>
    <w:rsid w:val="00205950"/>
    <w:rsid w:val="00232993"/>
    <w:rsid w:val="00247D24"/>
    <w:rsid w:val="002C0427"/>
    <w:rsid w:val="00390370"/>
    <w:rsid w:val="003A15A5"/>
    <w:rsid w:val="004C66F8"/>
    <w:rsid w:val="00503289"/>
    <w:rsid w:val="005208B4"/>
    <w:rsid w:val="005436E9"/>
    <w:rsid w:val="005959B8"/>
    <w:rsid w:val="00597C71"/>
    <w:rsid w:val="005B1B30"/>
    <w:rsid w:val="005D0B47"/>
    <w:rsid w:val="005F4967"/>
    <w:rsid w:val="005F6F33"/>
    <w:rsid w:val="006B0BC0"/>
    <w:rsid w:val="006B67C0"/>
    <w:rsid w:val="0076629A"/>
    <w:rsid w:val="007E537F"/>
    <w:rsid w:val="0084164B"/>
    <w:rsid w:val="00854A77"/>
    <w:rsid w:val="00876F64"/>
    <w:rsid w:val="00884138"/>
    <w:rsid w:val="00891CA9"/>
    <w:rsid w:val="008C3303"/>
    <w:rsid w:val="00960BD3"/>
    <w:rsid w:val="009719E5"/>
    <w:rsid w:val="00972759"/>
    <w:rsid w:val="00A100FB"/>
    <w:rsid w:val="00A228B7"/>
    <w:rsid w:val="00B51C25"/>
    <w:rsid w:val="00B672A7"/>
    <w:rsid w:val="00B80981"/>
    <w:rsid w:val="00B9184E"/>
    <w:rsid w:val="00B9488F"/>
    <w:rsid w:val="00BA3E95"/>
    <w:rsid w:val="00C060E9"/>
    <w:rsid w:val="00C072A5"/>
    <w:rsid w:val="00C1778B"/>
    <w:rsid w:val="00C17BED"/>
    <w:rsid w:val="00C2510E"/>
    <w:rsid w:val="00C43E14"/>
    <w:rsid w:val="00C7172C"/>
    <w:rsid w:val="00C9038C"/>
    <w:rsid w:val="00CE09DC"/>
    <w:rsid w:val="00CF0650"/>
    <w:rsid w:val="00D115A3"/>
    <w:rsid w:val="00D14E67"/>
    <w:rsid w:val="00D960A3"/>
    <w:rsid w:val="00E967E0"/>
    <w:rsid w:val="00EF11EE"/>
    <w:rsid w:val="00FB1299"/>
    <w:rsid w:val="00FE4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7EC6"/>
  <w15:chartTrackingRefBased/>
  <w15:docId w15:val="{AD443243-5842-4A8F-8C15-B45365DB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Ugwudike</dc:creator>
  <cp:keywords/>
  <dc:description/>
  <cp:lastModifiedBy>Justin Ugwudike</cp:lastModifiedBy>
  <cp:revision>5</cp:revision>
  <cp:lastPrinted>2023-03-27T20:05:00Z</cp:lastPrinted>
  <dcterms:created xsi:type="dcterms:W3CDTF">2023-05-01T15:43:00Z</dcterms:created>
  <dcterms:modified xsi:type="dcterms:W3CDTF">2023-05-01T21:23:00Z</dcterms:modified>
</cp:coreProperties>
</file>