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B846" w14:textId="77777777" w:rsidR="00381DE8" w:rsidRPr="00381DE8" w:rsidRDefault="00381DE8" w:rsidP="00381DE8">
      <w:r w:rsidRPr="00381DE8">
        <w:t>TFL functions as a core simulation system that interacts with other components of cognition.</w:t>
      </w:r>
    </w:p>
    <w:p w14:paraId="295B0F93" w14:textId="77777777" w:rsidR="00381DE8" w:rsidRPr="00381DE8" w:rsidRDefault="00381DE8" w:rsidP="00381DE8"/>
    <w:p w14:paraId="25715272" w14:textId="77777777" w:rsidR="00381DE8" w:rsidRPr="00381DE8" w:rsidRDefault="00381DE8" w:rsidP="00381DE8">
      <w:r w:rsidRPr="00381DE8">
        <w:t>At each moment, it combines:</w:t>
      </w:r>
    </w:p>
    <w:p w14:paraId="0774A34E" w14:textId="77777777" w:rsidR="00381DE8" w:rsidRPr="00381DE8" w:rsidRDefault="00381DE8" w:rsidP="00381DE8">
      <w:r w:rsidRPr="00381DE8">
        <w:t>- sensory information from the environment  </w:t>
      </w:r>
    </w:p>
    <w:p w14:paraId="20A98A2E" w14:textId="77777777" w:rsidR="00381DE8" w:rsidRPr="00381DE8" w:rsidRDefault="00381DE8" w:rsidP="00381DE8">
      <w:r w:rsidRPr="00381DE8">
        <w:t>- relevant memory content  </w:t>
      </w:r>
    </w:p>
    <w:p w14:paraId="2326CBF2" w14:textId="77777777" w:rsidR="00381DE8" w:rsidRPr="00381DE8" w:rsidRDefault="00381DE8" w:rsidP="00381DE8">
      <w:r w:rsidRPr="00381DE8">
        <w:t>- affective intensity  </w:t>
      </w:r>
    </w:p>
    <w:p w14:paraId="226AD676" w14:textId="77777777" w:rsidR="00381DE8" w:rsidRPr="00381DE8" w:rsidRDefault="00381DE8" w:rsidP="00381DE8"/>
    <w:p w14:paraId="77B234A5" w14:textId="77777777" w:rsidR="00381DE8" w:rsidRPr="00381DE8" w:rsidRDefault="00381DE8" w:rsidP="00381DE8">
      <w:r w:rsidRPr="00381DE8">
        <w:t>to generate a prediction about what is likely to happen next.</w:t>
      </w:r>
    </w:p>
    <w:p w14:paraId="0A9A9E99" w14:textId="77777777" w:rsidR="00381DE8" w:rsidRPr="00381DE8" w:rsidRDefault="00381DE8" w:rsidP="00381DE8"/>
    <w:p w14:paraId="68C30269" w14:textId="77777777" w:rsidR="00381DE8" w:rsidRPr="00381DE8" w:rsidRDefault="00381DE8" w:rsidP="00381DE8">
      <w:r w:rsidRPr="00381DE8">
        <w:t>This prediction then influences how incoming information is interpreted.</w:t>
      </w:r>
    </w:p>
    <w:p w14:paraId="1C406424" w14:textId="77777777" w:rsidR="00381DE8" w:rsidRPr="00381DE8" w:rsidRDefault="00381DE8" w:rsidP="00381DE8"/>
    <w:p w14:paraId="6D4E856D" w14:textId="77777777" w:rsidR="00381DE8" w:rsidRPr="00381DE8" w:rsidRDefault="00381DE8" w:rsidP="00381DE8">
      <w:r w:rsidRPr="00381DE8">
        <w:t>TFL does not operate alone. It interacts with:</w:t>
      </w:r>
    </w:p>
    <w:p w14:paraId="7861AA52" w14:textId="77777777" w:rsidR="00381DE8" w:rsidRPr="00381DE8" w:rsidRDefault="00381DE8" w:rsidP="00381DE8">
      <w:r w:rsidRPr="00381DE8">
        <w:t>- perceptual systems that define how input is structured  </w:t>
      </w:r>
    </w:p>
    <w:p w14:paraId="55CFF237" w14:textId="77777777" w:rsidR="00381DE8" w:rsidRPr="00381DE8" w:rsidRDefault="00381DE8" w:rsidP="00381DE8">
      <w:r w:rsidRPr="00381DE8">
        <w:t xml:space="preserve">- identity-related systems that </w:t>
      </w:r>
      <w:proofErr w:type="gramStart"/>
      <w:r w:rsidRPr="00381DE8">
        <w:t>weight</w:t>
      </w:r>
      <w:proofErr w:type="gramEnd"/>
      <w:r w:rsidRPr="00381DE8">
        <w:t xml:space="preserve"> what is important  </w:t>
      </w:r>
    </w:p>
    <w:p w14:paraId="258C0D83" w14:textId="77777777" w:rsidR="00381DE8" w:rsidRPr="00381DE8" w:rsidRDefault="00381DE8" w:rsidP="00381DE8">
      <w:r w:rsidRPr="00381DE8">
        <w:t>- decision processes that act on predictions  </w:t>
      </w:r>
    </w:p>
    <w:p w14:paraId="08EF12CA" w14:textId="77777777" w:rsidR="00381DE8" w:rsidRPr="00381DE8" w:rsidRDefault="00381DE8" w:rsidP="00381DE8">
      <w:r w:rsidRPr="00381DE8">
        <w:t>- temporal systems that maintain coherence over time  </w:t>
      </w:r>
    </w:p>
    <w:p w14:paraId="56B08BB3" w14:textId="77777777" w:rsidR="00381DE8" w:rsidRPr="00381DE8" w:rsidRDefault="00381DE8" w:rsidP="00381DE8"/>
    <w:p w14:paraId="4DEC3455" w14:textId="77777777" w:rsidR="00381DE8" w:rsidRPr="00381DE8" w:rsidRDefault="00381DE8" w:rsidP="00381DE8">
      <w:r w:rsidRPr="00381DE8">
        <w:t>Its role is to continuously generate and update predictions that shape ongoing experience.</w:t>
      </w:r>
    </w:p>
    <w:p w14:paraId="186635C9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8F"/>
    <w:rsid w:val="00297F8F"/>
    <w:rsid w:val="00381DE8"/>
    <w:rsid w:val="00AD39E5"/>
    <w:rsid w:val="00B9396D"/>
    <w:rsid w:val="00F9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2F15"/>
  <w15:chartTrackingRefBased/>
  <w15:docId w15:val="{4622467A-9FBC-4ECD-A003-649482EF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D55634-4AAD-4373-8740-17EA6EEE6F87}"/>
</file>

<file path=customXml/itemProps2.xml><?xml version="1.0" encoding="utf-8"?>
<ds:datastoreItem xmlns:ds="http://schemas.openxmlformats.org/officeDocument/2006/customXml" ds:itemID="{BC7D945D-01C4-4CB8-BBDA-D5FBDD17FCE8}"/>
</file>

<file path=customXml/itemProps3.xml><?xml version="1.0" encoding="utf-8"?>
<ds:datastoreItem xmlns:ds="http://schemas.openxmlformats.org/officeDocument/2006/customXml" ds:itemID="{727EF086-EE88-4F05-9B58-CACFCDE0AC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2026-06-14T14:16:00Z</dcterms:created>
  <dcterms:modified xsi:type="dcterms:W3CDTF">2026-06-14T14:17:00Z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