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EB71" w14:textId="77777777" w:rsidR="00B41423" w:rsidRPr="00B41423" w:rsidRDefault="00B41423" w:rsidP="00B41423">
      <w:r w:rsidRPr="00B41423">
        <w:t xml:space="preserve">TFL describes how experience is updated in short time steps (roughly 100–300 </w:t>
      </w:r>
      <w:proofErr w:type="spellStart"/>
      <w:r w:rsidRPr="00B41423">
        <w:t>ms</w:t>
      </w:r>
      <w:proofErr w:type="spellEnd"/>
      <w:r w:rsidRPr="00B41423">
        <w:t>).</w:t>
      </w:r>
    </w:p>
    <w:p w14:paraId="629C0EF0" w14:textId="77777777" w:rsidR="00B41423" w:rsidRPr="00B41423" w:rsidRDefault="00B41423" w:rsidP="00B41423"/>
    <w:p w14:paraId="17F5F292" w14:textId="77777777" w:rsidR="00B41423" w:rsidRPr="00B41423" w:rsidRDefault="00B41423" w:rsidP="00B41423">
      <w:r w:rsidRPr="00B41423">
        <w:t>At each step, five components are combined:</w:t>
      </w:r>
    </w:p>
    <w:p w14:paraId="51678C4D" w14:textId="77777777" w:rsidR="00B41423" w:rsidRPr="00B41423" w:rsidRDefault="00B41423" w:rsidP="00B41423">
      <w:r w:rsidRPr="00B41423">
        <w:t>- sensory input (what is perceived)</w:t>
      </w:r>
    </w:p>
    <w:p w14:paraId="0C7E47D5" w14:textId="77777777" w:rsidR="00B41423" w:rsidRPr="00B41423" w:rsidRDefault="00B41423" w:rsidP="00B41423">
      <w:r w:rsidRPr="00B41423">
        <w:t>- memory (what is recalled)</w:t>
      </w:r>
    </w:p>
    <w:p w14:paraId="63967265" w14:textId="77777777" w:rsidR="00B41423" w:rsidRPr="00B41423" w:rsidRDefault="00B41423" w:rsidP="00B41423">
      <w:r w:rsidRPr="00B41423">
        <w:t>- affect (emotional intensity)</w:t>
      </w:r>
    </w:p>
    <w:p w14:paraId="1DAF797D" w14:textId="77777777" w:rsidR="00B41423" w:rsidRPr="00B41423" w:rsidRDefault="00B41423" w:rsidP="00B41423">
      <w:r w:rsidRPr="00B41423">
        <w:t>- simulation (predicted outcome)</w:t>
      </w:r>
    </w:p>
    <w:p w14:paraId="6FD4805B" w14:textId="77777777" w:rsidR="00B41423" w:rsidRPr="00B41423" w:rsidRDefault="00B41423" w:rsidP="00B41423">
      <w:r w:rsidRPr="00B41423">
        <w:t>- the current state of experience</w:t>
      </w:r>
    </w:p>
    <w:p w14:paraId="464D1BFE" w14:textId="77777777" w:rsidR="00B41423" w:rsidRPr="00B41423" w:rsidRDefault="00B41423" w:rsidP="00B41423"/>
    <w:p w14:paraId="1737BFB5" w14:textId="77777777" w:rsidR="00B41423" w:rsidRPr="00B41423" w:rsidRDefault="00B41423" w:rsidP="00B41423">
      <w:r w:rsidRPr="00B41423">
        <w:t>These components are processed in a loop, meaning the result of each moment is carried forward and influences the next.</w:t>
      </w:r>
    </w:p>
    <w:p w14:paraId="1433B679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2A"/>
    <w:rsid w:val="00AD39E5"/>
    <w:rsid w:val="00B41423"/>
    <w:rsid w:val="00B9396D"/>
    <w:rsid w:val="00CE71B0"/>
    <w:rsid w:val="00EB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C604"/>
  <w15:chartTrackingRefBased/>
  <w15:docId w15:val="{9141336C-1802-47E2-A8F3-15116C03C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50842B-5CCC-427F-A3EB-01FF8E0C5A6C}"/>
</file>

<file path=customXml/itemProps2.xml><?xml version="1.0" encoding="utf-8"?>
<ds:datastoreItem xmlns:ds="http://schemas.openxmlformats.org/officeDocument/2006/customXml" ds:itemID="{31B1B449-4AA9-45FB-A41B-4C79E601233B}"/>
</file>

<file path=customXml/itemProps3.xml><?xml version="1.0" encoding="utf-8"?>
<ds:datastoreItem xmlns:ds="http://schemas.openxmlformats.org/officeDocument/2006/customXml" ds:itemID="{93DB7EE1-E130-4749-8F81-36DC51B82F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2</cp:revision>
  <dcterms:created xsi:type="dcterms:W3CDTF">2026-06-14T14:18:00Z</dcterms:created>
  <dcterms:modified xsi:type="dcterms:W3CDTF">2026-06-14T14:19:00Z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