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BodyText"/>
      </w:pPr>
      <w:r>
        <w:rPr>
          <w:vanish/>
        </w:rPr>
        <w:t>样式模板初始化</w:t>
      </w:r>
    </w:p>
    <w:sectPr w:rsidR="00FC693F" w:rsidRPr="0006063C" w:rsidSect="00034616">
      <w:pgSz w:w="11906" w:h="16838"/>
      <w:pgMar w:top="907" w:right="1406" w:bottom="1134" w:left="1406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Rule="auto" w:line="360"/>
      <w:ind w:firstLine="480"/>
      <w:jc w:val="both"/>
    </w:pPr>
    <w:rPr>
      <w:rFonts w:ascii="Times New Roman" w:hAnsi="Times New Roman" w:eastAsia="SimSun" w:cs="Times New Roman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 w:line="240" w:lineRule="auto"/>
      <w:ind w:firstLine="0"/>
      <w:jc w:val="left"/>
      <w:outlineLvl w:val="0"/>
    </w:pPr>
    <w:rPr>
      <w:rFonts w:ascii="SimHei" w:hAnsi="SimHei" w:eastAsia="SimHei" w:cs="SimHei"/>
      <w:b/>
      <w:bCs/>
      <w:color w:val="000000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20" w:line="240" w:lineRule="auto"/>
      <w:ind w:firstLine="0"/>
      <w:jc w:val="left"/>
      <w:outlineLvl w:val="1"/>
    </w:pPr>
    <w:rPr>
      <w:rFonts w:ascii="SimHei" w:hAnsi="SimHei" w:eastAsia="SimHei" w:cs="Sim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60" w:line="240" w:lineRule="auto"/>
      <w:ind w:firstLine="0"/>
      <w:jc w:val="left"/>
      <w:outlineLvl w:val="2"/>
    </w:pPr>
    <w:rPr>
      <w:rFonts w:ascii="SimHei" w:hAnsi="SimHei" w:eastAsia="SimHei" w:cs="SimHe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SimHei" w:hAnsi="SimHei" w:eastAsia="SimHei" w:cs="SimHei"/>
      <w:b/>
      <w:bCs/>
      <w:color w:val="000000"/>
      <w:sz w:val="31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SimHei" w:hAnsi="SimHei" w:eastAsia="SimHei" w:cs="SimHei"/>
      <w:b/>
      <w:bCs/>
      <w:color w:val="000000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SimHei" w:hAnsi="SimHei" w:eastAsia="SimHei" w:cs="SimHei"/>
      <w:b/>
      <w:bCs/>
      <w:color w:val="000000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before="0" w:lineRule="auto" w:line="360"/>
      <w:ind w:firstLine="480"/>
      <w:jc w:val="both"/>
    </w:pPr>
    <w:rPr>
      <w:rFonts w:ascii="Times New Roman" w:hAnsi="Times New Roman" w:eastAsia="SimSun" w:cs="Times New Roman"/>
      <w:b w:val="0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BodyText"/>
    <w:next w:val="Normal"/>
    <w:link w:val="QuoteChar"/>
    <w:uiPriority w:val="29"/>
    <w:qFormat/>
    <w:rsid w:val="00FC693F"/>
    <w:pPr>
      <w:spacing w:before="0" w:after="0" w:lineRule="auto" w:line="360"/>
      <w:ind w:firstLine="480" w:left="0"/>
      <w:jc w:val="both"/>
    </w:pPr>
    <w:rPr>
      <w:rFonts w:ascii="Times New Roman" w:hAnsi="Times New Roman" w:eastAsia="SimSun" w:cs="Times New Roman"/>
      <w:b w:val="0"/>
      <w:i/>
      <w:iCs/>
      <w:color w:val="000000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SimSun" w:cs="Times New Roman"/>
      <w:b w:val="0"/>
      <w:color w:val="000000"/>
      <w:sz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BodyText"/>
    <w:pPr>
      <w:spacing w:before="0" w:after="0" w:lineRule="auto" w:line="360"/>
      <w:ind w:firstLine="480"/>
      <w:jc w:val="both"/>
    </w:pPr>
    <w:rPr>
      <w:rFonts w:ascii="Times New Roman" w:hAnsi="Times New Roman" w:eastAsia="SimSun" w:cs="Times New Roman"/>
      <w:b w:val="0"/>
      <w:color w:val="000000"/>
      <w:sz w:val="24"/>
    </w:rPr>
  </w:style>
  <w:style w:type="paragraph" w:customStyle="1" w:styleId="BlockText">
    <w:name w:val="Block Text"/>
    <w:basedOn w:val="BodyText"/>
    <w:pPr>
      <w:spacing w:before="0" w:after="0" w:lineRule="auto" w:line="360"/>
      <w:ind w:firstLine="480" w:left="0" w:right="0"/>
      <w:jc w:val="both"/>
    </w:pPr>
    <w:rPr>
      <w:rFonts w:ascii="Times New Roman" w:hAnsi="Times New Roman" w:eastAsia="SimSun" w:cs="Times New Roman"/>
      <w:b w:val="0"/>
      <w:color w:val="000000"/>
      <w:sz w:val="24"/>
    </w:rPr>
  </w:style>
  <w:style w:type="paragraph" w:customStyle="1" w:styleId="TableParagraph">
    <w:name w:val="Table Paragraph"/>
    <w:basedOn w:val="Normal"/>
    <w:pPr>
      <w:spacing w:before="0" w:after="0" w:line="240" w:lineRule="auto"/>
      <w:ind w:firstLine="0"/>
      <w:jc w:val="center"/>
    </w:pPr>
    <w:rPr>
      <w:rFonts w:ascii="Times New Roman" w:hAnsi="Times New Roman" w:eastAsia="SimSun" w:cs="Times New Roman"/>
      <w:b w:val="0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