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BodyText"/>
      </w:pPr>
      <w:r>
        <w:rPr>
          <w:vanish/>
        </w:rPr>
        <w:t>样式模板初始化</w:t>
      </w:r>
    </w:p>
    <w:sectPr w:rsidR="00FC693F" w:rsidRPr="0006063C" w:rsidSect="00034616">
      <w:pgSz w:w="11906" w:h="16838"/>
      <w:pgMar w:top="907" w:right="1406" w:bottom="1134" w:left="1406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360"/>
      <w:ind w:firstLine="48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24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SimHei" w:cs="Times New Roman"/>
      <w:b/>
      <w:bCs/>
      <w:color w:val="000000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24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SimHei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SimHei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Rule="auto" w:line="360"/>
      <w:ind w:firstLine="48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BodyText"/>
    <w:next w:val="Normal"/>
    <w:link w:val="QuoteChar"/>
    <w:uiPriority w:val="29"/>
    <w:qFormat/>
    <w:rsid w:val="00FC693F"/>
    <w:pPr>
      <w:spacing w:before="0" w:after="0" w:lineRule="auto" w:line="360"/>
      <w:ind w:firstLine="480" w:left="0"/>
      <w:jc w:val="both"/>
    </w:pPr>
    <w:rPr>
      <w:rFonts w:ascii="Times New Roman" w:hAnsi="Times New Roman" w:eastAsia="SimSun" w:cs="Times New Roman"/>
      <w:b w:val="0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SimSun" w:cs="Times New Roman"/>
      <w:b w:val="0"/>
      <w:color w:val="000000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pPr>
      <w:spacing w:before="0" w:after="0" w:lineRule="auto" w:line="360"/>
      <w:ind w:firstLine="48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paragraph" w:customStyle="1" w:styleId="BlockText">
    <w:name w:val="Block Text"/>
    <w:basedOn w:val="BodyText"/>
    <w:pPr>
      <w:spacing w:before="0" w:after="0" w:lineRule="auto" w:line="360"/>
      <w:ind w:firstLine="480" w:left="0" w:right="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paragraph" w:customStyle="1" w:styleId="TableParagraph">
    <w:name w:val="Table Paragraph"/>
    <w:basedOn w:val="Normal"/>
    <w:pPr>
      <w:spacing w:before="0" w:after="0" w:line="240" w:lineRule="auto"/>
      <w:ind w:firstLine="0"/>
      <w:jc w:val="center"/>
    </w:pPr>
    <w:rPr>
      <w:rFonts w:ascii="Times New Roman" w:hAnsi="Times New Roman" w:eastAsia="SimSun" w:cs="Times New Roman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